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3FC9784" w14:textId="77777777" w:rsidR="004C4B46" w:rsidRDefault="004C4B46" w:rsidP="004C4B46">
      <w:pPr>
        <w:pStyle w:val="Ttulo"/>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pPr>
    </w:p>
    <w:p w14:paraId="74DA4F07" w14:textId="6EDE752C" w:rsidR="004C4B46" w:rsidRPr="00331CA3" w:rsidRDefault="004C4B46" w:rsidP="004C4B46">
      <w:pPr>
        <w:pStyle w:val="Ttulo"/>
        <w:rPr>
          <w:rStyle w:val="TtuloChar"/>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pPr>
      <w:r w:rsidRPr="00703C95">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t>PRO.BRA.SSO.04</w:t>
      </w:r>
      <w:r w:rsidR="00AF291E">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t>4</w:t>
      </w:r>
    </w:p>
    <w:p w14:paraId="5979A2CD" w14:textId="62A8A2A8" w:rsidR="00024713" w:rsidRPr="00024713" w:rsidRDefault="00024713" w:rsidP="00024713">
      <w:r w:rsidRPr="00024713">
        <w:rPr>
          <w:noProof/>
        </w:rPr>
        <mc:AlternateContent>
          <mc:Choice Requires="wps">
            <w:drawing>
              <wp:inline distT="0" distB="0" distL="0" distR="0" wp14:anchorId="21E6DB38" wp14:editId="3074BE80">
                <wp:extent cx="6696000" cy="0"/>
                <wp:effectExtent l="0" t="0" r="0" b="0"/>
                <wp:docPr id="3" name="Straight Connector 3"/>
                <wp:cNvGraphicFramePr/>
                <a:graphic xmlns:a="http://schemas.openxmlformats.org/drawingml/2006/main">
                  <a:graphicData uri="http://schemas.microsoft.com/office/word/2010/wordprocessingShape">
                    <wps:wsp>
                      <wps:cNvCnPr/>
                      <wps:spPr>
                        <a:xfrm>
                          <a:off x="0" y="0"/>
                          <a:ext cx="6696000" cy="0"/>
                        </a:xfrm>
                        <a:prstGeom prst="line">
                          <a:avLst/>
                        </a:prstGeom>
                        <a:noFill/>
                        <a:ln w="6350" cap="flat" cmpd="sng" algn="ctr">
                          <a:gradFill flip="none" rotWithShape="1">
                            <a:gsLst>
                              <a:gs pos="0">
                                <a:srgbClr val="FF0000"/>
                              </a:gs>
                              <a:gs pos="80000">
                                <a:srgbClr val="235CD5"/>
                              </a:gs>
                              <a:gs pos="97248">
                                <a:srgbClr val="347FF6"/>
                              </a:gs>
                              <a:gs pos="15000">
                                <a:srgbClr val="FF0000"/>
                              </a:gs>
                              <a:gs pos="30000">
                                <a:srgbClr val="031795"/>
                              </a:gs>
                            </a:gsLst>
                            <a:lin ang="0" scaled="1"/>
                            <a:tileRect/>
                          </a:gradFill>
                          <a:prstDash val="solid"/>
                          <a:miter lim="800000"/>
                        </a:ln>
                        <a:effectLst/>
                      </wps:spPr>
                      <wps:bodyPr/>
                    </wps:wsp>
                  </a:graphicData>
                </a:graphic>
              </wp:inline>
            </w:drawing>
          </mc:Choice>
          <mc:Fallback>
            <w:pict>
              <v:line w14:anchorId="03DBEE70" id="Straight Connector 3" o:spid="_x0000_s1026" style="visibility:visible;mso-wrap-style:square;mso-left-percent:-10001;mso-top-percent:-10001;mso-position-horizontal:absolute;mso-position-horizontal-relative:char;mso-position-vertical:absolute;mso-position-vertical-relative:line;mso-left-percent:-10001;mso-top-percent:-10001" from="0,0" to="527.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" strokeweight=".5pt">
                <v:stroke joinstyle="miter"/>
                <w10:anchorlock/>
              </v:line>
            </w:pict>
          </mc:Fallback>
        </mc:AlternateContent>
      </w:r>
    </w:p>
    <w:p w14:paraId="6D926646" w14:textId="527C2478" w:rsidR="00E6091C" w:rsidRPr="00F725F1" w:rsidRDefault="00E6091C" w:rsidP="00024713">
      <w:pPr>
        <w:rPr>
          <w:b/>
          <w:bCs/>
          <w:noProof/>
          <w:color w:val="347FF6" w:themeColor="text2"/>
          <w:sz w:val="28"/>
        </w:rPr>
      </w:pPr>
      <w:r w:rsidRPr="00F725F1">
        <w:rPr>
          <w:b/>
          <w:bCs/>
          <w:noProof/>
          <w:color w:val="347FF6" w:themeColor="text2"/>
          <w:sz w:val="28"/>
        </w:rPr>
        <w:t xml:space="preserve">PROCEDIMENTO DE </w:t>
      </w:r>
      <w:r w:rsidR="00154C66">
        <w:rPr>
          <w:b/>
          <w:bCs/>
          <w:noProof/>
          <w:color w:val="347FF6" w:themeColor="text2"/>
          <w:sz w:val="28"/>
        </w:rPr>
        <w:t>BLOQUEIO DE ENERGIA</w:t>
      </w:r>
    </w:p>
    <w:p w14:paraId="6F164F8F" w14:textId="020E6085" w:rsidR="00DF2E3A" w:rsidRPr="00C9352B" w:rsidRDefault="00DF2E3A" w:rsidP="00DF2E3A">
      <w:pPr>
        <w:rPr>
          <w:sz w:val="28"/>
        </w:rPr>
      </w:pPr>
      <w:r w:rsidRPr="00C9352B">
        <w:rPr>
          <w:rFonts w:asciiTheme="majorHAnsi" w:hAnsiTheme="majorHAnsi"/>
          <w:color w:val="031795" w:themeColor="text1"/>
          <w:sz w:val="28"/>
        </w:rPr>
        <w:t>Revisão atual:</w:t>
      </w:r>
      <w:r w:rsidR="0067491C">
        <w:rPr>
          <w:sz w:val="28"/>
        </w:rPr>
        <w:t xml:space="preserve"> </w:t>
      </w:r>
      <w:r w:rsidR="00147214">
        <w:rPr>
          <w:sz w:val="28"/>
        </w:rPr>
        <w:t>2</w:t>
      </w:r>
      <w:r w:rsidR="008C05DF">
        <w:rPr>
          <w:sz w:val="28"/>
        </w:rPr>
        <w:t>5</w:t>
      </w:r>
    </w:p>
    <w:p w14:paraId="0D2E8CE6" w14:textId="4A4E5B3D" w:rsidR="00BE1149" w:rsidRPr="00DF2E3A" w:rsidRDefault="00BE1149" w:rsidP="00DF2E3A">
      <w:pPr>
        <w:spacing w:after="0"/>
        <w:rPr>
          <w:noProof/>
          <w:sz w:val="22"/>
          <w:szCs w:val="18"/>
        </w:rPr>
      </w:pPr>
      <w:r w:rsidRPr="007F1DB4">
        <w:rPr>
          <w:rFonts w:asciiTheme="majorHAnsi" w:hAnsiTheme="majorHAnsi"/>
          <w:b/>
          <w:bCs/>
          <w:noProof/>
          <w:color w:val="031795" w:themeColor="text1"/>
          <w:sz w:val="22"/>
          <w:szCs w:val="18"/>
        </w:rPr>
        <w:t>Diretoria:</w:t>
      </w:r>
      <w:r w:rsidRPr="002829C6">
        <w:rPr>
          <w:noProof/>
          <w:color w:val="031795" w:themeColor="text1"/>
          <w:sz w:val="22"/>
          <w:szCs w:val="18"/>
        </w:rPr>
        <w:t xml:space="preserve"> </w:t>
      </w:r>
      <w:r w:rsidR="00AF291E">
        <w:rPr>
          <w:noProof/>
          <w:sz w:val="22"/>
          <w:szCs w:val="18"/>
        </w:rPr>
        <w:t>CEO</w:t>
      </w:r>
    </w:p>
    <w:p w14:paraId="241D0D9B" w14:textId="77777777" w:rsidR="00DF2E3A" w:rsidRPr="00DF2E3A" w:rsidRDefault="00DF2E3A" w:rsidP="00DF2E3A">
      <w:pPr>
        <w:spacing w:after="0"/>
        <w:rPr>
          <w:noProof/>
          <w:sz w:val="22"/>
          <w:szCs w:val="18"/>
        </w:rPr>
      </w:pPr>
      <w:r w:rsidRPr="007F1DB4">
        <w:rPr>
          <w:rFonts w:asciiTheme="majorHAnsi" w:hAnsiTheme="majorHAnsi"/>
          <w:noProof/>
          <w:color w:val="031795" w:themeColor="text1"/>
          <w:sz w:val="22"/>
          <w:szCs w:val="18"/>
        </w:rPr>
        <w:t>Gestor:</w:t>
      </w:r>
      <w:r w:rsidRPr="002829C6">
        <w:rPr>
          <w:noProof/>
          <w:color w:val="031795" w:themeColor="text1"/>
          <w:sz w:val="22"/>
          <w:szCs w:val="18"/>
        </w:rPr>
        <w:t xml:space="preserve"> </w:t>
      </w:r>
      <w:r w:rsidRPr="00DF2E3A">
        <w:rPr>
          <w:noProof/>
          <w:sz w:val="22"/>
          <w:szCs w:val="18"/>
        </w:rPr>
        <w:t>Alexandre Souto</w:t>
      </w:r>
    </w:p>
    <w:p w14:paraId="22C3838D" w14:textId="403B26BB" w:rsidR="00152C8E" w:rsidRDefault="002829C6" w:rsidP="00DF2E3A">
      <w:pPr>
        <w:spacing w:after="0"/>
        <w:rPr>
          <w:sz w:val="22"/>
          <w:szCs w:val="18"/>
        </w:rPr>
      </w:pPr>
      <w:r w:rsidRPr="00DF2E3A">
        <w:rPr>
          <w:rFonts w:asciiTheme="majorHAnsi" w:hAnsiTheme="majorHAnsi"/>
          <w:color w:val="031795" w:themeColor="text1"/>
          <w:sz w:val="22"/>
          <w:szCs w:val="18"/>
        </w:rPr>
        <w:t>Data da emissão inicial:</w:t>
      </w:r>
      <w:r w:rsidRPr="00DF2E3A">
        <w:rPr>
          <w:sz w:val="22"/>
          <w:szCs w:val="18"/>
        </w:rPr>
        <w:t xml:space="preserve"> </w:t>
      </w:r>
      <w:r w:rsidR="00AF291E">
        <w:rPr>
          <w:sz w:val="22"/>
          <w:szCs w:val="18"/>
        </w:rPr>
        <w:t>01</w:t>
      </w:r>
      <w:r w:rsidR="0067491C" w:rsidRPr="007F1DB4">
        <w:rPr>
          <w:sz w:val="22"/>
          <w:szCs w:val="18"/>
        </w:rPr>
        <w:t>/0</w:t>
      </w:r>
      <w:r w:rsidR="00AF291E">
        <w:rPr>
          <w:sz w:val="22"/>
          <w:szCs w:val="18"/>
        </w:rPr>
        <w:t>9</w:t>
      </w:r>
      <w:r w:rsidR="0067491C" w:rsidRPr="007F1DB4">
        <w:rPr>
          <w:sz w:val="22"/>
          <w:szCs w:val="18"/>
        </w:rPr>
        <w:t>/201</w:t>
      </w:r>
      <w:r w:rsidR="00AF291E">
        <w:rPr>
          <w:sz w:val="22"/>
          <w:szCs w:val="18"/>
        </w:rPr>
        <w:t>4</w:t>
      </w:r>
    </w:p>
    <w:p w14:paraId="454E7DB3" w14:textId="0CD11C9E" w:rsidR="00F10EC2" w:rsidRPr="00DF2E3A" w:rsidRDefault="00F10EC2" w:rsidP="00DF2E3A">
      <w:pPr>
        <w:spacing w:after="0"/>
        <w:rPr>
          <w:sz w:val="22"/>
          <w:szCs w:val="18"/>
        </w:rPr>
      </w:pPr>
      <w:r w:rsidRPr="00DF2E3A">
        <w:rPr>
          <w:rFonts w:asciiTheme="majorHAnsi" w:hAnsiTheme="majorHAnsi"/>
          <w:color w:val="031795" w:themeColor="text1"/>
          <w:sz w:val="22"/>
          <w:szCs w:val="18"/>
        </w:rPr>
        <w:t>Dat</w:t>
      </w:r>
      <w:r w:rsidR="00A27118" w:rsidRPr="00DF2E3A">
        <w:rPr>
          <w:rFonts w:asciiTheme="majorHAnsi" w:hAnsiTheme="majorHAnsi"/>
          <w:color w:val="031795" w:themeColor="text1"/>
          <w:sz w:val="22"/>
          <w:szCs w:val="18"/>
        </w:rPr>
        <w:t>a da última revisão</w:t>
      </w:r>
      <w:r w:rsidRPr="00DF2E3A">
        <w:rPr>
          <w:rFonts w:asciiTheme="majorHAnsi" w:hAnsiTheme="majorHAnsi"/>
          <w:color w:val="031795" w:themeColor="text1"/>
          <w:sz w:val="22"/>
          <w:szCs w:val="18"/>
        </w:rPr>
        <w:t>:</w:t>
      </w:r>
      <w:r w:rsidR="0067491C">
        <w:rPr>
          <w:rFonts w:asciiTheme="majorHAnsi" w:hAnsiTheme="majorHAnsi"/>
          <w:color w:val="031795" w:themeColor="text1"/>
          <w:sz w:val="22"/>
          <w:szCs w:val="18"/>
        </w:rPr>
        <w:t xml:space="preserve"> </w:t>
      </w:r>
      <w:r w:rsidR="00400853">
        <w:rPr>
          <w:sz w:val="22"/>
          <w:szCs w:val="18"/>
        </w:rPr>
        <w:t>10</w:t>
      </w:r>
      <w:r w:rsidR="008265F9">
        <w:rPr>
          <w:sz w:val="22"/>
          <w:szCs w:val="18"/>
        </w:rPr>
        <w:t>/</w:t>
      </w:r>
      <w:r w:rsidR="008C05DF">
        <w:rPr>
          <w:sz w:val="22"/>
          <w:szCs w:val="18"/>
        </w:rPr>
        <w:t>10</w:t>
      </w:r>
      <w:r w:rsidR="0067491C" w:rsidRPr="007F1DB4">
        <w:rPr>
          <w:sz w:val="22"/>
          <w:szCs w:val="18"/>
        </w:rPr>
        <w:t>/202</w:t>
      </w:r>
      <w:r w:rsidR="004C4B46">
        <w:rPr>
          <w:sz w:val="22"/>
          <w:szCs w:val="18"/>
        </w:rPr>
        <w:t>4</w:t>
      </w:r>
    </w:p>
    <w:p w14:paraId="3E94B234" w14:textId="77777777" w:rsidR="00E6091C" w:rsidRDefault="00BE5ACA" w:rsidP="00BE5ACA">
      <w:pPr>
        <w:spacing w:after="0"/>
        <w:rPr>
          <w:rFonts w:asciiTheme="majorHAnsi" w:hAnsiTheme="majorHAnsi"/>
          <w:sz w:val="22"/>
          <w:szCs w:val="18"/>
        </w:rPr>
      </w:pPr>
      <w:r>
        <w:rPr>
          <w:rFonts w:asciiTheme="majorHAnsi" w:hAnsiTheme="majorHAnsi"/>
          <w:color w:val="031795" w:themeColor="text1"/>
          <w:sz w:val="22"/>
          <w:szCs w:val="18"/>
        </w:rPr>
        <w:t>Uso</w:t>
      </w:r>
      <w:r w:rsidRPr="00DF2E3A">
        <w:rPr>
          <w:rFonts w:asciiTheme="majorHAnsi" w:hAnsiTheme="majorHAnsi"/>
          <w:color w:val="031795" w:themeColor="text1"/>
          <w:sz w:val="22"/>
          <w:szCs w:val="18"/>
        </w:rPr>
        <w:t>:</w:t>
      </w:r>
      <w:r>
        <w:rPr>
          <w:rFonts w:asciiTheme="majorHAnsi" w:hAnsiTheme="majorHAnsi"/>
          <w:color w:val="031795" w:themeColor="text1"/>
          <w:sz w:val="22"/>
          <w:szCs w:val="18"/>
        </w:rPr>
        <w:t xml:space="preserve"> </w:t>
      </w:r>
      <w:r w:rsidRPr="007F1DB4">
        <w:rPr>
          <w:sz w:val="22"/>
          <w:szCs w:val="18"/>
        </w:rPr>
        <w:t>Interno</w:t>
      </w:r>
    </w:p>
    <w:p w14:paraId="5119AF14" w14:textId="77777777" w:rsidR="006B4406" w:rsidRDefault="006B4406" w:rsidP="00BE5ACA">
      <w:pPr>
        <w:spacing w:after="0"/>
        <w:rPr>
          <w:rFonts w:asciiTheme="majorHAnsi" w:hAnsiTheme="majorHAnsi"/>
          <w:sz w:val="22"/>
          <w:szCs w:val="18"/>
        </w:rPr>
      </w:pPr>
    </w:p>
    <w:p w14:paraId="7D498648" w14:textId="77777777" w:rsidR="006B4406" w:rsidRDefault="006B4406" w:rsidP="00BE5ACA">
      <w:pPr>
        <w:spacing w:after="0"/>
        <w:rPr>
          <w:rFonts w:asciiTheme="majorHAnsi" w:hAnsiTheme="majorHAnsi"/>
          <w:sz w:val="22"/>
          <w:szCs w:val="18"/>
        </w:rPr>
      </w:pPr>
    </w:p>
    <w:p w14:paraId="19386C35" w14:textId="77777777" w:rsidR="006B4406" w:rsidRDefault="006B4406" w:rsidP="00BE5ACA">
      <w:pPr>
        <w:spacing w:after="0"/>
        <w:rPr>
          <w:rFonts w:asciiTheme="majorHAnsi" w:hAnsiTheme="majorHAnsi"/>
          <w:sz w:val="22"/>
          <w:szCs w:val="18"/>
        </w:rPr>
      </w:pPr>
    </w:p>
    <w:p w14:paraId="0B84D20C" w14:textId="77777777" w:rsidR="006B4406" w:rsidRDefault="006B4406" w:rsidP="00BE5ACA">
      <w:pPr>
        <w:spacing w:after="0"/>
        <w:rPr>
          <w:rFonts w:asciiTheme="majorHAnsi" w:hAnsiTheme="majorHAnsi"/>
          <w:sz w:val="22"/>
          <w:szCs w:val="18"/>
        </w:rPr>
      </w:pPr>
    </w:p>
    <w:p w14:paraId="60BD2FF8" w14:textId="77777777" w:rsidR="006B4406" w:rsidRDefault="006B4406" w:rsidP="00BE5ACA">
      <w:pPr>
        <w:spacing w:after="0"/>
        <w:rPr>
          <w:rFonts w:asciiTheme="majorHAnsi" w:hAnsiTheme="majorHAnsi"/>
          <w:sz w:val="22"/>
          <w:szCs w:val="18"/>
        </w:rPr>
      </w:pPr>
    </w:p>
    <w:p w14:paraId="494AA6B6" w14:textId="77777777" w:rsidR="006B4406" w:rsidRDefault="006B4406" w:rsidP="00BE5ACA">
      <w:pPr>
        <w:spacing w:after="0"/>
        <w:rPr>
          <w:rFonts w:asciiTheme="majorHAnsi" w:hAnsiTheme="majorHAnsi"/>
          <w:sz w:val="22"/>
          <w:szCs w:val="18"/>
        </w:rPr>
      </w:pPr>
    </w:p>
    <w:p w14:paraId="6EFF27E1" w14:textId="77777777" w:rsidR="006B4406" w:rsidRDefault="006B4406" w:rsidP="00BE5ACA">
      <w:pPr>
        <w:spacing w:after="0"/>
        <w:rPr>
          <w:rFonts w:asciiTheme="majorHAnsi" w:hAnsiTheme="majorHAnsi"/>
          <w:sz w:val="22"/>
          <w:szCs w:val="18"/>
        </w:rPr>
      </w:pPr>
    </w:p>
    <w:p w14:paraId="0A48BFBB" w14:textId="77777777" w:rsidR="006B4406" w:rsidRDefault="006B4406" w:rsidP="00BE5ACA">
      <w:pPr>
        <w:spacing w:after="0"/>
        <w:rPr>
          <w:rFonts w:asciiTheme="majorHAnsi" w:hAnsiTheme="majorHAnsi"/>
          <w:sz w:val="22"/>
          <w:szCs w:val="18"/>
        </w:rPr>
      </w:pPr>
    </w:p>
    <w:p w14:paraId="4EC38B34" w14:textId="77777777" w:rsidR="006B4406" w:rsidRDefault="006B4406" w:rsidP="00BE5ACA">
      <w:pPr>
        <w:spacing w:after="0"/>
        <w:rPr>
          <w:rFonts w:asciiTheme="majorHAnsi" w:hAnsiTheme="majorHAnsi"/>
          <w:sz w:val="22"/>
          <w:szCs w:val="18"/>
        </w:rPr>
      </w:pPr>
    </w:p>
    <w:p w14:paraId="044208D3" w14:textId="77777777" w:rsidR="006B4406" w:rsidRDefault="006B4406" w:rsidP="00BE5ACA">
      <w:pPr>
        <w:spacing w:after="0"/>
        <w:rPr>
          <w:sz w:val="22"/>
          <w:szCs w:val="18"/>
        </w:rPr>
      </w:pPr>
    </w:p>
    <w:p w14:paraId="324C25A8" w14:textId="77777777" w:rsidR="00F5617B" w:rsidRDefault="00F5617B" w:rsidP="00BE5ACA">
      <w:pPr>
        <w:spacing w:after="0"/>
        <w:rPr>
          <w:sz w:val="22"/>
          <w:szCs w:val="18"/>
        </w:rPr>
      </w:pPr>
    </w:p>
    <w:p w14:paraId="69E8DB1E" w14:textId="77777777" w:rsidR="00F5617B" w:rsidRDefault="00F5617B" w:rsidP="00BE5ACA">
      <w:pPr>
        <w:spacing w:after="0"/>
        <w:rPr>
          <w:sz w:val="22"/>
          <w:szCs w:val="18"/>
        </w:rPr>
      </w:pPr>
    </w:p>
    <w:p w14:paraId="7C75F365" w14:textId="77777777" w:rsidR="00F5617B" w:rsidRDefault="00F5617B" w:rsidP="00BE5ACA">
      <w:pPr>
        <w:spacing w:after="0"/>
        <w:rPr>
          <w:sz w:val="22"/>
          <w:szCs w:val="18"/>
        </w:rPr>
      </w:pPr>
    </w:p>
    <w:p w14:paraId="3A3A162A" w14:textId="77777777" w:rsidR="00F5617B" w:rsidRDefault="00F5617B" w:rsidP="00BE5ACA">
      <w:pPr>
        <w:spacing w:after="0"/>
        <w:rPr>
          <w:sz w:val="22"/>
          <w:szCs w:val="18"/>
        </w:rPr>
      </w:pPr>
    </w:p>
    <w:p w14:paraId="4C4828A9" w14:textId="77777777" w:rsidR="00F5617B" w:rsidRDefault="00F5617B" w:rsidP="00BE5ACA">
      <w:pPr>
        <w:spacing w:after="0"/>
        <w:rPr>
          <w:sz w:val="22"/>
          <w:szCs w:val="18"/>
        </w:rPr>
      </w:pPr>
    </w:p>
    <w:p w14:paraId="235341AC" w14:textId="77777777" w:rsidR="00F5617B" w:rsidRDefault="00F5617B" w:rsidP="00BE5ACA">
      <w:pPr>
        <w:spacing w:after="0"/>
        <w:rPr>
          <w:sz w:val="22"/>
          <w:szCs w:val="18"/>
        </w:rPr>
      </w:pPr>
    </w:p>
    <w:p w14:paraId="6211FACD" w14:textId="77777777" w:rsidR="00F5617B" w:rsidRDefault="00F5617B" w:rsidP="00BE5ACA">
      <w:pPr>
        <w:spacing w:after="0"/>
        <w:rPr>
          <w:sz w:val="22"/>
          <w:szCs w:val="18"/>
        </w:rPr>
      </w:pPr>
    </w:p>
    <w:p w14:paraId="421F0AFF" w14:textId="77777777" w:rsidR="00F5617B" w:rsidRDefault="00F5617B" w:rsidP="00BE5ACA">
      <w:pPr>
        <w:spacing w:after="0"/>
        <w:rPr>
          <w:sz w:val="22"/>
          <w:szCs w:val="18"/>
        </w:rPr>
      </w:pPr>
    </w:p>
    <w:p w14:paraId="5A03B88E" w14:textId="77777777" w:rsidR="00F5617B" w:rsidRDefault="00F5617B" w:rsidP="00BE5ACA">
      <w:pPr>
        <w:spacing w:after="0"/>
        <w:rPr>
          <w:sz w:val="22"/>
          <w:szCs w:val="18"/>
        </w:rPr>
      </w:pPr>
    </w:p>
    <w:p w14:paraId="3B9137BE" w14:textId="77777777" w:rsidR="00F5617B" w:rsidRDefault="00F5617B" w:rsidP="00BE5ACA">
      <w:pPr>
        <w:spacing w:after="0"/>
        <w:rPr>
          <w:sz w:val="22"/>
          <w:szCs w:val="18"/>
        </w:rPr>
      </w:pPr>
    </w:p>
    <w:p w14:paraId="204C39D4" w14:textId="77777777" w:rsidR="00F5617B" w:rsidRDefault="00F5617B" w:rsidP="00BE5ACA">
      <w:pPr>
        <w:spacing w:after="0"/>
        <w:rPr>
          <w:sz w:val="22"/>
          <w:szCs w:val="18"/>
        </w:rPr>
      </w:pPr>
    </w:p>
    <w:p w14:paraId="3F6F10A4" w14:textId="77777777" w:rsidR="00F5617B" w:rsidRDefault="00F5617B" w:rsidP="00BE5ACA">
      <w:pPr>
        <w:spacing w:after="0"/>
        <w:rPr>
          <w:sz w:val="22"/>
          <w:szCs w:val="18"/>
        </w:rPr>
      </w:pPr>
    </w:p>
    <w:p w14:paraId="4248EAA8" w14:textId="77777777" w:rsidR="00F5617B" w:rsidRDefault="00F5617B" w:rsidP="00BE5ACA">
      <w:pPr>
        <w:spacing w:after="0"/>
        <w:rPr>
          <w:sz w:val="22"/>
          <w:szCs w:val="18"/>
        </w:rPr>
      </w:pPr>
    </w:p>
    <w:p w14:paraId="124BCB8A" w14:textId="77777777" w:rsidR="00F5617B" w:rsidRDefault="00F5617B" w:rsidP="00BE5ACA">
      <w:pPr>
        <w:spacing w:after="0"/>
        <w:rPr>
          <w:sz w:val="22"/>
          <w:szCs w:val="18"/>
        </w:rPr>
      </w:pPr>
    </w:p>
    <w:p w14:paraId="35F71C37" w14:textId="77777777" w:rsidR="00F5617B" w:rsidRDefault="00F5617B" w:rsidP="00BE5ACA">
      <w:pPr>
        <w:spacing w:after="0"/>
        <w:rPr>
          <w:sz w:val="22"/>
          <w:szCs w:val="18"/>
        </w:rPr>
      </w:pPr>
    </w:p>
    <w:p w14:paraId="41B21D4F" w14:textId="77777777" w:rsidR="00F5617B" w:rsidRDefault="00F5617B" w:rsidP="00BE5ACA">
      <w:pPr>
        <w:spacing w:after="0"/>
        <w:rPr>
          <w:sz w:val="22"/>
          <w:szCs w:val="18"/>
        </w:rPr>
      </w:pPr>
    </w:p>
    <w:p w14:paraId="56B17B54" w14:textId="77777777" w:rsidR="00F5617B" w:rsidRDefault="00F5617B" w:rsidP="00BE5ACA">
      <w:pPr>
        <w:spacing w:after="0"/>
        <w:rPr>
          <w:sz w:val="22"/>
          <w:szCs w:val="18"/>
        </w:rPr>
      </w:pPr>
    </w:p>
    <w:p w14:paraId="1720E33E" w14:textId="77777777" w:rsidR="00F5617B" w:rsidRDefault="00F5617B" w:rsidP="00BE5ACA">
      <w:pPr>
        <w:spacing w:after="0"/>
        <w:rPr>
          <w:sz w:val="22"/>
          <w:szCs w:val="18"/>
        </w:rPr>
      </w:pPr>
    </w:p>
    <w:p w14:paraId="0651EE35" w14:textId="77777777" w:rsidR="00F5617B" w:rsidRDefault="00F5617B" w:rsidP="00BE5ACA">
      <w:pPr>
        <w:spacing w:after="0"/>
        <w:rPr>
          <w:sz w:val="22"/>
          <w:szCs w:val="18"/>
        </w:rPr>
      </w:pPr>
    </w:p>
    <w:p w14:paraId="0549DDC9" w14:textId="77777777" w:rsidR="00F5617B" w:rsidRDefault="00F5617B" w:rsidP="00BE5ACA">
      <w:pPr>
        <w:spacing w:after="0"/>
        <w:rPr>
          <w:sz w:val="22"/>
          <w:szCs w:val="18"/>
        </w:rPr>
      </w:pPr>
    </w:p>
    <w:p w14:paraId="658BF99E" w14:textId="77777777" w:rsidR="00F5617B" w:rsidRDefault="00F5617B" w:rsidP="00BE5ACA">
      <w:pPr>
        <w:spacing w:after="0"/>
        <w:rPr>
          <w:sz w:val="22"/>
          <w:szCs w:val="18"/>
        </w:rPr>
      </w:pPr>
    </w:p>
    <w:p w14:paraId="419B42B9" w14:textId="77777777" w:rsidR="00F5617B" w:rsidRDefault="00F5617B" w:rsidP="00BE5ACA">
      <w:pPr>
        <w:spacing w:after="0"/>
        <w:rPr>
          <w:sz w:val="22"/>
          <w:szCs w:val="18"/>
        </w:rPr>
      </w:pPr>
    </w:p>
    <w:p w14:paraId="5CC0B3BD" w14:textId="77777777" w:rsidR="00F5617B" w:rsidRDefault="00F5617B" w:rsidP="00BE5ACA">
      <w:pPr>
        <w:spacing w:after="0"/>
        <w:rPr>
          <w:sz w:val="22"/>
          <w:szCs w:val="18"/>
        </w:rPr>
      </w:pPr>
    </w:p>
    <w:p w14:paraId="3EDECFD2" w14:textId="77777777" w:rsidR="00F5617B" w:rsidRDefault="00F5617B" w:rsidP="00BE5ACA">
      <w:pPr>
        <w:spacing w:after="0"/>
        <w:rPr>
          <w:sz w:val="22"/>
          <w:szCs w:val="18"/>
        </w:rPr>
      </w:pPr>
    </w:p>
    <w:p w14:paraId="5B2C53E2" w14:textId="77777777" w:rsidR="00F5617B" w:rsidRDefault="00F5617B" w:rsidP="00BE5ACA">
      <w:pPr>
        <w:spacing w:after="0"/>
        <w:rPr>
          <w:sz w:val="22"/>
          <w:szCs w:val="18"/>
        </w:rPr>
      </w:pPr>
    </w:p>
    <w:p w14:paraId="3D363FA6" w14:textId="77777777" w:rsidR="00224292" w:rsidRPr="00BC55B3" w:rsidRDefault="00224292" w:rsidP="00224292">
      <w:pPr>
        <w:pStyle w:val="CabealhodoSumrio"/>
        <w:spacing w:before="240" w:after="0"/>
        <w:rPr>
          <w:rFonts w:ascii="AA Smart Sans SemiBold" w:hAnsi="AA Smart Sans SemiBold"/>
          <w:color w:val="031795"/>
          <w:sz w:val="32"/>
          <w:lang w:val="pt-BR"/>
        </w:rPr>
      </w:pPr>
      <w:bookmarkStart w:id="0" w:name="_Toc81625004"/>
      <w:bookmarkStart w:id="1" w:name="_Toc81628756"/>
      <w:bookmarkStart w:id="2" w:name="_Toc81644528"/>
      <w:bookmarkStart w:id="3" w:name="_Toc81645758"/>
      <w:bookmarkStart w:id="4" w:name="_Toc81646063"/>
      <w:bookmarkStart w:id="5" w:name="_Toc81796883"/>
      <w:bookmarkStart w:id="6" w:name="_Toc82834006"/>
      <w:bookmarkStart w:id="7" w:name="_Toc82834055"/>
      <w:bookmarkStart w:id="8" w:name="_Toc82835122"/>
      <w:bookmarkStart w:id="9" w:name="_Toc82839109"/>
      <w:bookmarkStart w:id="10" w:name="_Toc82942849"/>
      <w:bookmarkStart w:id="11" w:name="_Toc85885172"/>
      <w:bookmarkStart w:id="12" w:name="_Toc85959642"/>
      <w:bookmarkStart w:id="13" w:name="_Toc85960958"/>
      <w:bookmarkStart w:id="14" w:name="_Toc85961887"/>
      <w:bookmarkStart w:id="15" w:name="_Toc85968432"/>
      <w:bookmarkStart w:id="16" w:name="_Toc86637221"/>
      <w:bookmarkStart w:id="17" w:name="_Toc86637520"/>
      <w:bookmarkStart w:id="18" w:name="_Toc86640815"/>
      <w:bookmarkStart w:id="19" w:name="_Toc86651695"/>
      <w:bookmarkStart w:id="20" w:name="_Toc88538701"/>
      <w:bookmarkStart w:id="21" w:name="_Toc88541509"/>
      <w:r w:rsidRPr="00BC55B3">
        <w:rPr>
          <w:rFonts w:ascii="AA Smart Sans SemiBold" w:hAnsi="AA Smart Sans SemiBold"/>
          <w:color w:val="031795"/>
          <w:sz w:val="32"/>
          <w:lang w:val="pt-BR"/>
        </w:rPr>
        <w:lastRenderedPageBreak/>
        <w:t xml:space="preserve">Clique no personagem abaixo </w:t>
      </w:r>
    </w:p>
    <w:p w14:paraId="653490C7" w14:textId="77777777" w:rsidR="00224292" w:rsidRPr="00BC55B3" w:rsidRDefault="00224292" w:rsidP="00224292">
      <w:pPr>
        <w:pStyle w:val="CabealhodoSumrio"/>
        <w:spacing w:after="120"/>
        <w:rPr>
          <w:rFonts w:ascii="AA Smart Sans SemiBold" w:hAnsi="AA Smart Sans SemiBold"/>
          <w:color w:val="031795"/>
          <w:sz w:val="32"/>
          <w:lang w:val="pt-BR"/>
        </w:rPr>
      </w:pPr>
      <w:r w:rsidRPr="00BC55B3">
        <w:rPr>
          <w:rFonts w:ascii="AA Smart Sans SemiBold" w:hAnsi="AA Smart Sans SemiBold"/>
          <w:color w:val="031795"/>
          <w:sz w:val="32"/>
          <w:lang w:val="pt-BR"/>
        </w:rPr>
        <w:t>e conheça maiores informações sobre o procedimento.</w:t>
      </w:r>
    </w:p>
    <w:p w14:paraId="2CA31B74" w14:textId="2C0A7B1B" w:rsidR="00224292" w:rsidRDefault="004D52A0" w:rsidP="00224292">
      <w:r>
        <w:rPr>
          <w:noProof/>
        </w:rPr>
        <w:drawing>
          <wp:inline distT="0" distB="0" distL="0" distR="0" wp14:anchorId="02F88497" wp14:editId="1C7E3AD4">
            <wp:extent cx="3782785" cy="2125695"/>
            <wp:effectExtent l="0" t="0" r="8255" b="8255"/>
            <wp:docPr id="852185324" name="Vídeo 3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85324" name="Vídeo 33">
                      <a:hlinkClick r:id="rId12"/>
                    </pic:cNvPr>
                    <pic:cNvPicPr/>
                  </pic:nvPicPr>
                  <pic:blipFill>
                    <a:blip r:embed="rId1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zt4kBc-AJs?feature=oembed&quot; frameborder=&quot;0&quot; allow=&quot;accelerometer; autoplay; clipboard-write; encrypted-media; gyroscope; picture-in-picture; web-share&quot; referrerpolicy=&quot;strict-origin-when-cross-origin&quot; allowfullscreen=&quot;&quot; title=&quot;ANGLO AMERICAN - Bloqueio de Energias (ABERTURA)&quot; sandbox=&quot;allow-scripts allow-same-origin allow-popups&quot;&gt;&lt;/iframe&gt;" h="113" w="200"/>
                        </a:ext>
                      </a:extLst>
                    </a:blip>
                    <a:srcRect t="54" b="54"/>
                    <a:stretch>
                      <a:fillRect/>
                    </a:stretch>
                  </pic:blipFill>
                  <pic:spPr bwMode="auto">
                    <a:xfrm>
                      <a:off x="0" y="0"/>
                      <a:ext cx="3805578" cy="2138503"/>
                    </a:xfrm>
                    <a:prstGeom prst="rect">
                      <a:avLst/>
                    </a:prstGeom>
                    <a:ln>
                      <a:noFill/>
                    </a:ln>
                    <a:extLst>
                      <a:ext uri="{53640926-AAD7-44D8-BBD7-CCE9431645EC}">
                        <a14:shadowObscured xmlns:a14="http://schemas.microsoft.com/office/drawing/2010/main"/>
                      </a:ext>
                    </a:extLst>
                  </pic:spPr>
                </pic:pic>
              </a:graphicData>
            </a:graphic>
          </wp:inline>
        </w:drawing>
      </w:r>
    </w:p>
    <w:p w14:paraId="0860FFF8" w14:textId="77777777" w:rsidR="00224292" w:rsidRPr="008B0B9D" w:rsidRDefault="00224292" w:rsidP="00224292">
      <w:pPr>
        <w:pStyle w:val="CabealhodoSumrio"/>
        <w:spacing w:after="0"/>
        <w:rPr>
          <w:rFonts w:ascii="AA Smart Sans SemiBold" w:hAnsi="AA Smart Sans SemiBold"/>
          <w:b/>
          <w:bCs/>
          <w:color w:val="031795"/>
          <w:sz w:val="2"/>
          <w:szCs w:val="2"/>
          <w:lang w:val="pt-BR"/>
        </w:rPr>
      </w:pPr>
    </w:p>
    <w:p w14:paraId="0C4883DF" w14:textId="77777777" w:rsidR="00224292" w:rsidRPr="00095F16" w:rsidRDefault="00224292" w:rsidP="00224292">
      <w:pPr>
        <w:pStyle w:val="CabealhodoSumrio"/>
        <w:spacing w:after="0"/>
        <w:rPr>
          <w:rFonts w:ascii="AA Smart Sans SemiBold" w:hAnsi="AA Smart Sans SemiBold"/>
          <w:b/>
          <w:bCs/>
          <w:color w:val="031795"/>
          <w:sz w:val="32"/>
          <w:lang w:val="pt-BR"/>
        </w:rPr>
      </w:pPr>
      <w:r w:rsidRPr="00095F16">
        <w:rPr>
          <w:rFonts w:ascii="AA Smart Sans SemiBold" w:hAnsi="AA Smart Sans SemiBold"/>
          <w:b/>
          <w:bCs/>
          <w:color w:val="031795"/>
          <w:sz w:val="32"/>
          <w:lang w:val="pt-BR"/>
        </w:rPr>
        <w:t>Tópicos Principais</w:t>
      </w:r>
    </w:p>
    <w:p w14:paraId="523BF70D" w14:textId="454CF7BD" w:rsidR="009051BC" w:rsidRDefault="009D269E">
      <w:pPr>
        <w:pStyle w:val="Sumrio1"/>
        <w:tabs>
          <w:tab w:val="left" w:pos="480"/>
          <w:tab w:val="right" w:leader="dot" w:pos="10536"/>
        </w:tabs>
        <w:rPr>
          <w:rFonts w:asciiTheme="minorHAnsi" w:eastAsiaTheme="minorEastAsia" w:hAnsiTheme="minorHAnsi"/>
          <w:bCs w:val="0"/>
          <w:caps w:val="0"/>
          <w:noProof/>
          <w:color w:val="auto"/>
          <w:kern w:val="2"/>
          <w:sz w:val="24"/>
          <w:lang w:eastAsia="pt-BR"/>
          <w14:ligatures w14:val="standardContextual"/>
        </w:rPr>
      </w:pPr>
      <w:r>
        <w:rPr>
          <w:bCs w:val="0"/>
          <w:caps w:val="0"/>
          <w:color w:val="031795" w:themeColor="text1"/>
        </w:rPr>
        <w:fldChar w:fldCharType="begin"/>
      </w:r>
      <w:r>
        <w:rPr>
          <w:bCs w:val="0"/>
          <w:caps w:val="0"/>
          <w:color w:val="031795" w:themeColor="text1"/>
        </w:rPr>
        <w:instrText xml:space="preserve"> TOC \o "1-3" \h \z \t "03_ES_Titulo 1;1" </w:instrText>
      </w:r>
      <w:r>
        <w:rPr>
          <w:bCs w:val="0"/>
          <w:caps w:val="0"/>
          <w:color w:val="031795" w:themeColor="text1"/>
        </w:rPr>
        <w:fldChar w:fldCharType="separate"/>
      </w:r>
      <w:hyperlink w:anchor="_Toc179274188" w:history="1">
        <w:r w:rsidR="009051BC" w:rsidRPr="00291E5C">
          <w:rPr>
            <w:rStyle w:val="Hyperlink"/>
            <w:noProof/>
          </w:rPr>
          <w:t>1.</w:t>
        </w:r>
        <w:r w:rsidR="009051BC">
          <w:rPr>
            <w:rFonts w:asciiTheme="minorHAnsi" w:eastAsiaTheme="minorEastAsia" w:hAnsiTheme="minorHAnsi"/>
            <w:bCs w:val="0"/>
            <w:caps w:val="0"/>
            <w:noProof/>
            <w:color w:val="auto"/>
            <w:kern w:val="2"/>
            <w:sz w:val="24"/>
            <w:lang w:eastAsia="pt-BR"/>
            <w14:ligatures w14:val="standardContextual"/>
          </w:rPr>
          <w:tab/>
        </w:r>
        <w:r w:rsidR="009051BC" w:rsidRPr="00291E5C">
          <w:rPr>
            <w:rStyle w:val="Hyperlink"/>
            <w:noProof/>
          </w:rPr>
          <w:t>OBJETIVO</w:t>
        </w:r>
        <w:r w:rsidR="009051BC">
          <w:rPr>
            <w:noProof/>
            <w:webHidden/>
          </w:rPr>
          <w:tab/>
        </w:r>
        <w:r w:rsidR="009051BC">
          <w:rPr>
            <w:noProof/>
            <w:webHidden/>
          </w:rPr>
          <w:fldChar w:fldCharType="begin"/>
        </w:r>
        <w:r w:rsidR="009051BC">
          <w:rPr>
            <w:noProof/>
            <w:webHidden/>
          </w:rPr>
          <w:instrText xml:space="preserve"> PAGEREF _Toc179274188 \h </w:instrText>
        </w:r>
        <w:r w:rsidR="009051BC">
          <w:rPr>
            <w:noProof/>
            <w:webHidden/>
          </w:rPr>
        </w:r>
        <w:r w:rsidR="009051BC">
          <w:rPr>
            <w:noProof/>
            <w:webHidden/>
          </w:rPr>
          <w:fldChar w:fldCharType="separate"/>
        </w:r>
        <w:r w:rsidR="005E33C5">
          <w:rPr>
            <w:noProof/>
            <w:webHidden/>
          </w:rPr>
          <w:t>3</w:t>
        </w:r>
        <w:r w:rsidR="009051BC">
          <w:rPr>
            <w:noProof/>
            <w:webHidden/>
          </w:rPr>
          <w:fldChar w:fldCharType="end"/>
        </w:r>
      </w:hyperlink>
    </w:p>
    <w:p w14:paraId="618194E6" w14:textId="1C0CC2F9" w:rsidR="009051BC" w:rsidRDefault="00641230">
      <w:pPr>
        <w:pStyle w:val="Sumrio1"/>
        <w:tabs>
          <w:tab w:val="left" w:pos="480"/>
          <w:tab w:val="right" w:leader="dot" w:pos="10536"/>
        </w:tabs>
        <w:rPr>
          <w:rFonts w:asciiTheme="minorHAnsi" w:eastAsiaTheme="minorEastAsia" w:hAnsiTheme="minorHAnsi"/>
          <w:bCs w:val="0"/>
          <w:caps w:val="0"/>
          <w:noProof/>
          <w:color w:val="auto"/>
          <w:kern w:val="2"/>
          <w:sz w:val="24"/>
          <w:lang w:eastAsia="pt-BR"/>
          <w14:ligatures w14:val="standardContextual"/>
        </w:rPr>
      </w:pPr>
      <w:hyperlink w:anchor="_Toc179274189" w:history="1">
        <w:r w:rsidR="009051BC" w:rsidRPr="00291E5C">
          <w:rPr>
            <w:rStyle w:val="Hyperlink"/>
            <w:noProof/>
          </w:rPr>
          <w:t>2.</w:t>
        </w:r>
        <w:r w:rsidR="009051BC">
          <w:rPr>
            <w:rFonts w:asciiTheme="minorHAnsi" w:eastAsiaTheme="minorEastAsia" w:hAnsiTheme="minorHAnsi"/>
            <w:bCs w:val="0"/>
            <w:caps w:val="0"/>
            <w:noProof/>
            <w:color w:val="auto"/>
            <w:kern w:val="2"/>
            <w:sz w:val="24"/>
            <w:lang w:eastAsia="pt-BR"/>
            <w14:ligatures w14:val="standardContextual"/>
          </w:rPr>
          <w:tab/>
        </w:r>
        <w:r w:rsidR="009051BC" w:rsidRPr="00291E5C">
          <w:rPr>
            <w:rStyle w:val="Hyperlink"/>
            <w:noProof/>
          </w:rPr>
          <w:t>APLICAÇÃO E ALCANCE</w:t>
        </w:r>
        <w:r w:rsidR="009051BC">
          <w:rPr>
            <w:noProof/>
            <w:webHidden/>
          </w:rPr>
          <w:tab/>
        </w:r>
        <w:r w:rsidR="009051BC">
          <w:rPr>
            <w:noProof/>
            <w:webHidden/>
          </w:rPr>
          <w:fldChar w:fldCharType="begin"/>
        </w:r>
        <w:r w:rsidR="009051BC">
          <w:rPr>
            <w:noProof/>
            <w:webHidden/>
          </w:rPr>
          <w:instrText xml:space="preserve"> PAGEREF _Toc179274189 \h </w:instrText>
        </w:r>
        <w:r w:rsidR="009051BC">
          <w:rPr>
            <w:noProof/>
            <w:webHidden/>
          </w:rPr>
        </w:r>
        <w:r w:rsidR="009051BC">
          <w:rPr>
            <w:noProof/>
            <w:webHidden/>
          </w:rPr>
          <w:fldChar w:fldCharType="separate"/>
        </w:r>
        <w:r w:rsidR="005E33C5">
          <w:rPr>
            <w:noProof/>
            <w:webHidden/>
          </w:rPr>
          <w:t>4</w:t>
        </w:r>
        <w:r w:rsidR="009051BC">
          <w:rPr>
            <w:noProof/>
            <w:webHidden/>
          </w:rPr>
          <w:fldChar w:fldCharType="end"/>
        </w:r>
      </w:hyperlink>
    </w:p>
    <w:p w14:paraId="433A19F7" w14:textId="1AFA49BF" w:rsidR="009051BC" w:rsidRDefault="00641230">
      <w:pPr>
        <w:pStyle w:val="Sumrio1"/>
        <w:tabs>
          <w:tab w:val="left" w:pos="480"/>
          <w:tab w:val="right" w:leader="dot" w:pos="10536"/>
        </w:tabs>
        <w:rPr>
          <w:rFonts w:asciiTheme="minorHAnsi" w:eastAsiaTheme="minorEastAsia" w:hAnsiTheme="minorHAnsi"/>
          <w:bCs w:val="0"/>
          <w:caps w:val="0"/>
          <w:noProof/>
          <w:color w:val="auto"/>
          <w:kern w:val="2"/>
          <w:sz w:val="24"/>
          <w:lang w:eastAsia="pt-BR"/>
          <w14:ligatures w14:val="standardContextual"/>
        </w:rPr>
      </w:pPr>
      <w:hyperlink w:anchor="_Toc179274190" w:history="1">
        <w:r w:rsidR="009051BC" w:rsidRPr="00291E5C">
          <w:rPr>
            <w:rStyle w:val="Hyperlink"/>
            <w:noProof/>
          </w:rPr>
          <w:t>3.</w:t>
        </w:r>
        <w:r w:rsidR="009051BC">
          <w:rPr>
            <w:rFonts w:asciiTheme="minorHAnsi" w:eastAsiaTheme="minorEastAsia" w:hAnsiTheme="minorHAnsi"/>
            <w:bCs w:val="0"/>
            <w:caps w:val="0"/>
            <w:noProof/>
            <w:color w:val="auto"/>
            <w:kern w:val="2"/>
            <w:sz w:val="24"/>
            <w:lang w:eastAsia="pt-BR"/>
            <w14:ligatures w14:val="standardContextual"/>
          </w:rPr>
          <w:tab/>
        </w:r>
        <w:r w:rsidR="009051BC" w:rsidRPr="00291E5C">
          <w:rPr>
            <w:rStyle w:val="Hyperlink"/>
            <w:noProof/>
          </w:rPr>
          <w:t>DEFINIÇÕES</w:t>
        </w:r>
        <w:r w:rsidR="009051BC">
          <w:rPr>
            <w:noProof/>
            <w:webHidden/>
          </w:rPr>
          <w:tab/>
        </w:r>
        <w:r w:rsidR="009051BC">
          <w:rPr>
            <w:noProof/>
            <w:webHidden/>
          </w:rPr>
          <w:fldChar w:fldCharType="begin"/>
        </w:r>
        <w:r w:rsidR="009051BC">
          <w:rPr>
            <w:noProof/>
            <w:webHidden/>
          </w:rPr>
          <w:instrText xml:space="preserve"> PAGEREF _Toc179274190 \h </w:instrText>
        </w:r>
        <w:r w:rsidR="009051BC">
          <w:rPr>
            <w:noProof/>
            <w:webHidden/>
          </w:rPr>
        </w:r>
        <w:r w:rsidR="009051BC">
          <w:rPr>
            <w:noProof/>
            <w:webHidden/>
          </w:rPr>
          <w:fldChar w:fldCharType="separate"/>
        </w:r>
        <w:r w:rsidR="005E33C5">
          <w:rPr>
            <w:noProof/>
            <w:webHidden/>
          </w:rPr>
          <w:t>5</w:t>
        </w:r>
        <w:r w:rsidR="009051BC">
          <w:rPr>
            <w:noProof/>
            <w:webHidden/>
          </w:rPr>
          <w:fldChar w:fldCharType="end"/>
        </w:r>
      </w:hyperlink>
    </w:p>
    <w:p w14:paraId="2702ED7A" w14:textId="087D2E32" w:rsidR="009051BC" w:rsidRDefault="00641230">
      <w:pPr>
        <w:pStyle w:val="Sumrio1"/>
        <w:tabs>
          <w:tab w:val="left" w:pos="480"/>
          <w:tab w:val="right" w:leader="dot" w:pos="10536"/>
        </w:tabs>
        <w:rPr>
          <w:rFonts w:asciiTheme="minorHAnsi" w:eastAsiaTheme="minorEastAsia" w:hAnsiTheme="minorHAnsi"/>
          <w:bCs w:val="0"/>
          <w:caps w:val="0"/>
          <w:noProof/>
          <w:color w:val="auto"/>
          <w:kern w:val="2"/>
          <w:sz w:val="24"/>
          <w:lang w:eastAsia="pt-BR"/>
          <w14:ligatures w14:val="standardContextual"/>
        </w:rPr>
      </w:pPr>
      <w:hyperlink w:anchor="_Toc179274191" w:history="1">
        <w:r w:rsidR="009051BC" w:rsidRPr="00291E5C">
          <w:rPr>
            <w:rStyle w:val="Hyperlink"/>
            <w:noProof/>
          </w:rPr>
          <w:t>4.</w:t>
        </w:r>
        <w:r w:rsidR="009051BC">
          <w:rPr>
            <w:rFonts w:asciiTheme="minorHAnsi" w:eastAsiaTheme="minorEastAsia" w:hAnsiTheme="minorHAnsi"/>
            <w:bCs w:val="0"/>
            <w:caps w:val="0"/>
            <w:noProof/>
            <w:color w:val="auto"/>
            <w:kern w:val="2"/>
            <w:sz w:val="24"/>
            <w:lang w:eastAsia="pt-BR"/>
            <w14:ligatures w14:val="standardContextual"/>
          </w:rPr>
          <w:tab/>
        </w:r>
        <w:r w:rsidR="009051BC" w:rsidRPr="00291E5C">
          <w:rPr>
            <w:rStyle w:val="Hyperlink"/>
            <w:noProof/>
          </w:rPr>
          <w:t>RESPONSABILIDADES</w:t>
        </w:r>
        <w:r w:rsidR="009051BC">
          <w:rPr>
            <w:noProof/>
            <w:webHidden/>
          </w:rPr>
          <w:tab/>
        </w:r>
        <w:r w:rsidR="009051BC">
          <w:rPr>
            <w:noProof/>
            <w:webHidden/>
          </w:rPr>
          <w:fldChar w:fldCharType="begin"/>
        </w:r>
        <w:r w:rsidR="009051BC">
          <w:rPr>
            <w:noProof/>
            <w:webHidden/>
          </w:rPr>
          <w:instrText xml:space="preserve"> PAGEREF _Toc179274191 \h </w:instrText>
        </w:r>
        <w:r w:rsidR="009051BC">
          <w:rPr>
            <w:noProof/>
            <w:webHidden/>
          </w:rPr>
        </w:r>
        <w:r w:rsidR="009051BC">
          <w:rPr>
            <w:noProof/>
            <w:webHidden/>
          </w:rPr>
          <w:fldChar w:fldCharType="separate"/>
        </w:r>
        <w:r w:rsidR="005E33C5">
          <w:rPr>
            <w:noProof/>
            <w:webHidden/>
          </w:rPr>
          <w:t>6</w:t>
        </w:r>
        <w:r w:rsidR="009051BC">
          <w:rPr>
            <w:noProof/>
            <w:webHidden/>
          </w:rPr>
          <w:fldChar w:fldCharType="end"/>
        </w:r>
      </w:hyperlink>
    </w:p>
    <w:p w14:paraId="2E74AAF1" w14:textId="562045D9" w:rsidR="009051BC" w:rsidRPr="009051BC" w:rsidRDefault="00641230" w:rsidP="009051BC">
      <w:pPr>
        <w:pStyle w:val="Sumrio1"/>
        <w:tabs>
          <w:tab w:val="left" w:pos="480"/>
          <w:tab w:val="right" w:leader="dot" w:pos="10536"/>
        </w:tabs>
        <w:rPr>
          <w:rFonts w:asciiTheme="minorHAnsi" w:eastAsiaTheme="minorEastAsia" w:hAnsiTheme="minorHAnsi"/>
          <w:bCs w:val="0"/>
          <w:caps w:val="0"/>
          <w:noProof/>
          <w:color w:val="auto"/>
          <w:kern w:val="2"/>
          <w:sz w:val="24"/>
          <w:lang w:eastAsia="pt-BR"/>
          <w14:ligatures w14:val="standardContextual"/>
        </w:rPr>
      </w:pPr>
      <w:hyperlink w:anchor="_Toc179274192" w:history="1">
        <w:r w:rsidR="009051BC" w:rsidRPr="00291E5C">
          <w:rPr>
            <w:rStyle w:val="Hyperlink"/>
            <w:noProof/>
          </w:rPr>
          <w:t>5.</w:t>
        </w:r>
        <w:r w:rsidR="009051BC">
          <w:rPr>
            <w:rFonts w:asciiTheme="minorHAnsi" w:eastAsiaTheme="minorEastAsia" w:hAnsiTheme="minorHAnsi"/>
            <w:bCs w:val="0"/>
            <w:caps w:val="0"/>
            <w:noProof/>
            <w:color w:val="auto"/>
            <w:kern w:val="2"/>
            <w:sz w:val="24"/>
            <w:lang w:eastAsia="pt-BR"/>
            <w14:ligatures w14:val="standardContextual"/>
          </w:rPr>
          <w:tab/>
        </w:r>
        <w:r w:rsidR="009051BC" w:rsidRPr="00291E5C">
          <w:rPr>
            <w:rStyle w:val="Hyperlink"/>
            <w:noProof/>
          </w:rPr>
          <w:t>DESENVOLVIMENTO DO PROCESSO</w:t>
        </w:r>
        <w:r w:rsidR="009051BC">
          <w:rPr>
            <w:noProof/>
            <w:webHidden/>
          </w:rPr>
          <w:tab/>
        </w:r>
        <w:r w:rsidR="009051BC">
          <w:rPr>
            <w:noProof/>
            <w:webHidden/>
          </w:rPr>
          <w:fldChar w:fldCharType="begin"/>
        </w:r>
        <w:r w:rsidR="009051BC">
          <w:rPr>
            <w:noProof/>
            <w:webHidden/>
          </w:rPr>
          <w:instrText xml:space="preserve"> PAGEREF _Toc179274192 \h </w:instrText>
        </w:r>
        <w:r w:rsidR="009051BC">
          <w:rPr>
            <w:noProof/>
            <w:webHidden/>
          </w:rPr>
        </w:r>
        <w:r w:rsidR="009051BC">
          <w:rPr>
            <w:noProof/>
            <w:webHidden/>
          </w:rPr>
          <w:fldChar w:fldCharType="separate"/>
        </w:r>
        <w:r w:rsidR="005E33C5">
          <w:rPr>
            <w:noProof/>
            <w:webHidden/>
          </w:rPr>
          <w:t>10</w:t>
        </w:r>
        <w:r w:rsidR="009051BC">
          <w:rPr>
            <w:noProof/>
            <w:webHidden/>
          </w:rPr>
          <w:fldChar w:fldCharType="end"/>
        </w:r>
      </w:hyperlink>
    </w:p>
    <w:p w14:paraId="4CCEBAAA" w14:textId="23728FF1" w:rsidR="009051BC" w:rsidRDefault="00641230">
      <w:pPr>
        <w:pStyle w:val="Sumrio1"/>
        <w:tabs>
          <w:tab w:val="left" w:pos="480"/>
          <w:tab w:val="right" w:leader="dot" w:pos="10536"/>
        </w:tabs>
        <w:rPr>
          <w:rFonts w:asciiTheme="minorHAnsi" w:eastAsiaTheme="minorEastAsia" w:hAnsiTheme="minorHAnsi"/>
          <w:bCs w:val="0"/>
          <w:caps w:val="0"/>
          <w:noProof/>
          <w:color w:val="auto"/>
          <w:kern w:val="2"/>
          <w:sz w:val="24"/>
          <w:lang w:eastAsia="pt-BR"/>
          <w14:ligatures w14:val="standardContextual"/>
        </w:rPr>
      </w:pPr>
      <w:hyperlink w:anchor="_Toc179274194" w:history="1">
        <w:r w:rsidR="009051BC" w:rsidRPr="00291E5C">
          <w:rPr>
            <w:rStyle w:val="Hyperlink"/>
            <w:noProof/>
          </w:rPr>
          <w:t>6.</w:t>
        </w:r>
        <w:r w:rsidR="009051BC">
          <w:rPr>
            <w:rFonts w:asciiTheme="minorHAnsi" w:eastAsiaTheme="minorEastAsia" w:hAnsiTheme="minorHAnsi"/>
            <w:bCs w:val="0"/>
            <w:caps w:val="0"/>
            <w:noProof/>
            <w:color w:val="auto"/>
            <w:kern w:val="2"/>
            <w:sz w:val="24"/>
            <w:lang w:eastAsia="pt-BR"/>
            <w14:ligatures w14:val="standardContextual"/>
          </w:rPr>
          <w:tab/>
        </w:r>
        <w:r w:rsidR="009051BC" w:rsidRPr="00291E5C">
          <w:rPr>
            <w:rStyle w:val="Hyperlink"/>
            <w:noProof/>
          </w:rPr>
          <w:t>ANEXOS</w:t>
        </w:r>
        <w:r w:rsidR="009051BC">
          <w:rPr>
            <w:noProof/>
            <w:webHidden/>
          </w:rPr>
          <w:tab/>
        </w:r>
        <w:r w:rsidR="009051BC">
          <w:rPr>
            <w:noProof/>
            <w:webHidden/>
          </w:rPr>
          <w:fldChar w:fldCharType="begin"/>
        </w:r>
        <w:r w:rsidR="009051BC">
          <w:rPr>
            <w:noProof/>
            <w:webHidden/>
          </w:rPr>
          <w:instrText xml:space="preserve"> PAGEREF _Toc179274194 \h </w:instrText>
        </w:r>
        <w:r w:rsidR="009051BC">
          <w:rPr>
            <w:noProof/>
            <w:webHidden/>
          </w:rPr>
        </w:r>
        <w:r w:rsidR="009051BC">
          <w:rPr>
            <w:noProof/>
            <w:webHidden/>
          </w:rPr>
          <w:fldChar w:fldCharType="separate"/>
        </w:r>
        <w:r w:rsidR="005E33C5">
          <w:rPr>
            <w:noProof/>
            <w:webHidden/>
          </w:rPr>
          <w:t>26</w:t>
        </w:r>
        <w:r w:rsidR="009051BC">
          <w:rPr>
            <w:noProof/>
            <w:webHidden/>
          </w:rPr>
          <w:fldChar w:fldCharType="end"/>
        </w:r>
      </w:hyperlink>
    </w:p>
    <w:p w14:paraId="31DBE0CD" w14:textId="59DE3275" w:rsidR="009051BC" w:rsidRDefault="00641230">
      <w:pPr>
        <w:pStyle w:val="Sumrio1"/>
        <w:tabs>
          <w:tab w:val="left" w:pos="480"/>
          <w:tab w:val="right" w:leader="dot" w:pos="10536"/>
        </w:tabs>
        <w:rPr>
          <w:rFonts w:asciiTheme="minorHAnsi" w:eastAsiaTheme="minorEastAsia" w:hAnsiTheme="minorHAnsi"/>
          <w:bCs w:val="0"/>
          <w:caps w:val="0"/>
          <w:noProof/>
          <w:color w:val="auto"/>
          <w:kern w:val="2"/>
          <w:sz w:val="24"/>
          <w:lang w:eastAsia="pt-BR"/>
          <w14:ligatures w14:val="standardContextual"/>
        </w:rPr>
      </w:pPr>
      <w:hyperlink w:anchor="_Toc179274195" w:history="1">
        <w:r w:rsidR="009051BC" w:rsidRPr="00291E5C">
          <w:rPr>
            <w:rStyle w:val="Hyperlink"/>
            <w:noProof/>
          </w:rPr>
          <w:t>7.</w:t>
        </w:r>
        <w:r w:rsidR="009051BC">
          <w:rPr>
            <w:rFonts w:asciiTheme="minorHAnsi" w:eastAsiaTheme="minorEastAsia" w:hAnsiTheme="minorHAnsi"/>
            <w:bCs w:val="0"/>
            <w:caps w:val="0"/>
            <w:noProof/>
            <w:color w:val="auto"/>
            <w:kern w:val="2"/>
            <w:sz w:val="24"/>
            <w:lang w:eastAsia="pt-BR"/>
            <w14:ligatures w14:val="standardContextual"/>
          </w:rPr>
          <w:tab/>
        </w:r>
        <w:r w:rsidR="009051BC" w:rsidRPr="00291E5C">
          <w:rPr>
            <w:rStyle w:val="Hyperlink"/>
            <w:noProof/>
          </w:rPr>
          <w:t>HISTÓRICO DO DOCUMENTO</w:t>
        </w:r>
        <w:r w:rsidR="009051BC">
          <w:rPr>
            <w:noProof/>
            <w:webHidden/>
          </w:rPr>
          <w:tab/>
        </w:r>
        <w:r w:rsidR="009051BC">
          <w:rPr>
            <w:noProof/>
            <w:webHidden/>
          </w:rPr>
          <w:fldChar w:fldCharType="begin"/>
        </w:r>
        <w:r w:rsidR="009051BC">
          <w:rPr>
            <w:noProof/>
            <w:webHidden/>
          </w:rPr>
          <w:instrText xml:space="preserve"> PAGEREF _Toc179274195 \h </w:instrText>
        </w:r>
        <w:r w:rsidR="009051BC">
          <w:rPr>
            <w:noProof/>
            <w:webHidden/>
          </w:rPr>
        </w:r>
        <w:r w:rsidR="009051BC">
          <w:rPr>
            <w:noProof/>
            <w:webHidden/>
          </w:rPr>
          <w:fldChar w:fldCharType="separate"/>
        </w:r>
        <w:r w:rsidR="005E33C5">
          <w:rPr>
            <w:noProof/>
            <w:webHidden/>
          </w:rPr>
          <w:t>27</w:t>
        </w:r>
        <w:r w:rsidR="009051BC">
          <w:rPr>
            <w:noProof/>
            <w:webHidden/>
          </w:rPr>
          <w:fldChar w:fldCharType="end"/>
        </w:r>
      </w:hyperlink>
    </w:p>
    <w:p w14:paraId="684AC7A5" w14:textId="5B4BF888" w:rsidR="00224292" w:rsidRDefault="009D269E" w:rsidP="00224292">
      <w:pPr>
        <w:spacing w:after="0"/>
        <w:ind w:right="284"/>
        <w:rPr>
          <w:color w:val="031795" w:themeColor="text1"/>
        </w:rPr>
      </w:pPr>
      <w:r>
        <w:rPr>
          <w:rFonts w:ascii="AA Smart Sans" w:hAnsi="AA Smart Sans"/>
          <w:bCs/>
          <w:caps/>
          <w:color w:val="031795" w:themeColor="text1"/>
          <w:sz w:val="20"/>
        </w:rPr>
        <w:fldChar w:fldCharType="end"/>
      </w:r>
    </w:p>
    <w:p w14:paraId="1E72173E" w14:textId="77777777" w:rsidR="00224292" w:rsidRPr="006C7713" w:rsidRDefault="00224292" w:rsidP="00224292">
      <w:pPr>
        <w:spacing w:after="0"/>
        <w:ind w:right="284"/>
      </w:pPr>
    </w:p>
    <w:p w14:paraId="19F25EB2" w14:textId="77777777" w:rsidR="00224292" w:rsidRPr="00095F16" w:rsidRDefault="00224292" w:rsidP="00224292">
      <w:pPr>
        <w:pStyle w:val="CabealhodoSumrio"/>
        <w:rPr>
          <w:rFonts w:ascii="AA Smart Sans SemiBold" w:hAnsi="AA Smart Sans SemiBold"/>
          <w:b/>
          <w:bCs/>
          <w:color w:val="031795"/>
          <w:sz w:val="32"/>
        </w:rPr>
      </w:pPr>
      <w:r w:rsidRPr="00095F16">
        <w:rPr>
          <w:rFonts w:ascii="AA Smart Sans SemiBold" w:hAnsi="AA Smart Sans SemiBold"/>
          <w:b/>
          <w:bCs/>
          <w:color w:val="031795"/>
          <w:sz w:val="32"/>
          <w:lang w:val="pt-BR"/>
        </w:rPr>
        <w:t>Dúvidas frequentes</w:t>
      </w:r>
    </w:p>
    <w:p w14:paraId="02279CD9" w14:textId="288888AE" w:rsidR="00224292" w:rsidRPr="00865D5E" w:rsidRDefault="00FC1B41" w:rsidP="007E054C">
      <w:pPr>
        <w:pStyle w:val="ESAberturabullet"/>
        <w:numPr>
          <w:ilvl w:val="0"/>
          <w:numId w:val="52"/>
        </w:numPr>
        <w:ind w:left="170" w:hanging="170"/>
        <w:rPr>
          <w:sz w:val="18"/>
          <w:szCs w:val="18"/>
        </w:rPr>
      </w:pPr>
      <w:r w:rsidRPr="00865D5E">
        <w:rPr>
          <w:sz w:val="18"/>
          <w:szCs w:val="18"/>
        </w:rPr>
        <w:t>Este procedimento aplica-se a quais fontes de energia</w:t>
      </w:r>
      <w:r w:rsidR="009900E7" w:rsidRPr="00865D5E">
        <w:rPr>
          <w:sz w:val="18"/>
          <w:szCs w:val="18"/>
        </w:rPr>
        <w:t>?</w:t>
      </w:r>
    </w:p>
    <w:p w14:paraId="44B8DD90" w14:textId="06007E31" w:rsidR="00224292" w:rsidRPr="00865D5E" w:rsidRDefault="00224292" w:rsidP="00224292">
      <w:pPr>
        <w:pStyle w:val="ESAberturacontinuacao"/>
        <w:ind w:left="170" w:hanging="170"/>
        <w:rPr>
          <w:szCs w:val="18"/>
        </w:rPr>
      </w:pPr>
      <w:r w:rsidRPr="00865D5E">
        <w:rPr>
          <w:szCs w:val="18"/>
        </w:rPr>
        <w:t>[Clique</w:t>
      </w:r>
      <w:r w:rsidRPr="00865D5E">
        <w:rPr>
          <w:b/>
          <w:szCs w:val="18"/>
        </w:rPr>
        <w:t xml:space="preserve"> </w:t>
      </w:r>
      <w:hyperlink w:anchor="Aplicação" w:history="1">
        <w:r w:rsidRPr="00865D5E">
          <w:rPr>
            <w:rStyle w:val="Hyperlink"/>
            <w:rFonts w:ascii="AA Smart Sans Light" w:hAnsi="AA Smart Sans Light"/>
            <w:b/>
            <w:color w:val="666666"/>
            <w:sz w:val="18"/>
            <w:szCs w:val="18"/>
          </w:rPr>
          <w:t>aqui</w:t>
        </w:r>
      </w:hyperlink>
      <w:r w:rsidRPr="00865D5E">
        <w:rPr>
          <w:szCs w:val="18"/>
        </w:rPr>
        <w:t xml:space="preserve"> para ver a resposta]</w:t>
      </w:r>
    </w:p>
    <w:p w14:paraId="0318C804" w14:textId="2EAEF28B" w:rsidR="00224292" w:rsidRPr="00865D5E" w:rsidRDefault="00683FC5" w:rsidP="00224292">
      <w:pPr>
        <w:pStyle w:val="ESTABELAFinalbullet"/>
      </w:pPr>
      <w:r w:rsidRPr="00865D5E">
        <w:t>Como devem ser os dispositivos de bloqueio?</w:t>
      </w:r>
    </w:p>
    <w:p w14:paraId="68BDFEBE" w14:textId="7584C754" w:rsidR="00224292" w:rsidRPr="00865D5E" w:rsidRDefault="00224292" w:rsidP="00224292">
      <w:pPr>
        <w:pStyle w:val="ESAberturacontinuacao"/>
        <w:ind w:left="170" w:hanging="170"/>
        <w:rPr>
          <w:szCs w:val="18"/>
        </w:rPr>
      </w:pPr>
      <w:r w:rsidRPr="00865D5E">
        <w:rPr>
          <w:szCs w:val="18"/>
        </w:rPr>
        <w:t>[Clique</w:t>
      </w:r>
      <w:r w:rsidRPr="00865D5E">
        <w:rPr>
          <w:b/>
          <w:szCs w:val="18"/>
        </w:rPr>
        <w:t xml:space="preserve"> </w:t>
      </w:r>
      <w:hyperlink w:anchor="Dispositivos" w:history="1">
        <w:r w:rsidRPr="00865D5E">
          <w:rPr>
            <w:rStyle w:val="Hyperlink"/>
            <w:rFonts w:ascii="AA Smart Sans Light" w:hAnsi="AA Smart Sans Light"/>
            <w:b/>
            <w:color w:val="666666"/>
            <w:sz w:val="18"/>
            <w:szCs w:val="18"/>
          </w:rPr>
          <w:t>aqui</w:t>
        </w:r>
      </w:hyperlink>
      <w:r w:rsidRPr="00865D5E">
        <w:rPr>
          <w:szCs w:val="18"/>
        </w:rPr>
        <w:t xml:space="preserve"> para ver a resposta]</w:t>
      </w:r>
    </w:p>
    <w:p w14:paraId="5BE2AF31" w14:textId="54B33B8B" w:rsidR="00224292" w:rsidRPr="00865D5E" w:rsidRDefault="0045660D" w:rsidP="00224292">
      <w:pPr>
        <w:pStyle w:val="ESTABELAFinalbullet"/>
      </w:pPr>
      <w:r w:rsidRPr="00865D5E">
        <w:t>Quais as etapas do bloqueio de energias</w:t>
      </w:r>
      <w:r w:rsidR="00810403" w:rsidRPr="00865D5E">
        <w:t>?</w:t>
      </w:r>
    </w:p>
    <w:p w14:paraId="2267D86C" w14:textId="13DEE7F5" w:rsidR="00224292" w:rsidRPr="00865D5E" w:rsidRDefault="00224292" w:rsidP="00224292">
      <w:pPr>
        <w:pStyle w:val="ESAberturacontinuacao"/>
        <w:ind w:left="170" w:hanging="170"/>
        <w:rPr>
          <w:szCs w:val="18"/>
        </w:rPr>
      </w:pPr>
      <w:r w:rsidRPr="00865D5E">
        <w:rPr>
          <w:szCs w:val="18"/>
        </w:rPr>
        <w:t>[Clique</w:t>
      </w:r>
      <w:r w:rsidRPr="00865D5E">
        <w:rPr>
          <w:b/>
          <w:szCs w:val="18"/>
        </w:rPr>
        <w:t xml:space="preserve"> </w:t>
      </w:r>
      <w:hyperlink w:anchor="Bloqueio" w:history="1">
        <w:r w:rsidRPr="00865D5E">
          <w:rPr>
            <w:rStyle w:val="Hyperlink"/>
            <w:rFonts w:ascii="AA Smart Sans Light" w:hAnsi="AA Smart Sans Light"/>
            <w:b/>
            <w:color w:val="666666"/>
            <w:sz w:val="18"/>
            <w:szCs w:val="18"/>
          </w:rPr>
          <w:t>aqui</w:t>
        </w:r>
      </w:hyperlink>
      <w:r w:rsidRPr="00865D5E">
        <w:rPr>
          <w:szCs w:val="18"/>
        </w:rPr>
        <w:t xml:space="preserve"> para ver a resposta]</w:t>
      </w:r>
    </w:p>
    <w:p w14:paraId="04E6771D" w14:textId="5117052B" w:rsidR="00224292" w:rsidRPr="00865D5E" w:rsidRDefault="008E0FC8" w:rsidP="00224292">
      <w:pPr>
        <w:pStyle w:val="ESTABELAFinalbullet"/>
      </w:pPr>
      <w:r w:rsidRPr="00865D5E">
        <w:t>O que devo fazer com os cartões e registros relacionados ao bloqueio de energias</w:t>
      </w:r>
      <w:r w:rsidR="004E679E" w:rsidRPr="00865D5E">
        <w:t>?</w:t>
      </w:r>
      <w:r w:rsidR="00224292" w:rsidRPr="00865D5E">
        <w:t xml:space="preserve">                           </w:t>
      </w:r>
    </w:p>
    <w:p w14:paraId="187438C7" w14:textId="77869B06" w:rsidR="00224292" w:rsidRPr="00865D5E" w:rsidRDefault="00224292" w:rsidP="00224292">
      <w:pPr>
        <w:pStyle w:val="ESAberturacontinuacao"/>
        <w:ind w:left="170" w:hanging="170"/>
        <w:rPr>
          <w:szCs w:val="18"/>
        </w:rPr>
      </w:pPr>
      <w:r w:rsidRPr="00865D5E">
        <w:rPr>
          <w:szCs w:val="18"/>
        </w:rPr>
        <w:t>[Clique</w:t>
      </w:r>
      <w:r w:rsidRPr="00865D5E">
        <w:rPr>
          <w:b/>
          <w:szCs w:val="18"/>
        </w:rPr>
        <w:t xml:space="preserve"> </w:t>
      </w:r>
      <w:hyperlink w:anchor="Verificação" w:history="1">
        <w:r w:rsidRPr="00865D5E">
          <w:rPr>
            <w:rStyle w:val="Hyperlink"/>
            <w:rFonts w:ascii="AA Smart Sans Light" w:hAnsi="AA Smart Sans Light"/>
            <w:b/>
            <w:color w:val="666666"/>
            <w:sz w:val="18"/>
            <w:szCs w:val="18"/>
          </w:rPr>
          <w:t>aqui</w:t>
        </w:r>
      </w:hyperlink>
      <w:r w:rsidRPr="00865D5E">
        <w:rPr>
          <w:szCs w:val="18"/>
        </w:rPr>
        <w:t xml:space="preserve"> para ver a resposta]</w:t>
      </w:r>
    </w:p>
    <w:p w14:paraId="3DB2E856" w14:textId="54C8C39E" w:rsidR="00224292" w:rsidRPr="00865D5E" w:rsidRDefault="00AA2962" w:rsidP="00224292">
      <w:pPr>
        <w:pStyle w:val="ESTABELAFinalbullet"/>
      </w:pPr>
      <w:r w:rsidRPr="00865D5E">
        <w:t>Qual o fluxo para a realização do bloqueio de energias</w:t>
      </w:r>
      <w:r w:rsidR="00310837" w:rsidRPr="00865D5E">
        <w:t>?</w:t>
      </w:r>
      <w:r w:rsidR="00224292" w:rsidRPr="00865D5E">
        <w:t xml:space="preserve">                           </w:t>
      </w:r>
    </w:p>
    <w:p w14:paraId="1387EE02" w14:textId="5DC4C366" w:rsidR="00224292" w:rsidRPr="00865D5E" w:rsidRDefault="00224292" w:rsidP="00224292">
      <w:pPr>
        <w:pStyle w:val="ESAberturacontinuacao"/>
        <w:ind w:left="170" w:hanging="170"/>
        <w:rPr>
          <w:szCs w:val="18"/>
        </w:rPr>
      </w:pPr>
      <w:r w:rsidRPr="00865D5E">
        <w:rPr>
          <w:szCs w:val="18"/>
        </w:rPr>
        <w:t xml:space="preserve">[Clique </w:t>
      </w:r>
      <w:hyperlink w:anchor="Anexo2" w:history="1">
        <w:r w:rsidRPr="00865D5E">
          <w:rPr>
            <w:rStyle w:val="Hyperlink"/>
            <w:rFonts w:ascii="AA Smart Sans Light" w:hAnsi="AA Smart Sans Light"/>
            <w:b/>
            <w:bCs w:val="0"/>
            <w:color w:val="666666"/>
            <w:sz w:val="18"/>
            <w:szCs w:val="18"/>
          </w:rPr>
          <w:t>aqui</w:t>
        </w:r>
      </w:hyperlink>
      <w:r w:rsidRPr="00865D5E">
        <w:rPr>
          <w:szCs w:val="18"/>
        </w:rPr>
        <w:t xml:space="preserve"> e acesse o anexo </w:t>
      </w:r>
      <w:r w:rsidR="00F7468C" w:rsidRPr="00865D5E">
        <w:rPr>
          <w:szCs w:val="18"/>
        </w:rPr>
        <w:t>02</w:t>
      </w:r>
      <w:r w:rsidRPr="00865D5E">
        <w:rPr>
          <w:szCs w:val="18"/>
        </w:rPr>
        <w:t xml:space="preserve"> – </w:t>
      </w:r>
      <w:r w:rsidR="00C87717" w:rsidRPr="00865D5E">
        <w:rPr>
          <w:bCs w:val="0"/>
          <w:szCs w:val="18"/>
        </w:rPr>
        <w:t xml:space="preserve">Fluxo para Realização de Bloqueio de Energias </w:t>
      </w:r>
      <w:r w:rsidR="00C87717" w:rsidRPr="00865D5E">
        <w:rPr>
          <w:szCs w:val="18"/>
        </w:rPr>
        <w:t>para ver a resposta</w:t>
      </w:r>
      <w:r w:rsidRPr="00865D5E">
        <w:rPr>
          <w:szCs w:val="18"/>
        </w:rPr>
        <w:t>]</w:t>
      </w:r>
    </w:p>
    <w:p w14:paraId="60C27022" w14:textId="15125618" w:rsidR="00224292" w:rsidRPr="00865D5E" w:rsidRDefault="00F7468C" w:rsidP="00224292">
      <w:pPr>
        <w:pStyle w:val="ESTABELAFinalbullet"/>
      </w:pPr>
      <w:r w:rsidRPr="00865D5E">
        <w:t>Quais os requisitos mínimos para a realização do bloqueio de energia</w:t>
      </w:r>
      <w:r w:rsidR="00F60534" w:rsidRPr="00865D5E">
        <w:t>?</w:t>
      </w:r>
      <w:r w:rsidR="00224292" w:rsidRPr="00865D5E">
        <w:t xml:space="preserve"> </w:t>
      </w:r>
    </w:p>
    <w:p w14:paraId="1E54A50A" w14:textId="3C17F679" w:rsidR="00224292" w:rsidRPr="00865D5E" w:rsidRDefault="00224292" w:rsidP="00224292">
      <w:pPr>
        <w:pStyle w:val="ESAberturacontinuacao"/>
        <w:ind w:left="170" w:hanging="170"/>
        <w:rPr>
          <w:szCs w:val="18"/>
        </w:rPr>
      </w:pPr>
      <w:r w:rsidRPr="00865D5E">
        <w:rPr>
          <w:szCs w:val="18"/>
        </w:rPr>
        <w:t>[Clique</w:t>
      </w:r>
      <w:r w:rsidRPr="00865D5E">
        <w:rPr>
          <w:b/>
          <w:szCs w:val="18"/>
        </w:rPr>
        <w:t xml:space="preserve"> </w:t>
      </w:r>
      <w:hyperlink w:anchor="Anexo3" w:history="1">
        <w:r w:rsidRPr="00865D5E">
          <w:rPr>
            <w:rStyle w:val="Hyperlink"/>
            <w:rFonts w:ascii="AA Smart Sans Light" w:hAnsi="AA Smart Sans Light"/>
            <w:b/>
            <w:color w:val="666666"/>
            <w:sz w:val="18"/>
            <w:szCs w:val="18"/>
          </w:rPr>
          <w:t>aqui</w:t>
        </w:r>
      </w:hyperlink>
      <w:r w:rsidRPr="00865D5E">
        <w:rPr>
          <w:szCs w:val="18"/>
        </w:rPr>
        <w:t xml:space="preserve"> e acesse o anexo </w:t>
      </w:r>
      <w:r w:rsidR="00C87717" w:rsidRPr="00865D5E">
        <w:rPr>
          <w:szCs w:val="18"/>
        </w:rPr>
        <w:t>03</w:t>
      </w:r>
      <w:r w:rsidRPr="00865D5E">
        <w:rPr>
          <w:szCs w:val="18"/>
        </w:rPr>
        <w:t xml:space="preserve"> – </w:t>
      </w:r>
      <w:r w:rsidR="00C87717" w:rsidRPr="00865D5E">
        <w:rPr>
          <w:szCs w:val="18"/>
        </w:rPr>
        <w:t xml:space="preserve">One Page para Bloqueio de Energia </w:t>
      </w:r>
      <w:r w:rsidRPr="00865D5E">
        <w:rPr>
          <w:szCs w:val="18"/>
        </w:rPr>
        <w:t>para ver a resposta]</w:t>
      </w:r>
    </w:p>
    <w:p w14:paraId="6A1ACD61" w14:textId="08100B80" w:rsidR="00313638" w:rsidRPr="008D6C07" w:rsidRDefault="00313638" w:rsidP="00777A28">
      <w:pPr>
        <w:pStyle w:val="03ESTitulo1"/>
      </w:pPr>
      <w:bookmarkStart w:id="22" w:name="_Toc179274188"/>
      <w:r w:rsidRPr="00313638">
        <w:t>OBJETIVO</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14:paraId="21460211" w14:textId="63C622BA" w:rsidR="00313638" w:rsidRPr="002F760A" w:rsidRDefault="00313638" w:rsidP="00883FD1">
      <w:pPr>
        <w:pStyle w:val="01ESTextogeral"/>
      </w:pPr>
      <w:bookmarkStart w:id="23" w:name="_Toc81625005"/>
      <w:bookmarkStart w:id="24" w:name="_Toc81628757"/>
      <w:bookmarkStart w:id="25" w:name="_Toc81644529"/>
      <w:bookmarkStart w:id="26" w:name="_Toc81645759"/>
      <w:bookmarkStart w:id="27" w:name="_Toc81646064"/>
      <w:bookmarkStart w:id="28" w:name="_Toc81796884"/>
      <w:bookmarkStart w:id="29" w:name="_Toc82834007"/>
      <w:bookmarkStart w:id="30" w:name="_Toc82834056"/>
      <w:bookmarkStart w:id="31" w:name="_Toc82835123"/>
      <w:bookmarkStart w:id="32" w:name="_Toc82839110"/>
      <w:bookmarkStart w:id="33" w:name="_Toc82942850"/>
      <w:bookmarkStart w:id="34" w:name="_Toc85885173"/>
      <w:bookmarkStart w:id="35" w:name="_Toc85959643"/>
      <w:bookmarkStart w:id="36" w:name="_Toc85960959"/>
      <w:bookmarkStart w:id="37" w:name="_Toc85961888"/>
      <w:bookmarkStart w:id="38" w:name="_Toc85968433"/>
      <w:bookmarkStart w:id="39" w:name="_Toc86637222"/>
      <w:bookmarkStart w:id="40" w:name="_Toc86637521"/>
      <w:bookmarkStart w:id="41" w:name="_Toc86640816"/>
      <w:bookmarkStart w:id="42" w:name="_Toc86651696"/>
      <w:bookmarkStart w:id="43" w:name="_Toc88538702"/>
      <w:bookmarkStart w:id="44" w:name="_Toc88541510"/>
      <w:r w:rsidRPr="002F760A">
        <w:t>Estabelecer procedimentos de segurança para bloqueio de todas as formas de energia em todos os tipos de equipamentos, tubulações e instalações que possam liberar energia visando reduzir a exposição do colaborador ao risco.</w:t>
      </w:r>
    </w:p>
    <w:p w14:paraId="0588D326" w14:textId="5AD2522C" w:rsidR="00313638" w:rsidRPr="009907A6" w:rsidRDefault="00313638" w:rsidP="00883FD1">
      <w:pPr>
        <w:pStyle w:val="ESBullettexto"/>
        <w:rPr>
          <w:color w:val="666666"/>
        </w:rPr>
      </w:pPr>
      <w:r w:rsidRPr="002F760A">
        <w:t>Bloqueio de Energia: Conjunto de ações coordenadas para impedir o acionamento de um dispositivo, equipamento ou sistema de forma equivocada ou inadvertida, através da utilização de um dispositivo físico isolador de energia, assegurando que a energia seja bloqueada e que o dispositivo, equipamento ou sistema não possa ser operado.</w:t>
      </w:r>
    </w:p>
    <w:p w14:paraId="6D18FECA" w14:textId="51A7420B" w:rsidR="00313638" w:rsidRDefault="009907A6" w:rsidP="00313638">
      <w:pPr>
        <w:pStyle w:val="Normal2"/>
        <w:spacing w:after="120"/>
        <w:ind w:left="0"/>
        <w:jc w:val="both"/>
        <w:rPr>
          <w:rFonts w:cs="Arial"/>
          <w:b/>
          <w:bCs/>
          <w:color w:val="FF0000"/>
          <w:sz w:val="22"/>
          <w:szCs w:val="22"/>
        </w:rPr>
      </w:pPr>
      <w:r>
        <w:rPr>
          <w:noProof/>
        </w:rPr>
        <w:drawing>
          <wp:anchor distT="0" distB="0" distL="114300" distR="114300" simplePos="0" relativeHeight="251663360" behindDoc="0" locked="0" layoutInCell="1" allowOverlap="1" wp14:anchorId="2A02D11C" wp14:editId="14337EC0">
            <wp:simplePos x="0" y="0"/>
            <wp:positionH relativeFrom="margin">
              <wp:posOffset>430530</wp:posOffset>
            </wp:positionH>
            <wp:positionV relativeFrom="margin">
              <wp:posOffset>2820670</wp:posOffset>
            </wp:positionV>
            <wp:extent cx="5895340" cy="4813300"/>
            <wp:effectExtent l="0" t="0" r="0" b="6350"/>
            <wp:wrapSquare wrapText="bothSides"/>
            <wp:docPr id="68658667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86673" name="Imagem 10"/>
                    <pic:cNvPicPr/>
                  </pic:nvPicPr>
                  <pic:blipFill>
                    <a:blip r:embed="rId14">
                      <a:extLst>
                        <a:ext uri="{28A0092B-C50C-407E-A947-70E740481C1C}">
                          <a14:useLocalDpi xmlns:a14="http://schemas.microsoft.com/office/drawing/2010/main" val="0"/>
                        </a:ext>
                      </a:extLst>
                    </a:blip>
                    <a:stretch>
                      <a:fillRect/>
                    </a:stretch>
                  </pic:blipFill>
                  <pic:spPr>
                    <a:xfrm>
                      <a:off x="0" y="0"/>
                      <a:ext cx="5895340" cy="4813300"/>
                    </a:xfrm>
                    <a:prstGeom prst="rect">
                      <a:avLst/>
                    </a:prstGeom>
                  </pic:spPr>
                </pic:pic>
              </a:graphicData>
            </a:graphic>
            <wp14:sizeRelH relativeFrom="margin">
              <wp14:pctWidth>0</wp14:pctWidth>
            </wp14:sizeRelH>
            <wp14:sizeRelV relativeFrom="margin">
              <wp14:pctHeight>0</wp14:pctHeight>
            </wp14:sizeRelV>
          </wp:anchor>
        </w:drawing>
      </w:r>
    </w:p>
    <w:p w14:paraId="72F38F1B" w14:textId="6B1A1C99" w:rsidR="00313638" w:rsidRPr="008D6C07" w:rsidRDefault="00313638" w:rsidP="00224292">
      <w:pPr>
        <w:pStyle w:val="03ESTitulo1"/>
      </w:pPr>
      <w:bookmarkStart w:id="45" w:name="_Toc179274189"/>
      <w:bookmarkStart w:id="46" w:name="Aplicação"/>
      <w:r w:rsidRPr="00313638">
        <w:t>APLICAÇÃO</w:t>
      </w:r>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rsidRPr="008D6C07">
        <w:t xml:space="preserve"> E ALCANCE</w:t>
      </w:r>
      <w:bookmarkEnd w:id="45"/>
    </w:p>
    <w:bookmarkEnd w:id="46"/>
    <w:p w14:paraId="707932CC" w14:textId="04F5CD30" w:rsidR="00313638" w:rsidRPr="009907A6" w:rsidRDefault="00313638" w:rsidP="00883FD1">
      <w:pPr>
        <w:pStyle w:val="01ESTextogeral"/>
      </w:pPr>
      <w:r w:rsidRPr="00883FD1">
        <w:t>Este procedimento se aplica a todas as operações da Anglo American no Brasil na execução de atividades em que envolvam todas as formas de energia. Estende-se para empresas contratadas e subcontratadas e para fora das instalações quando a serviço da Anglo American.</w:t>
      </w:r>
    </w:p>
    <w:p w14:paraId="749E9E6A" w14:textId="4DF12E94" w:rsidR="00313638" w:rsidRPr="00883FD1" w:rsidRDefault="00313638" w:rsidP="00883FD1">
      <w:pPr>
        <w:pStyle w:val="01ESTextogeral"/>
      </w:pPr>
      <w:r w:rsidRPr="00883FD1">
        <w:t>Neste documento, o termo energia se estende para todas as formas de energia que podem ser utilizadas ou armazenadas: Química, Térmica, Pressão/Volume, Gravitacional, Cinética, Elétrica, Eletromagnética, Radioativa, Potencial, Elástica, Mecânica, Estática, Rotacional e Desbalanceamento.</w:t>
      </w:r>
    </w:p>
    <w:p w14:paraId="4D6F4C2F" w14:textId="77777777" w:rsidR="00883FD1" w:rsidRPr="009907A6" w:rsidRDefault="00883FD1" w:rsidP="00883FD1">
      <w:pPr>
        <w:pStyle w:val="01ESTextogeral"/>
      </w:pPr>
    </w:p>
    <w:p w14:paraId="04302E57" w14:textId="07AC1C30" w:rsidR="00313638" w:rsidRDefault="006E0871" w:rsidP="00313638">
      <w:pPr>
        <w:pStyle w:val="Normal2"/>
        <w:spacing w:after="120"/>
        <w:ind w:left="0"/>
        <w:jc w:val="both"/>
        <w:rPr>
          <w:rFonts w:cs="Arial"/>
          <w:b/>
          <w:bCs/>
          <w:color w:val="000000"/>
          <w:sz w:val="22"/>
          <w:szCs w:val="22"/>
        </w:rPr>
      </w:pPr>
      <w:r>
        <w:rPr>
          <w:rFonts w:cs="Arial"/>
          <w:b/>
          <w:bCs/>
          <w:noProof/>
          <w:color w:val="000000"/>
          <w:sz w:val="22"/>
          <w:szCs w:val="22"/>
        </w:rPr>
        <w:drawing>
          <wp:anchor distT="0" distB="0" distL="114300" distR="114300" simplePos="0" relativeHeight="251664384" behindDoc="0" locked="0" layoutInCell="1" allowOverlap="1" wp14:anchorId="72EC4EE9" wp14:editId="169239C2">
            <wp:simplePos x="0" y="0"/>
            <wp:positionH relativeFrom="margin">
              <wp:posOffset>770890</wp:posOffset>
            </wp:positionH>
            <wp:positionV relativeFrom="margin">
              <wp:posOffset>2162810</wp:posOffset>
            </wp:positionV>
            <wp:extent cx="5135880" cy="3761740"/>
            <wp:effectExtent l="0" t="0" r="0" b="0"/>
            <wp:wrapSquare wrapText="bothSides"/>
            <wp:docPr id="146938928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389288" name="Imagem 1469389288"/>
                    <pic:cNvPicPr/>
                  </pic:nvPicPr>
                  <pic:blipFill>
                    <a:blip r:embed="rId15">
                      <a:extLst>
                        <a:ext uri="{28A0092B-C50C-407E-A947-70E740481C1C}">
                          <a14:useLocalDpi xmlns:a14="http://schemas.microsoft.com/office/drawing/2010/main" val="0"/>
                        </a:ext>
                      </a:extLst>
                    </a:blip>
                    <a:stretch>
                      <a:fillRect/>
                    </a:stretch>
                  </pic:blipFill>
                  <pic:spPr>
                    <a:xfrm>
                      <a:off x="0" y="0"/>
                      <a:ext cx="5135880" cy="3761740"/>
                    </a:xfrm>
                    <a:prstGeom prst="rect">
                      <a:avLst/>
                    </a:prstGeom>
                  </pic:spPr>
                </pic:pic>
              </a:graphicData>
            </a:graphic>
            <wp14:sizeRelH relativeFrom="margin">
              <wp14:pctWidth>0</wp14:pctWidth>
            </wp14:sizeRelH>
            <wp14:sizeRelV relativeFrom="margin">
              <wp14:pctHeight>0</wp14:pctHeight>
            </wp14:sizeRelV>
          </wp:anchor>
        </w:drawing>
      </w:r>
      <w:r w:rsidR="00313638">
        <w:rPr>
          <w:rFonts w:cs="Arial"/>
          <w:color w:val="000000"/>
          <w:sz w:val="22"/>
          <w:szCs w:val="22"/>
        </w:rPr>
        <w:t xml:space="preserve"> </w:t>
      </w:r>
      <w:r w:rsidR="00313638" w:rsidRPr="002F760A">
        <w:rPr>
          <w:rFonts w:cs="Arial"/>
          <w:b/>
          <w:bCs/>
          <w:color w:val="000000"/>
          <w:sz w:val="22"/>
          <w:szCs w:val="22"/>
        </w:rPr>
        <w:t xml:space="preserve">  </w:t>
      </w:r>
    </w:p>
    <w:p w14:paraId="476E6D63" w14:textId="316EEDF8" w:rsidR="00313638" w:rsidRDefault="00313638" w:rsidP="00313638">
      <w:pPr>
        <w:pStyle w:val="Normal2"/>
        <w:spacing w:after="120"/>
        <w:ind w:left="0"/>
        <w:jc w:val="both"/>
        <w:rPr>
          <w:rFonts w:cs="Arial"/>
          <w:b/>
          <w:bCs/>
          <w:color w:val="000000"/>
          <w:sz w:val="22"/>
          <w:szCs w:val="22"/>
        </w:rPr>
      </w:pPr>
    </w:p>
    <w:p w14:paraId="00EC1BDF" w14:textId="7DF2F901" w:rsidR="006E0871" w:rsidRDefault="006E0871" w:rsidP="00313638">
      <w:pPr>
        <w:pStyle w:val="Normal2"/>
        <w:spacing w:after="120"/>
        <w:ind w:left="0"/>
        <w:jc w:val="both"/>
        <w:rPr>
          <w:rFonts w:cs="Arial"/>
          <w:color w:val="000000"/>
          <w:sz w:val="22"/>
          <w:szCs w:val="22"/>
        </w:rPr>
      </w:pPr>
    </w:p>
    <w:p w14:paraId="0031D6C5" w14:textId="77777777" w:rsidR="006E0871" w:rsidRDefault="006E0871" w:rsidP="00313638">
      <w:pPr>
        <w:pStyle w:val="Normal2"/>
        <w:spacing w:after="120"/>
        <w:ind w:left="0"/>
        <w:jc w:val="both"/>
        <w:rPr>
          <w:rFonts w:cs="Arial"/>
          <w:color w:val="000000"/>
          <w:sz w:val="22"/>
          <w:szCs w:val="22"/>
        </w:rPr>
      </w:pPr>
    </w:p>
    <w:p w14:paraId="5AD4A8D7" w14:textId="77777777" w:rsidR="006E0871" w:rsidRDefault="006E0871" w:rsidP="00313638">
      <w:pPr>
        <w:pStyle w:val="Normal2"/>
        <w:spacing w:after="120"/>
        <w:ind w:left="0"/>
        <w:jc w:val="both"/>
        <w:rPr>
          <w:rFonts w:cs="Arial"/>
          <w:color w:val="000000"/>
          <w:sz w:val="22"/>
          <w:szCs w:val="22"/>
        </w:rPr>
      </w:pPr>
    </w:p>
    <w:p w14:paraId="553AA572" w14:textId="77777777" w:rsidR="006E0871" w:rsidRDefault="006E0871" w:rsidP="00313638">
      <w:pPr>
        <w:pStyle w:val="Normal2"/>
        <w:spacing w:after="120"/>
        <w:ind w:left="0"/>
        <w:jc w:val="both"/>
        <w:rPr>
          <w:rFonts w:cs="Arial"/>
          <w:color w:val="000000"/>
          <w:sz w:val="22"/>
          <w:szCs w:val="22"/>
        </w:rPr>
      </w:pPr>
    </w:p>
    <w:p w14:paraId="38E5486E" w14:textId="77777777" w:rsidR="006E0871" w:rsidRDefault="006E0871" w:rsidP="00313638">
      <w:pPr>
        <w:pStyle w:val="Normal2"/>
        <w:spacing w:after="120"/>
        <w:ind w:left="0"/>
        <w:jc w:val="both"/>
        <w:rPr>
          <w:rFonts w:cs="Arial"/>
          <w:color w:val="000000"/>
          <w:sz w:val="22"/>
          <w:szCs w:val="22"/>
        </w:rPr>
      </w:pPr>
    </w:p>
    <w:p w14:paraId="7B50FF9D" w14:textId="77777777" w:rsidR="006E0871" w:rsidRDefault="006E0871" w:rsidP="00313638">
      <w:pPr>
        <w:pStyle w:val="Normal2"/>
        <w:spacing w:after="120"/>
        <w:ind w:left="0"/>
        <w:jc w:val="both"/>
        <w:rPr>
          <w:rFonts w:cs="Arial"/>
          <w:color w:val="000000"/>
          <w:sz w:val="22"/>
          <w:szCs w:val="22"/>
        </w:rPr>
      </w:pPr>
    </w:p>
    <w:p w14:paraId="41EA2739" w14:textId="77777777" w:rsidR="006E0871" w:rsidRDefault="006E0871" w:rsidP="00313638">
      <w:pPr>
        <w:pStyle w:val="Normal2"/>
        <w:spacing w:after="120"/>
        <w:ind w:left="0"/>
        <w:jc w:val="both"/>
        <w:rPr>
          <w:rFonts w:cs="Arial"/>
          <w:color w:val="000000"/>
          <w:sz w:val="22"/>
          <w:szCs w:val="22"/>
        </w:rPr>
      </w:pPr>
    </w:p>
    <w:p w14:paraId="56154E88" w14:textId="77777777" w:rsidR="006E0871" w:rsidRDefault="006E0871" w:rsidP="00313638">
      <w:pPr>
        <w:pStyle w:val="Normal2"/>
        <w:spacing w:after="120"/>
        <w:ind w:left="0"/>
        <w:jc w:val="both"/>
        <w:rPr>
          <w:rFonts w:cs="Arial"/>
          <w:color w:val="000000"/>
          <w:sz w:val="22"/>
          <w:szCs w:val="22"/>
        </w:rPr>
      </w:pPr>
    </w:p>
    <w:p w14:paraId="6AD011D0" w14:textId="77777777" w:rsidR="006E0871" w:rsidRDefault="006E0871" w:rsidP="00313638">
      <w:pPr>
        <w:pStyle w:val="Normal2"/>
        <w:spacing w:after="120"/>
        <w:ind w:left="0"/>
        <w:jc w:val="both"/>
        <w:rPr>
          <w:rFonts w:cs="Arial"/>
          <w:color w:val="000000"/>
          <w:sz w:val="22"/>
          <w:szCs w:val="22"/>
        </w:rPr>
      </w:pPr>
    </w:p>
    <w:p w14:paraId="2D60588B" w14:textId="77777777" w:rsidR="006E0871" w:rsidRDefault="006E0871" w:rsidP="00313638">
      <w:pPr>
        <w:pStyle w:val="Normal2"/>
        <w:spacing w:after="120"/>
        <w:ind w:left="0"/>
        <w:jc w:val="both"/>
        <w:rPr>
          <w:rFonts w:cs="Arial"/>
          <w:color w:val="000000"/>
          <w:sz w:val="22"/>
          <w:szCs w:val="22"/>
        </w:rPr>
      </w:pPr>
    </w:p>
    <w:p w14:paraId="5E0F36B3" w14:textId="77777777" w:rsidR="006E0871" w:rsidRDefault="006E0871" w:rsidP="00313638">
      <w:pPr>
        <w:pStyle w:val="Normal2"/>
        <w:spacing w:after="120"/>
        <w:ind w:left="0"/>
        <w:jc w:val="both"/>
        <w:rPr>
          <w:rFonts w:cs="Arial"/>
          <w:color w:val="000000"/>
          <w:sz w:val="22"/>
          <w:szCs w:val="22"/>
        </w:rPr>
      </w:pPr>
    </w:p>
    <w:p w14:paraId="3D5EBC42" w14:textId="77777777" w:rsidR="006E0871" w:rsidRDefault="006E0871" w:rsidP="00313638">
      <w:pPr>
        <w:pStyle w:val="Normal2"/>
        <w:spacing w:after="120"/>
        <w:ind w:left="0"/>
        <w:jc w:val="both"/>
        <w:rPr>
          <w:rFonts w:cs="Arial"/>
          <w:color w:val="000000"/>
          <w:sz w:val="22"/>
          <w:szCs w:val="22"/>
        </w:rPr>
      </w:pPr>
    </w:p>
    <w:p w14:paraId="34D01DF0" w14:textId="77777777" w:rsidR="006E0871" w:rsidRDefault="006E0871" w:rsidP="00313638">
      <w:pPr>
        <w:pStyle w:val="Normal2"/>
        <w:spacing w:after="120"/>
        <w:ind w:left="0"/>
        <w:jc w:val="both"/>
        <w:rPr>
          <w:rFonts w:cs="Arial"/>
          <w:color w:val="000000"/>
          <w:sz w:val="22"/>
          <w:szCs w:val="22"/>
        </w:rPr>
      </w:pPr>
    </w:p>
    <w:p w14:paraId="7E074839" w14:textId="77777777" w:rsidR="006E0871" w:rsidRDefault="006E0871" w:rsidP="00883FD1">
      <w:pPr>
        <w:pStyle w:val="01ESTextogeral"/>
      </w:pPr>
    </w:p>
    <w:p w14:paraId="2DD7A391" w14:textId="77777777" w:rsidR="006E0871" w:rsidRDefault="006E0871" w:rsidP="00883FD1">
      <w:pPr>
        <w:pStyle w:val="01ESTextogeral"/>
      </w:pPr>
    </w:p>
    <w:p w14:paraId="72674820" w14:textId="786AA20C" w:rsidR="00313638" w:rsidRPr="005B1D5D" w:rsidRDefault="00313638" w:rsidP="00883FD1">
      <w:pPr>
        <w:pStyle w:val="01ESTextogeral"/>
      </w:pPr>
      <w:r w:rsidRPr="005B1D5D">
        <w:t>Este procedimento substitui e cancela os seguintes documentos:</w:t>
      </w:r>
    </w:p>
    <w:p w14:paraId="7F46F9AB" w14:textId="2728F4CB" w:rsidR="00313638" w:rsidRPr="003F09F7" w:rsidRDefault="00313638" w:rsidP="00883FD1">
      <w:pPr>
        <w:pStyle w:val="ESBullettexto"/>
      </w:pPr>
      <w:r w:rsidRPr="006E0871">
        <w:rPr>
          <w:color w:val="347FF6"/>
        </w:rPr>
        <w:t xml:space="preserve">PRO.MRJ.SSO.044 </w:t>
      </w:r>
      <w:r>
        <w:t xml:space="preserve">- </w:t>
      </w:r>
      <w:r w:rsidRPr="006E0871">
        <w:t>Pro</w:t>
      </w:r>
      <w:r w:rsidRPr="003F09F7">
        <w:t>cedimento de Bloqueio de Energia</w:t>
      </w:r>
    </w:p>
    <w:p w14:paraId="60E513AC" w14:textId="1F0498EF" w:rsidR="00313638" w:rsidRPr="008F4016" w:rsidRDefault="00313638" w:rsidP="00883FD1">
      <w:pPr>
        <w:pStyle w:val="ESBullettexto"/>
      </w:pPr>
      <w:r w:rsidRPr="006E0871">
        <w:rPr>
          <w:color w:val="347FF6"/>
        </w:rPr>
        <w:t>PRO.COD.SEG.001</w:t>
      </w:r>
      <w:r>
        <w:t xml:space="preserve"> -</w:t>
      </w:r>
      <w:r w:rsidRPr="008F4016">
        <w:t xml:space="preserve"> Procedimento de Bloqueio de Energia</w:t>
      </w:r>
    </w:p>
    <w:p w14:paraId="507003A6" w14:textId="2803CD8B" w:rsidR="00313638" w:rsidRPr="006E0871" w:rsidRDefault="00313638" w:rsidP="00883FD1">
      <w:pPr>
        <w:pStyle w:val="ESBullettexto"/>
        <w:rPr>
          <w:sz w:val="22"/>
        </w:rPr>
      </w:pPr>
      <w:r w:rsidRPr="006E0871">
        <w:rPr>
          <w:color w:val="347FF6"/>
        </w:rPr>
        <w:t>PRO.BAL.SEG.005</w:t>
      </w:r>
      <w:r>
        <w:t xml:space="preserve"> -</w:t>
      </w:r>
      <w:r w:rsidRPr="008F4016">
        <w:t xml:space="preserve"> Procedimento de Isolamento de Energia</w:t>
      </w:r>
    </w:p>
    <w:p w14:paraId="7448EA8B" w14:textId="77777777" w:rsidR="00313638" w:rsidRPr="008F4016" w:rsidRDefault="00313638" w:rsidP="00313638">
      <w:pPr>
        <w:pStyle w:val="Default"/>
        <w:jc w:val="both"/>
        <w:rPr>
          <w:color w:val="auto"/>
          <w:sz w:val="22"/>
          <w:szCs w:val="22"/>
        </w:rPr>
      </w:pPr>
    </w:p>
    <w:p w14:paraId="2C5ABE46" w14:textId="77777777" w:rsidR="00313638" w:rsidRPr="008D6C07" w:rsidRDefault="00313638" w:rsidP="00313638">
      <w:pPr>
        <w:pStyle w:val="Normal2"/>
        <w:ind w:left="0" w:right="0"/>
        <w:jc w:val="both"/>
        <w:rPr>
          <w:rFonts w:cs="Arial"/>
          <w:szCs w:val="22"/>
        </w:rPr>
      </w:pPr>
    </w:p>
    <w:p w14:paraId="30424CF0" w14:textId="77777777" w:rsidR="00313638" w:rsidRDefault="00313638" w:rsidP="009F02CB">
      <w:pPr>
        <w:pStyle w:val="03ESTitulo1"/>
        <w:spacing w:after="240"/>
      </w:pPr>
      <w:bookmarkStart w:id="47" w:name="_Toc179274190"/>
      <w:r w:rsidRPr="008D6C07">
        <w:t>DEFINIÇÕES</w:t>
      </w:r>
      <w:bookmarkEnd w:id="47"/>
    </w:p>
    <w:p w14:paraId="74423982" w14:textId="77777777" w:rsidR="009F02CB" w:rsidRDefault="009F02CB" w:rsidP="009F02CB">
      <w:pPr>
        <w:pStyle w:val="ESCota"/>
        <w:ind w:left="0"/>
        <w:jc w:val="left"/>
      </w:pPr>
      <w:r w:rsidRPr="00E12011">
        <w:rPr>
          <w:b/>
          <w:bCs/>
        </w:rPr>
        <w:t>Importante:</w:t>
      </w:r>
      <w:r w:rsidRPr="0074577D">
        <w:t xml:space="preserve"> Para ver </w:t>
      </w:r>
      <w:r>
        <w:t>o conteúdo dos itens abaixo, clique sobre a imagem segurando a tecla CTRL.</w:t>
      </w:r>
    </w:p>
    <w:p w14:paraId="14A8B235" w14:textId="77EC5F54" w:rsidR="009F02CB" w:rsidRDefault="00523A2A" w:rsidP="009F02CB">
      <w:pPr>
        <w:pStyle w:val="01ESTextogeral"/>
      </w:pPr>
      <w:r>
        <w:rPr>
          <w:i/>
          <w:iCs/>
          <w:noProof/>
          <w:color w:val="031795"/>
          <w:sz w:val="18"/>
          <w:szCs w:val="18"/>
          <w:u w:val="single"/>
        </w:rPr>
        <mc:AlternateContent>
          <mc:Choice Requires="wps">
            <w:drawing>
              <wp:anchor distT="0" distB="0" distL="114300" distR="114300" simplePos="0" relativeHeight="251709440" behindDoc="0" locked="0" layoutInCell="1" allowOverlap="1" wp14:anchorId="26C9698E" wp14:editId="73E3A53F">
                <wp:simplePos x="0" y="0"/>
                <wp:positionH relativeFrom="column">
                  <wp:posOffset>4202430</wp:posOffset>
                </wp:positionH>
                <wp:positionV relativeFrom="paragraph">
                  <wp:posOffset>402590</wp:posOffset>
                </wp:positionV>
                <wp:extent cx="2519045" cy="1452880"/>
                <wp:effectExtent l="0" t="0" r="8255" b="7620"/>
                <wp:wrapNone/>
                <wp:docPr id="2048155709" name="Retângulo: Cantos Arredondados 4"/>
                <wp:cNvGraphicFramePr/>
                <a:graphic xmlns:a="http://schemas.openxmlformats.org/drawingml/2006/main">
                  <a:graphicData uri="http://schemas.microsoft.com/office/word/2010/wordprocessingShape">
                    <wps:wsp>
                      <wps:cNvSpPr/>
                      <wps:spPr>
                        <a:xfrm>
                          <a:off x="0" y="0"/>
                          <a:ext cx="2519045" cy="145288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17CD8A6" w14:textId="4A5D5981" w:rsidR="009F02CB" w:rsidRPr="006C1908" w:rsidRDefault="008A6A40" w:rsidP="009F02CB">
                            <w:pPr>
                              <w:pStyle w:val="07EStabelatexto"/>
                              <w:rPr>
                                <w:sz w:val="16"/>
                                <w:szCs w:val="16"/>
                              </w:rPr>
                            </w:pPr>
                            <w:r>
                              <w:rPr>
                                <w:noProof/>
                              </w:rPr>
                              <w:drawing>
                                <wp:inline distT="0" distB="0" distL="0" distR="0" wp14:anchorId="7A3F7DC8" wp14:editId="679FCF6C">
                                  <wp:extent cx="2199005" cy="946150"/>
                                  <wp:effectExtent l="0" t="0" r="0" b="6350"/>
                                  <wp:docPr id="1039027787" name="Imagem 12">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27787" name="Imagem 12">
                                            <a:hlinkClick r:id="rId16"/>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99005" cy="946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C9698E" id="Retângulo: Cantos Arredondados 4" o:spid="_x0000_s1026" style="position:absolute;left:0;text-align:left;margin-left:330.9pt;margin-top:31.7pt;width:198.35pt;height:114.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" filled="f" strokecolor="#347ff6" strokeweight="1pt">
                <v:stroke joinstyle="miter"/>
                <v:textbox>
                  <w:txbxContent>
                    <w:p w14:paraId="317CD8A6" w14:textId="4A5D5981" w:rsidR="009F02CB" w:rsidRPr="006C1908" w:rsidRDefault="008A6A40" w:rsidP="009F02CB">
                      <w:pPr>
                        <w:pStyle w:val="07EStabelatexto"/>
                        <w:rPr>
                          <w:sz w:val="16"/>
                          <w:szCs w:val="16"/>
                        </w:rPr>
                      </w:pPr>
                      <w:r>
                        <w:rPr>
                          <w:noProof/>
                        </w:rPr>
                        <w:drawing>
                          <wp:inline distT="0" distB="0" distL="0" distR="0" wp14:anchorId="7A3F7DC8" wp14:editId="679FCF6C">
                            <wp:extent cx="2199005" cy="946150"/>
                            <wp:effectExtent l="0" t="0" r="0" b="6350"/>
                            <wp:docPr id="1039027787" name="Imagem 12">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27787" name="Imagem 12">
                                      <a:hlinkClick r:id="rId16"/>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99005" cy="946150"/>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04320" behindDoc="0" locked="0" layoutInCell="1" allowOverlap="1" wp14:anchorId="1004AB2C" wp14:editId="5D0CD2E7">
                <wp:simplePos x="0" y="0"/>
                <wp:positionH relativeFrom="column">
                  <wp:posOffset>-1905</wp:posOffset>
                </wp:positionH>
                <wp:positionV relativeFrom="paragraph">
                  <wp:posOffset>394335</wp:posOffset>
                </wp:positionV>
                <wp:extent cx="1144905" cy="1461135"/>
                <wp:effectExtent l="0" t="0" r="10795" b="12065"/>
                <wp:wrapNone/>
                <wp:docPr id="1678071098" name="Retângulo: Cantos Arredondados 4"/>
                <wp:cNvGraphicFramePr/>
                <a:graphic xmlns:a="http://schemas.openxmlformats.org/drawingml/2006/main">
                  <a:graphicData uri="http://schemas.microsoft.com/office/word/2010/wordprocessingShape">
                    <wps:wsp>
                      <wps:cNvSpPr/>
                      <wps:spPr>
                        <a:xfrm>
                          <a:off x="0" y="0"/>
                          <a:ext cx="1144905" cy="14611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9727DF" w14:textId="0703A7D6" w:rsidR="009F02CB" w:rsidRPr="00523A2A" w:rsidRDefault="008A6A40" w:rsidP="008A6A40">
                            <w:pPr>
                              <w:pStyle w:val="07EStabelapeso1"/>
                              <w:rPr>
                                <w:sz w:val="20"/>
                                <w:lang w:val="pt-BR"/>
                              </w:rPr>
                            </w:pPr>
                            <w:r w:rsidRPr="00523A2A">
                              <w:rPr>
                                <w:sz w:val="20"/>
                                <w:lang w:val="pt-BR"/>
                              </w:rPr>
                              <w:t>Análise de Fluxo de Energia (Matriz de Bloqueio)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04AB2C" id="_x0000_s1027" style="position:absolute;left:0;text-align:left;margin-left:-.15pt;margin-top:31.05pt;width:90.15pt;height:115.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" filled="f" strokecolor="#347ff6" strokeweight="1pt">
                <v:stroke joinstyle="miter"/>
                <v:textbox>
                  <w:txbxContent>
                    <w:p w14:paraId="7B9727DF" w14:textId="0703A7D6" w:rsidR="009F02CB" w:rsidRPr="00523A2A" w:rsidRDefault="008A6A40" w:rsidP="008A6A40">
                      <w:pPr>
                        <w:pStyle w:val="07EStabelapeso1"/>
                        <w:rPr>
                          <w:sz w:val="20"/>
                          <w:lang w:val="pt-BR"/>
                        </w:rPr>
                      </w:pPr>
                      <w:r w:rsidRPr="00523A2A">
                        <w:rPr>
                          <w:sz w:val="20"/>
                          <w:lang w:val="pt-BR"/>
                        </w:rPr>
                        <w:t>Análise de Fluxo de Energia (Matriz de Bloqueio)</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05344" behindDoc="0" locked="0" layoutInCell="1" allowOverlap="1" wp14:anchorId="18C96E9C" wp14:editId="5003D0D1">
                <wp:simplePos x="0" y="0"/>
                <wp:positionH relativeFrom="column">
                  <wp:posOffset>1193800</wp:posOffset>
                </wp:positionH>
                <wp:positionV relativeFrom="paragraph">
                  <wp:posOffset>394681</wp:posOffset>
                </wp:positionV>
                <wp:extent cx="2949575" cy="1461135"/>
                <wp:effectExtent l="0" t="0" r="9525" b="12065"/>
                <wp:wrapNone/>
                <wp:docPr id="175897870" name="Retângulo: Cantos Arredondados 4"/>
                <wp:cNvGraphicFramePr/>
                <a:graphic xmlns:a="http://schemas.openxmlformats.org/drawingml/2006/main">
                  <a:graphicData uri="http://schemas.microsoft.com/office/word/2010/wordprocessingShape">
                    <wps:wsp>
                      <wps:cNvSpPr/>
                      <wps:spPr>
                        <a:xfrm>
                          <a:off x="0" y="0"/>
                          <a:ext cx="2949575" cy="14611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909A52" w14:textId="77777777" w:rsidR="008A6A40" w:rsidRDefault="008A6A40" w:rsidP="008A6A40">
                            <w:pPr>
                              <w:pStyle w:val="07EStabelatexto"/>
                            </w:pPr>
                            <w:r w:rsidRPr="002F760A">
                              <w:t>É o registro central de todos os pontos de bloqueio, aprovados formalmente pelos oficiais de bloqueio, que demonstra os pontos de bloqueios de modo que garanta o estado de energia zero das energias a serem bloqueadas em cada equipamento, contendo a relação das fontes de energias que entram e as que saem deste processo.</w:t>
                            </w:r>
                          </w:p>
                          <w:p w14:paraId="074BA21F" w14:textId="77777777" w:rsidR="009F02CB" w:rsidRPr="006C1908" w:rsidRDefault="009F02CB" w:rsidP="009F02CB">
                            <w:pPr>
                              <w:pStyle w:val="07EStabelatexto"/>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C96E9C" id="_x0000_s1028" style="position:absolute;left:0;text-align:left;margin-left:94pt;margin-top:31.1pt;width:232.25pt;height:115.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" filled="f" strokecolor="#347ff6" strokeweight="1pt">
                <v:stroke joinstyle="miter"/>
                <v:textbox>
                  <w:txbxContent>
                    <w:p w14:paraId="56909A52" w14:textId="77777777" w:rsidR="008A6A40" w:rsidRDefault="008A6A40" w:rsidP="008A6A40">
                      <w:pPr>
                        <w:pStyle w:val="07EStabelatexto"/>
                      </w:pPr>
                      <w:r w:rsidRPr="002F760A">
                        <w:t>É o registro central de todos os pontos de bloqueio, aprovados formalmente pelos oficiais de bloqueio, que demonstra os pontos de bloqueios de modo que garanta o estado de energia zero das energias a serem bloqueadas em cada equipamento, contendo a relação das fontes de energias que entram e as que saem deste processo.</w:t>
                      </w:r>
                    </w:p>
                    <w:p w14:paraId="074BA21F" w14:textId="77777777" w:rsidR="009F02CB" w:rsidRPr="006C1908" w:rsidRDefault="009F02CB" w:rsidP="009F02CB">
                      <w:pPr>
                        <w:pStyle w:val="07EStabelatexto"/>
                        <w:rPr>
                          <w:sz w:val="16"/>
                          <w:szCs w:val="16"/>
                        </w:rPr>
                      </w:pP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06368" behindDoc="0" locked="0" layoutInCell="1" allowOverlap="1" wp14:anchorId="34CF2A0F" wp14:editId="3D6EC728">
                <wp:simplePos x="0" y="0"/>
                <wp:positionH relativeFrom="column">
                  <wp:posOffset>0</wp:posOffset>
                </wp:positionH>
                <wp:positionV relativeFrom="paragraph">
                  <wp:posOffset>36830</wp:posOffset>
                </wp:positionV>
                <wp:extent cx="1144905" cy="323215"/>
                <wp:effectExtent l="0" t="0" r="0" b="0"/>
                <wp:wrapNone/>
                <wp:docPr id="421629393" name="Retângulo: Cantos Arredondados 4"/>
                <wp:cNvGraphicFramePr/>
                <a:graphic xmlns:a="http://schemas.openxmlformats.org/drawingml/2006/main">
                  <a:graphicData uri="http://schemas.microsoft.com/office/word/2010/wordprocessingShape">
                    <wps:wsp>
                      <wps:cNvSpPr/>
                      <wps:spPr>
                        <a:xfrm>
                          <a:off x="0" y="0"/>
                          <a:ext cx="1144905"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5553D6" w14:textId="77777777" w:rsidR="009F02CB" w:rsidRPr="004F2E4F" w:rsidRDefault="009F02CB" w:rsidP="009F02CB">
                            <w:pPr>
                              <w:pStyle w:val="EStabelagravata"/>
                            </w:pPr>
                            <w:r w:rsidRPr="004F2E4F">
                              <w:t>Termo</w:t>
                            </w:r>
                          </w:p>
                          <w:p w14:paraId="777E1341" w14:textId="77777777" w:rsidR="009F02CB" w:rsidRDefault="009F02CB" w:rsidP="009F02C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CF2A0F" id="_x0000_s1029" style="position:absolute;left:0;text-align:left;margin-left:0;margin-top:2.9pt;width:90.15pt;height:25.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" fillcolor="#031795" stroked="f" strokeweight="1pt">
                <v:stroke joinstyle="miter"/>
                <v:textbox>
                  <w:txbxContent>
                    <w:p w14:paraId="2F5553D6" w14:textId="77777777" w:rsidR="009F02CB" w:rsidRPr="004F2E4F" w:rsidRDefault="009F02CB" w:rsidP="009F02CB">
                      <w:pPr>
                        <w:pStyle w:val="EStabelagravata"/>
                      </w:pPr>
                      <w:r w:rsidRPr="004F2E4F">
                        <w:t>Termo</w:t>
                      </w:r>
                    </w:p>
                    <w:p w14:paraId="777E1341" w14:textId="77777777" w:rsidR="009F02CB" w:rsidRDefault="009F02CB" w:rsidP="009F02CB"/>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07392" behindDoc="0" locked="0" layoutInCell="1" allowOverlap="1" wp14:anchorId="5C4BBEBC" wp14:editId="5DDB0C37">
                <wp:simplePos x="0" y="0"/>
                <wp:positionH relativeFrom="column">
                  <wp:posOffset>1199515</wp:posOffset>
                </wp:positionH>
                <wp:positionV relativeFrom="paragraph">
                  <wp:posOffset>36195</wp:posOffset>
                </wp:positionV>
                <wp:extent cx="2949575" cy="323215"/>
                <wp:effectExtent l="0" t="0" r="0" b="0"/>
                <wp:wrapNone/>
                <wp:docPr id="993990286" name="Retângulo: Cantos Arredondados 4"/>
                <wp:cNvGraphicFramePr/>
                <a:graphic xmlns:a="http://schemas.openxmlformats.org/drawingml/2006/main">
                  <a:graphicData uri="http://schemas.microsoft.com/office/word/2010/wordprocessingShape">
                    <wps:wsp>
                      <wps:cNvSpPr/>
                      <wps:spPr>
                        <a:xfrm>
                          <a:off x="0" y="0"/>
                          <a:ext cx="2949575"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21F233" w14:textId="77777777" w:rsidR="009F02CB" w:rsidRPr="004F2E4F" w:rsidRDefault="009F02CB" w:rsidP="009F02CB">
                            <w:pPr>
                              <w:pStyle w:val="EStabelagravata"/>
                            </w:pPr>
                            <w:r w:rsidRPr="004F2E4F">
                              <w:t>Definição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4BBEBC" id="_x0000_s1030" style="position:absolute;left:0;text-align:left;margin-left:94.45pt;margin-top:2.85pt;width:232.25pt;height:25.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" fillcolor="#031795" stroked="f" strokeweight="1pt">
                <v:stroke joinstyle="miter"/>
                <v:textbox>
                  <w:txbxContent>
                    <w:p w14:paraId="1621F233" w14:textId="77777777" w:rsidR="009F02CB" w:rsidRPr="004F2E4F" w:rsidRDefault="009F02CB" w:rsidP="009F02CB">
                      <w:pPr>
                        <w:pStyle w:val="EStabelagravata"/>
                      </w:pPr>
                      <w:r w:rsidRPr="004F2E4F">
                        <w:t>Definição</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08416" behindDoc="0" locked="0" layoutInCell="1" allowOverlap="1" wp14:anchorId="67886C6C" wp14:editId="37708D25">
                <wp:simplePos x="0" y="0"/>
                <wp:positionH relativeFrom="margin">
                  <wp:posOffset>4200525</wp:posOffset>
                </wp:positionH>
                <wp:positionV relativeFrom="paragraph">
                  <wp:posOffset>36368</wp:posOffset>
                </wp:positionV>
                <wp:extent cx="2519680" cy="323215"/>
                <wp:effectExtent l="0" t="0" r="0" b="635"/>
                <wp:wrapNone/>
                <wp:docPr id="1053891661" name="Retângulo: Cantos Arredondados 4"/>
                <wp:cNvGraphicFramePr/>
                <a:graphic xmlns:a="http://schemas.openxmlformats.org/drawingml/2006/main">
                  <a:graphicData uri="http://schemas.microsoft.com/office/word/2010/wordprocessingShape">
                    <wps:wsp>
                      <wps:cNvSpPr/>
                      <wps:spPr>
                        <a:xfrm>
                          <a:off x="0" y="0"/>
                          <a:ext cx="2519680"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E18115" w14:textId="77777777" w:rsidR="009F02CB" w:rsidRPr="003613F8" w:rsidRDefault="009F02CB" w:rsidP="009F02CB">
                            <w:pPr>
                              <w:pStyle w:val="EStabelagravata"/>
                            </w:pPr>
                            <w:r>
                              <w:t>Imagem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886C6C" id="_x0000_s1031" style="position:absolute;left:0;text-align:left;margin-left:330.75pt;margin-top:2.85pt;width:198.4pt;height:25.4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" fillcolor="#031795" stroked="f" strokeweight="1pt">
                <v:stroke joinstyle="miter"/>
                <v:textbox>
                  <w:txbxContent>
                    <w:p w14:paraId="70E18115" w14:textId="77777777" w:rsidR="009F02CB" w:rsidRPr="003613F8" w:rsidRDefault="009F02CB" w:rsidP="009F02CB">
                      <w:pPr>
                        <w:pStyle w:val="EStabelagravata"/>
                      </w:pPr>
                      <w:r>
                        <w:t>Imagem</w:t>
                      </w:r>
                    </w:p>
                  </w:txbxContent>
                </v:textbox>
                <w10:wrap anchorx="margin"/>
              </v:roundrect>
            </w:pict>
          </mc:Fallback>
        </mc:AlternateContent>
      </w:r>
    </w:p>
    <w:p w14:paraId="4814AD12" w14:textId="17165C7C" w:rsidR="009F02CB" w:rsidRDefault="009F02CB" w:rsidP="00883FD1">
      <w:pPr>
        <w:pStyle w:val="01ESTextogeral"/>
        <w:spacing w:before="0"/>
      </w:pPr>
    </w:p>
    <w:p w14:paraId="2C0B3C98" w14:textId="77777777" w:rsidR="009F02CB" w:rsidRDefault="009F02CB" w:rsidP="00883FD1">
      <w:pPr>
        <w:pStyle w:val="01ESTextogeral"/>
        <w:spacing w:before="0"/>
      </w:pPr>
    </w:p>
    <w:p w14:paraId="75C52523" w14:textId="77777777" w:rsidR="009F02CB" w:rsidRDefault="009F02CB" w:rsidP="00883FD1">
      <w:pPr>
        <w:pStyle w:val="01ESTextogeral"/>
        <w:spacing w:before="0"/>
      </w:pPr>
    </w:p>
    <w:p w14:paraId="413D1FCB" w14:textId="68FA815C" w:rsidR="009F02CB" w:rsidRDefault="009F02CB" w:rsidP="00883FD1">
      <w:pPr>
        <w:pStyle w:val="01ESTextogeral"/>
        <w:spacing w:before="0"/>
      </w:pPr>
    </w:p>
    <w:p w14:paraId="5F83D977" w14:textId="6CF4B324" w:rsidR="009F02CB" w:rsidRDefault="00523A2A" w:rsidP="00883FD1">
      <w:pPr>
        <w:pStyle w:val="01ESTextogeral"/>
        <w:spacing w:before="0"/>
      </w:pPr>
      <w:r>
        <w:rPr>
          <w:i/>
          <w:iCs/>
          <w:noProof/>
          <w:color w:val="031795"/>
          <w:sz w:val="18"/>
          <w:szCs w:val="18"/>
          <w:u w:val="single"/>
        </w:rPr>
        <mc:AlternateContent>
          <mc:Choice Requires="wps">
            <w:drawing>
              <wp:anchor distT="0" distB="0" distL="114300" distR="114300" simplePos="0" relativeHeight="251710464" behindDoc="0" locked="0" layoutInCell="1" allowOverlap="1" wp14:anchorId="6C4473EE" wp14:editId="7F4755CC">
                <wp:simplePos x="0" y="0"/>
                <wp:positionH relativeFrom="column">
                  <wp:posOffset>635</wp:posOffset>
                </wp:positionH>
                <wp:positionV relativeFrom="paragraph">
                  <wp:posOffset>62865</wp:posOffset>
                </wp:positionV>
                <wp:extent cx="1144905" cy="1270000"/>
                <wp:effectExtent l="0" t="0" r="10795" b="12700"/>
                <wp:wrapNone/>
                <wp:docPr id="1526448974" name="Retângulo: Cantos Arredondados 4"/>
                <wp:cNvGraphicFramePr/>
                <a:graphic xmlns:a="http://schemas.openxmlformats.org/drawingml/2006/main">
                  <a:graphicData uri="http://schemas.microsoft.com/office/word/2010/wordprocessingShape">
                    <wps:wsp>
                      <wps:cNvSpPr/>
                      <wps:spPr>
                        <a:xfrm>
                          <a:off x="0" y="0"/>
                          <a:ext cx="114490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AB58EA3" w14:textId="362DC1D2" w:rsidR="009F02CB" w:rsidRPr="00523A2A" w:rsidRDefault="008A6A40" w:rsidP="008A6A40">
                            <w:pPr>
                              <w:pStyle w:val="07EStabelapeso1"/>
                              <w:rPr>
                                <w:sz w:val="20"/>
                              </w:rPr>
                            </w:pPr>
                            <w:r w:rsidRPr="00523A2A">
                              <w:rPr>
                                <w:sz w:val="20"/>
                              </w:rPr>
                              <w:t xml:space="preserve">Autorização de Desbloqueio Excepcional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4473EE" id="_x0000_s1032" style="position:absolute;left:0;text-align:left;margin-left:.05pt;margin-top:4.95pt;width:90.15pt;height:100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" filled="f" strokecolor="#347ff6" strokeweight="1pt">
                <v:stroke joinstyle="miter"/>
                <v:textbox>
                  <w:txbxContent>
                    <w:p w14:paraId="3AB58EA3" w14:textId="362DC1D2" w:rsidR="009F02CB" w:rsidRPr="00523A2A" w:rsidRDefault="008A6A40" w:rsidP="008A6A40">
                      <w:pPr>
                        <w:pStyle w:val="07EStabelapeso1"/>
                        <w:rPr>
                          <w:sz w:val="20"/>
                        </w:rPr>
                      </w:pPr>
                      <w:r w:rsidRPr="00523A2A">
                        <w:rPr>
                          <w:sz w:val="20"/>
                        </w:rPr>
                        <w:t xml:space="preserve">Autorização de Desbloqueio Excepcional </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11488" behindDoc="0" locked="0" layoutInCell="1" allowOverlap="1" wp14:anchorId="42FF6BA7" wp14:editId="6EB3734F">
                <wp:simplePos x="0" y="0"/>
                <wp:positionH relativeFrom="column">
                  <wp:posOffset>1194435</wp:posOffset>
                </wp:positionH>
                <wp:positionV relativeFrom="paragraph">
                  <wp:posOffset>62865</wp:posOffset>
                </wp:positionV>
                <wp:extent cx="2949575" cy="1270000"/>
                <wp:effectExtent l="0" t="0" r="9525" b="12700"/>
                <wp:wrapNone/>
                <wp:docPr id="388814854" name="Retângulo: Cantos Arredondados 4"/>
                <wp:cNvGraphicFramePr/>
                <a:graphic xmlns:a="http://schemas.openxmlformats.org/drawingml/2006/main">
                  <a:graphicData uri="http://schemas.microsoft.com/office/word/2010/wordprocessingShape">
                    <wps:wsp>
                      <wps:cNvSpPr/>
                      <wps:spPr>
                        <a:xfrm>
                          <a:off x="0" y="0"/>
                          <a:ext cx="294957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E76A2CA" w14:textId="77777777" w:rsidR="008A6A40" w:rsidRDefault="008A6A40" w:rsidP="008A6A40">
                            <w:pPr>
                              <w:pStyle w:val="07EStabelatexto"/>
                            </w:pPr>
                            <w:r w:rsidRPr="00EC3466">
                              <w:t>É o documento utilizado para autorizar as liberações, quando da não possibilidade de remoção dos cadeados do sistema pelas vias normais. Este formulário deve ser emitido pela disciplina responsável pelo bloqueio e aprovado pelo Coordenador ou Gerente da área em casos específicos.</w:t>
                            </w:r>
                          </w:p>
                          <w:p w14:paraId="770DB8EB" w14:textId="3FC47904" w:rsidR="009F02CB" w:rsidRPr="003D1506" w:rsidRDefault="009F02CB" w:rsidP="009F02CB">
                            <w:pPr>
                              <w:pStyle w:val="07EStabelatex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FF6BA7" id="_x0000_s1033" style="position:absolute;left:0;text-align:left;margin-left:94.05pt;margin-top:4.95pt;width:232.25pt;height:100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" filled="f" strokecolor="#347ff6" strokeweight="1pt">
                <v:stroke joinstyle="miter"/>
                <v:textbox>
                  <w:txbxContent>
                    <w:p w14:paraId="4E76A2CA" w14:textId="77777777" w:rsidR="008A6A40" w:rsidRDefault="008A6A40" w:rsidP="008A6A40">
                      <w:pPr>
                        <w:pStyle w:val="07EStabelatexto"/>
                      </w:pPr>
                      <w:r w:rsidRPr="00EC3466">
                        <w:t>É o documento utilizado para autorizar as liberações, quando da não possibilidade de remoção dos cadeados do sistema pelas vias normais. Este formulário deve ser emitido pela disciplina responsável pelo bloqueio e aprovado pelo Coordenador ou Gerente da área em casos específicos.</w:t>
                      </w:r>
                    </w:p>
                    <w:p w14:paraId="770DB8EB" w14:textId="3FC47904" w:rsidR="009F02CB" w:rsidRPr="003D1506" w:rsidRDefault="009F02CB" w:rsidP="009F02CB">
                      <w:pPr>
                        <w:pStyle w:val="07EStabelatexto"/>
                      </w:pP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12512" behindDoc="0" locked="0" layoutInCell="1" allowOverlap="1" wp14:anchorId="0F9F5FCE" wp14:editId="755B95CE">
                <wp:simplePos x="0" y="0"/>
                <wp:positionH relativeFrom="column">
                  <wp:posOffset>4202430</wp:posOffset>
                </wp:positionH>
                <wp:positionV relativeFrom="paragraph">
                  <wp:posOffset>66733</wp:posOffset>
                </wp:positionV>
                <wp:extent cx="2519045" cy="1270000"/>
                <wp:effectExtent l="0" t="0" r="8255" b="12700"/>
                <wp:wrapNone/>
                <wp:docPr id="1631099397" name="Retângulo: Cantos Arredondados 4"/>
                <wp:cNvGraphicFramePr/>
                <a:graphic xmlns:a="http://schemas.openxmlformats.org/drawingml/2006/main">
                  <a:graphicData uri="http://schemas.microsoft.com/office/word/2010/wordprocessingShape">
                    <wps:wsp>
                      <wps:cNvSpPr/>
                      <wps:spPr>
                        <a:xfrm>
                          <a:off x="0" y="0"/>
                          <a:ext cx="251904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092D06" w14:textId="7F03EF2F" w:rsidR="009F02CB" w:rsidRPr="006C1908" w:rsidRDefault="008A6A40" w:rsidP="009F02CB">
                            <w:pPr>
                              <w:pStyle w:val="07EStabelatexto"/>
                              <w:rPr>
                                <w:sz w:val="16"/>
                                <w:szCs w:val="16"/>
                              </w:rPr>
                            </w:pPr>
                            <w:r>
                              <w:rPr>
                                <w:noProof/>
                              </w:rPr>
                              <w:drawing>
                                <wp:inline distT="0" distB="0" distL="0" distR="0" wp14:anchorId="54FBDC41" wp14:editId="78E55792">
                                  <wp:extent cx="969010" cy="1041127"/>
                                  <wp:effectExtent l="0" t="0" r="2540" b="6985"/>
                                  <wp:docPr id="160807263" name="Imagem 13">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7263" name="Imagem 13">
                                            <a:hlinkClick r:id="rId18"/>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69010" cy="10411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F5FCE" id="_x0000_s1034" style="position:absolute;left:0;text-align:left;margin-left:330.9pt;margin-top:5.25pt;width:198.35pt;height:100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" filled="f" strokecolor="#347ff6" strokeweight="1pt">
                <v:stroke joinstyle="miter"/>
                <v:textbox>
                  <w:txbxContent>
                    <w:p w14:paraId="59092D06" w14:textId="7F03EF2F" w:rsidR="009F02CB" w:rsidRPr="006C1908" w:rsidRDefault="008A6A40" w:rsidP="009F02CB">
                      <w:pPr>
                        <w:pStyle w:val="07EStabelatexto"/>
                        <w:rPr>
                          <w:sz w:val="16"/>
                          <w:szCs w:val="16"/>
                        </w:rPr>
                      </w:pPr>
                      <w:r>
                        <w:rPr>
                          <w:noProof/>
                        </w:rPr>
                        <w:drawing>
                          <wp:inline distT="0" distB="0" distL="0" distR="0" wp14:anchorId="54FBDC41" wp14:editId="78E55792">
                            <wp:extent cx="969010" cy="1041127"/>
                            <wp:effectExtent l="0" t="0" r="2540" b="6985"/>
                            <wp:docPr id="160807263" name="Imagem 13">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7263" name="Imagem 13">
                                      <a:hlinkClick r:id="rId18"/>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69010" cy="1041127"/>
                                    </a:xfrm>
                                    <a:prstGeom prst="rect">
                                      <a:avLst/>
                                    </a:prstGeom>
                                  </pic:spPr>
                                </pic:pic>
                              </a:graphicData>
                            </a:graphic>
                          </wp:inline>
                        </w:drawing>
                      </w:r>
                    </w:p>
                  </w:txbxContent>
                </v:textbox>
              </v:roundrect>
            </w:pict>
          </mc:Fallback>
        </mc:AlternateContent>
      </w:r>
    </w:p>
    <w:p w14:paraId="422B3E37" w14:textId="3DF6852F" w:rsidR="009F02CB" w:rsidRDefault="009F02CB" w:rsidP="00883FD1">
      <w:pPr>
        <w:pStyle w:val="01ESTextogeral"/>
        <w:spacing w:before="0"/>
      </w:pPr>
    </w:p>
    <w:p w14:paraId="3840D8B5" w14:textId="66631C95" w:rsidR="009F02CB" w:rsidRDefault="009F02CB" w:rsidP="00883FD1">
      <w:pPr>
        <w:pStyle w:val="01ESTextogeral"/>
        <w:spacing w:before="0"/>
      </w:pPr>
    </w:p>
    <w:p w14:paraId="1B0BF9DE" w14:textId="77777777" w:rsidR="009F02CB" w:rsidRDefault="009F02CB" w:rsidP="00883FD1">
      <w:pPr>
        <w:pStyle w:val="01ESTextogeral"/>
        <w:spacing w:before="0"/>
      </w:pPr>
    </w:p>
    <w:p w14:paraId="27CD566E" w14:textId="7A9CE502" w:rsidR="009F02CB" w:rsidRDefault="00523A2A" w:rsidP="00883FD1">
      <w:pPr>
        <w:pStyle w:val="01ESTextogeral"/>
        <w:spacing w:before="0"/>
      </w:pPr>
      <w:r>
        <w:rPr>
          <w:i/>
          <w:iCs/>
          <w:noProof/>
          <w:color w:val="031795"/>
          <w:sz w:val="18"/>
          <w:szCs w:val="18"/>
          <w:u w:val="single"/>
        </w:rPr>
        <mc:AlternateContent>
          <mc:Choice Requires="wps">
            <w:drawing>
              <wp:anchor distT="0" distB="0" distL="114300" distR="114300" simplePos="0" relativeHeight="251715584" behindDoc="0" locked="0" layoutInCell="1" allowOverlap="1" wp14:anchorId="0400818F" wp14:editId="37D03CFA">
                <wp:simplePos x="0" y="0"/>
                <wp:positionH relativeFrom="column">
                  <wp:posOffset>4202430</wp:posOffset>
                </wp:positionH>
                <wp:positionV relativeFrom="paragraph">
                  <wp:posOffset>20955</wp:posOffset>
                </wp:positionV>
                <wp:extent cx="2519045" cy="1270000"/>
                <wp:effectExtent l="0" t="0" r="8255" b="12700"/>
                <wp:wrapNone/>
                <wp:docPr id="575881674" name="Retângulo: Cantos Arredondados 4"/>
                <wp:cNvGraphicFramePr/>
                <a:graphic xmlns:a="http://schemas.openxmlformats.org/drawingml/2006/main">
                  <a:graphicData uri="http://schemas.microsoft.com/office/word/2010/wordprocessingShape">
                    <wps:wsp>
                      <wps:cNvSpPr/>
                      <wps:spPr>
                        <a:xfrm>
                          <a:off x="0" y="0"/>
                          <a:ext cx="251904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FB126D8" w14:textId="2D94163D" w:rsidR="009F02CB" w:rsidRPr="006C1908" w:rsidRDefault="008A6A40" w:rsidP="008A6A40">
                            <w:pPr>
                              <w:jc w:val="center"/>
                              <w:rPr>
                                <w:sz w:val="16"/>
                                <w:szCs w:val="16"/>
                              </w:rPr>
                            </w:pPr>
                            <w:r>
                              <w:rPr>
                                <w:noProof/>
                              </w:rPr>
                              <w:drawing>
                                <wp:inline distT="0" distB="0" distL="0" distR="0" wp14:anchorId="2525E5BF" wp14:editId="377AF634">
                                  <wp:extent cx="2199005" cy="772352"/>
                                  <wp:effectExtent l="0" t="0" r="0" b="8890"/>
                                  <wp:docPr id="942789710" name="Imagem 14">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89710" name="Imagem 14">
                                            <a:hlinkClick r:id="rId20"/>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199005" cy="7723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00818F" id="_x0000_s1035" style="position:absolute;left:0;text-align:left;margin-left:330.9pt;margin-top:1.65pt;width:198.35pt;height:100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" filled="f" strokecolor="#347ff6" strokeweight="1pt">
                <v:stroke joinstyle="miter"/>
                <v:textbox>
                  <w:txbxContent>
                    <w:p w14:paraId="2FB126D8" w14:textId="2D94163D" w:rsidR="009F02CB" w:rsidRPr="006C1908" w:rsidRDefault="008A6A40" w:rsidP="008A6A40">
                      <w:pPr>
                        <w:jc w:val="center"/>
                        <w:rPr>
                          <w:sz w:val="16"/>
                          <w:szCs w:val="16"/>
                        </w:rPr>
                      </w:pPr>
                      <w:r>
                        <w:rPr>
                          <w:noProof/>
                        </w:rPr>
                        <w:drawing>
                          <wp:inline distT="0" distB="0" distL="0" distR="0" wp14:anchorId="2525E5BF" wp14:editId="377AF634">
                            <wp:extent cx="2199005" cy="772352"/>
                            <wp:effectExtent l="0" t="0" r="0" b="8890"/>
                            <wp:docPr id="942789710" name="Imagem 14">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89710" name="Imagem 14">
                                      <a:hlinkClick r:id="rId20"/>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199005" cy="772352"/>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14560" behindDoc="0" locked="0" layoutInCell="1" allowOverlap="1" wp14:anchorId="4B280077" wp14:editId="6AFE45FF">
                <wp:simplePos x="0" y="0"/>
                <wp:positionH relativeFrom="column">
                  <wp:posOffset>1194435</wp:posOffset>
                </wp:positionH>
                <wp:positionV relativeFrom="paragraph">
                  <wp:posOffset>17145</wp:posOffset>
                </wp:positionV>
                <wp:extent cx="2949575" cy="1270000"/>
                <wp:effectExtent l="0" t="0" r="9525" b="12700"/>
                <wp:wrapNone/>
                <wp:docPr id="965799923" name="Retângulo: Cantos Arredondados 4"/>
                <wp:cNvGraphicFramePr/>
                <a:graphic xmlns:a="http://schemas.openxmlformats.org/drawingml/2006/main">
                  <a:graphicData uri="http://schemas.microsoft.com/office/word/2010/wordprocessingShape">
                    <wps:wsp>
                      <wps:cNvSpPr/>
                      <wps:spPr>
                        <a:xfrm>
                          <a:off x="0" y="0"/>
                          <a:ext cx="294957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7491075" w14:textId="436AF6B2" w:rsidR="009F02CB" w:rsidRPr="00F425D1" w:rsidRDefault="008A6A40" w:rsidP="008A6A40">
                            <w:pPr>
                              <w:pStyle w:val="07EStabelatexto"/>
                            </w:pPr>
                            <w:r w:rsidRPr="00EC3466">
                              <w:t xml:space="preserve">Significa remover todas as </w:t>
                            </w:r>
                            <w:r w:rsidRPr="005C7803">
                              <w:t>possíveis</w:t>
                            </w:r>
                            <w:r w:rsidRPr="00EC3466">
                              <w:t xml:space="preserve"> energias de um equipamento, sistema ou processo assegurando a remoção de todos os tipos de fontes de energia.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280077" id="_x0000_s1036" style="position:absolute;left:0;text-align:left;margin-left:94.05pt;margin-top:1.35pt;width:232.25pt;height:100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" filled="f" strokecolor="#347ff6" strokeweight="1pt">
                <v:stroke joinstyle="miter"/>
                <v:textbox>
                  <w:txbxContent>
                    <w:p w14:paraId="47491075" w14:textId="436AF6B2" w:rsidR="009F02CB" w:rsidRPr="00F425D1" w:rsidRDefault="008A6A40" w:rsidP="008A6A40">
                      <w:pPr>
                        <w:pStyle w:val="07EStabelatexto"/>
                      </w:pPr>
                      <w:r w:rsidRPr="00EC3466">
                        <w:t xml:space="preserve">Significa remover todas as </w:t>
                      </w:r>
                      <w:r w:rsidRPr="005C7803">
                        <w:t>possíveis</w:t>
                      </w:r>
                      <w:r w:rsidRPr="00EC3466">
                        <w:t xml:space="preserve"> energias de um equipamento, sistema ou processo assegurando a remoção de todos os tipos de fontes de energia.</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13536" behindDoc="0" locked="0" layoutInCell="1" allowOverlap="1" wp14:anchorId="0C9899CD" wp14:editId="558F06A2">
                <wp:simplePos x="0" y="0"/>
                <wp:positionH relativeFrom="column">
                  <wp:posOffset>635</wp:posOffset>
                </wp:positionH>
                <wp:positionV relativeFrom="paragraph">
                  <wp:posOffset>17722</wp:posOffset>
                </wp:positionV>
                <wp:extent cx="1144905" cy="1270000"/>
                <wp:effectExtent l="0" t="0" r="10795" b="12700"/>
                <wp:wrapNone/>
                <wp:docPr id="527103410" name="Retângulo: Cantos Arredondados 4"/>
                <wp:cNvGraphicFramePr/>
                <a:graphic xmlns:a="http://schemas.openxmlformats.org/drawingml/2006/main">
                  <a:graphicData uri="http://schemas.microsoft.com/office/word/2010/wordprocessingShape">
                    <wps:wsp>
                      <wps:cNvSpPr/>
                      <wps:spPr>
                        <a:xfrm>
                          <a:off x="0" y="0"/>
                          <a:ext cx="114490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22DDDF4" w14:textId="7A1FE282" w:rsidR="009F02CB" w:rsidRPr="00523A2A" w:rsidRDefault="008A6A40" w:rsidP="00523A2A">
                            <w:pPr>
                              <w:pStyle w:val="07EStabelapeso1"/>
                              <w:rPr>
                                <w:sz w:val="20"/>
                              </w:rPr>
                            </w:pPr>
                            <w:r w:rsidRPr="00523A2A">
                              <w:rPr>
                                <w:sz w:val="20"/>
                              </w:rPr>
                              <w:t xml:space="preserve">Desenergi-zação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899CD" id="_x0000_s1037" style="position:absolute;left:0;text-align:left;margin-left:.05pt;margin-top:1.4pt;width:90.15pt;height:100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" filled="f" strokecolor="#347ff6" strokeweight="1pt">
                <v:stroke joinstyle="miter"/>
                <v:textbox>
                  <w:txbxContent>
                    <w:p w14:paraId="622DDDF4" w14:textId="7A1FE282" w:rsidR="009F02CB" w:rsidRPr="00523A2A" w:rsidRDefault="008A6A40" w:rsidP="00523A2A">
                      <w:pPr>
                        <w:pStyle w:val="07EStabelapeso1"/>
                        <w:rPr>
                          <w:sz w:val="20"/>
                        </w:rPr>
                      </w:pPr>
                      <w:r w:rsidRPr="00523A2A">
                        <w:rPr>
                          <w:sz w:val="20"/>
                        </w:rPr>
                        <w:t xml:space="preserve">Desenergi-zação </w:t>
                      </w:r>
                    </w:p>
                  </w:txbxContent>
                </v:textbox>
              </v:roundrect>
            </w:pict>
          </mc:Fallback>
        </mc:AlternateContent>
      </w:r>
    </w:p>
    <w:p w14:paraId="4CF50D06" w14:textId="60260846" w:rsidR="009F02CB" w:rsidRDefault="009F02CB" w:rsidP="00883FD1">
      <w:pPr>
        <w:pStyle w:val="01ESTextogeral"/>
        <w:spacing w:before="0"/>
      </w:pPr>
    </w:p>
    <w:p w14:paraId="01F738BA" w14:textId="73A97A96" w:rsidR="009F02CB" w:rsidRDefault="009F02CB" w:rsidP="00883FD1">
      <w:pPr>
        <w:pStyle w:val="01ESTextogeral"/>
        <w:spacing w:before="0"/>
      </w:pPr>
    </w:p>
    <w:p w14:paraId="56DA33FB" w14:textId="52DAD4B1" w:rsidR="009F02CB" w:rsidRDefault="00523A2A" w:rsidP="00883FD1">
      <w:pPr>
        <w:pStyle w:val="01ESTextogeral"/>
        <w:spacing w:before="0"/>
      </w:pPr>
      <w:r>
        <w:rPr>
          <w:i/>
          <w:iCs/>
          <w:noProof/>
          <w:color w:val="031795"/>
          <w:sz w:val="18"/>
          <w:szCs w:val="18"/>
          <w:u w:val="single"/>
        </w:rPr>
        <mc:AlternateContent>
          <mc:Choice Requires="wps">
            <w:drawing>
              <wp:anchor distT="0" distB="0" distL="114300" distR="114300" simplePos="0" relativeHeight="251717632" behindDoc="0" locked="0" layoutInCell="1" allowOverlap="1" wp14:anchorId="4D53E9F2" wp14:editId="4AC007AE">
                <wp:simplePos x="0" y="0"/>
                <wp:positionH relativeFrom="column">
                  <wp:posOffset>635</wp:posOffset>
                </wp:positionH>
                <wp:positionV relativeFrom="paragraph">
                  <wp:posOffset>310515</wp:posOffset>
                </wp:positionV>
                <wp:extent cx="1144905" cy="1270000"/>
                <wp:effectExtent l="0" t="0" r="10795" b="12700"/>
                <wp:wrapNone/>
                <wp:docPr id="1348453089" name="Retângulo: Cantos Arredondados 4"/>
                <wp:cNvGraphicFramePr/>
                <a:graphic xmlns:a="http://schemas.openxmlformats.org/drawingml/2006/main">
                  <a:graphicData uri="http://schemas.microsoft.com/office/word/2010/wordprocessingShape">
                    <wps:wsp>
                      <wps:cNvSpPr/>
                      <wps:spPr>
                        <a:xfrm>
                          <a:off x="0" y="0"/>
                          <a:ext cx="114490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702161" w14:textId="29BD46C1" w:rsidR="008A6A40" w:rsidRPr="00523A2A" w:rsidRDefault="008A6A40" w:rsidP="008A6A40">
                            <w:pPr>
                              <w:pStyle w:val="07EStabelapeso1"/>
                              <w:rPr>
                                <w:sz w:val="20"/>
                              </w:rPr>
                            </w:pPr>
                            <w:r w:rsidRPr="00523A2A">
                              <w:rPr>
                                <w:sz w:val="20"/>
                              </w:rPr>
                              <w:t xml:space="preserve">Energia Zero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53E9F2" id="_x0000_s1038" style="position:absolute;left:0;text-align:left;margin-left:.05pt;margin-top:24.45pt;width:90.15pt;height:100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" filled="f" strokecolor="#347ff6" strokeweight="1pt">
                <v:stroke joinstyle="miter"/>
                <v:textbox>
                  <w:txbxContent>
                    <w:p w14:paraId="35702161" w14:textId="29BD46C1" w:rsidR="008A6A40" w:rsidRPr="00523A2A" w:rsidRDefault="008A6A40" w:rsidP="008A6A40">
                      <w:pPr>
                        <w:pStyle w:val="07EStabelapeso1"/>
                        <w:rPr>
                          <w:sz w:val="20"/>
                        </w:rPr>
                      </w:pPr>
                      <w:r w:rsidRPr="00523A2A">
                        <w:rPr>
                          <w:sz w:val="20"/>
                        </w:rPr>
                        <w:t xml:space="preserve">Energia Zero </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18656" behindDoc="0" locked="0" layoutInCell="1" allowOverlap="1" wp14:anchorId="4644C2A6" wp14:editId="43F37547">
                <wp:simplePos x="0" y="0"/>
                <wp:positionH relativeFrom="column">
                  <wp:posOffset>1194435</wp:posOffset>
                </wp:positionH>
                <wp:positionV relativeFrom="paragraph">
                  <wp:posOffset>310515</wp:posOffset>
                </wp:positionV>
                <wp:extent cx="2949575" cy="1270000"/>
                <wp:effectExtent l="0" t="0" r="9525" b="12700"/>
                <wp:wrapNone/>
                <wp:docPr id="446896400" name="Retângulo: Cantos Arredondados 4"/>
                <wp:cNvGraphicFramePr/>
                <a:graphic xmlns:a="http://schemas.openxmlformats.org/drawingml/2006/main">
                  <a:graphicData uri="http://schemas.microsoft.com/office/word/2010/wordprocessingShape">
                    <wps:wsp>
                      <wps:cNvSpPr/>
                      <wps:spPr>
                        <a:xfrm>
                          <a:off x="0" y="0"/>
                          <a:ext cx="294957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49852B" w14:textId="36F8D8B2" w:rsidR="009F02CB" w:rsidRPr="008A6A40" w:rsidRDefault="008A6A40" w:rsidP="008A6A40">
                            <w:pPr>
                              <w:pStyle w:val="07EStabelatexto"/>
                            </w:pPr>
                            <w:r w:rsidRPr="00EC3466">
                              <w:t xml:space="preserve">Condição do equipamento, máquina, instalação/circuito ou sistema/componente, onde todas as formas de </w:t>
                            </w:r>
                            <w:r w:rsidRPr="006A20BB">
                              <w:t>energia</w:t>
                            </w:r>
                            <w:r w:rsidRPr="00EC3466">
                              <w:t xml:space="preserve"> estão bloqueadas.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44C2A6" id="_x0000_s1039" style="position:absolute;left:0;text-align:left;margin-left:94.05pt;margin-top:24.45pt;width:232.25pt;height:100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" filled="f" strokecolor="#347ff6" strokeweight="1pt">
                <v:stroke joinstyle="miter"/>
                <v:textbox>
                  <w:txbxContent>
                    <w:p w14:paraId="5A49852B" w14:textId="36F8D8B2" w:rsidR="009F02CB" w:rsidRPr="008A6A40" w:rsidRDefault="008A6A40" w:rsidP="008A6A40">
                      <w:pPr>
                        <w:pStyle w:val="07EStabelatexto"/>
                      </w:pPr>
                      <w:r w:rsidRPr="00EC3466">
                        <w:t xml:space="preserve">Condição do equipamento, máquina, instalação/circuito ou sistema/componente, onde todas as formas de </w:t>
                      </w:r>
                      <w:r w:rsidRPr="006A20BB">
                        <w:t>energia</w:t>
                      </w:r>
                      <w:r w:rsidRPr="00EC3466">
                        <w:t xml:space="preserve"> estão bloqueadas.</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19680" behindDoc="0" locked="0" layoutInCell="1" allowOverlap="1" wp14:anchorId="3EAA8056" wp14:editId="6DE7012D">
                <wp:simplePos x="0" y="0"/>
                <wp:positionH relativeFrom="column">
                  <wp:posOffset>4202430</wp:posOffset>
                </wp:positionH>
                <wp:positionV relativeFrom="paragraph">
                  <wp:posOffset>314671</wp:posOffset>
                </wp:positionV>
                <wp:extent cx="2519045" cy="1270000"/>
                <wp:effectExtent l="0" t="0" r="8255" b="12700"/>
                <wp:wrapNone/>
                <wp:docPr id="1414245660" name="Retângulo: Cantos Arredondados 4"/>
                <wp:cNvGraphicFramePr/>
                <a:graphic xmlns:a="http://schemas.openxmlformats.org/drawingml/2006/main">
                  <a:graphicData uri="http://schemas.microsoft.com/office/word/2010/wordprocessingShape">
                    <wps:wsp>
                      <wps:cNvSpPr/>
                      <wps:spPr>
                        <a:xfrm>
                          <a:off x="0" y="0"/>
                          <a:ext cx="251904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60BEB4" w14:textId="07E4EF05" w:rsidR="009F02CB" w:rsidRPr="006C1908" w:rsidRDefault="008A6A40" w:rsidP="008A6A40">
                            <w:pPr>
                              <w:jc w:val="center"/>
                              <w:rPr>
                                <w:sz w:val="16"/>
                                <w:szCs w:val="16"/>
                              </w:rPr>
                            </w:pPr>
                            <w:r>
                              <w:rPr>
                                <w:noProof/>
                              </w:rPr>
                              <w:drawing>
                                <wp:inline distT="0" distB="0" distL="0" distR="0" wp14:anchorId="74B25666" wp14:editId="03440B20">
                                  <wp:extent cx="1316990" cy="1039728"/>
                                  <wp:effectExtent l="0" t="0" r="0" b="8255"/>
                                  <wp:docPr id="1276053824" name="Imagem 1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53824" name="Imagem 15">
                                            <a:hlinkClick r:id="rId22"/>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316990" cy="10397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AA8056" id="_x0000_s1040" style="position:absolute;left:0;text-align:left;margin-left:330.9pt;margin-top:24.8pt;width:198.35pt;height:100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" filled="f" strokecolor="#347ff6" strokeweight="1pt">
                <v:stroke joinstyle="miter"/>
                <v:textbox>
                  <w:txbxContent>
                    <w:p w14:paraId="3560BEB4" w14:textId="07E4EF05" w:rsidR="009F02CB" w:rsidRPr="006C1908" w:rsidRDefault="008A6A40" w:rsidP="008A6A40">
                      <w:pPr>
                        <w:jc w:val="center"/>
                        <w:rPr>
                          <w:sz w:val="16"/>
                          <w:szCs w:val="16"/>
                        </w:rPr>
                      </w:pPr>
                      <w:r>
                        <w:rPr>
                          <w:noProof/>
                        </w:rPr>
                        <w:drawing>
                          <wp:inline distT="0" distB="0" distL="0" distR="0" wp14:anchorId="74B25666" wp14:editId="03440B20">
                            <wp:extent cx="1316990" cy="1039728"/>
                            <wp:effectExtent l="0" t="0" r="0" b="8255"/>
                            <wp:docPr id="1276053824" name="Imagem 1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53824" name="Imagem 15">
                                      <a:hlinkClick r:id="rId22"/>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316990" cy="1039728"/>
                                    </a:xfrm>
                                    <a:prstGeom prst="rect">
                                      <a:avLst/>
                                    </a:prstGeom>
                                  </pic:spPr>
                                </pic:pic>
                              </a:graphicData>
                            </a:graphic>
                          </wp:inline>
                        </w:drawing>
                      </w:r>
                    </w:p>
                  </w:txbxContent>
                </v:textbox>
              </v:roundrect>
            </w:pict>
          </mc:Fallback>
        </mc:AlternateContent>
      </w:r>
    </w:p>
    <w:p w14:paraId="506A3D50" w14:textId="5289F03A" w:rsidR="009F02CB" w:rsidRDefault="009F02CB" w:rsidP="00883FD1">
      <w:pPr>
        <w:pStyle w:val="01ESTextogeral"/>
        <w:spacing w:before="0"/>
      </w:pPr>
    </w:p>
    <w:p w14:paraId="396BE715" w14:textId="1127B98E" w:rsidR="009F02CB" w:rsidRDefault="009F02CB" w:rsidP="00883FD1">
      <w:pPr>
        <w:pStyle w:val="01ESTextogeral"/>
        <w:spacing w:before="0"/>
      </w:pPr>
    </w:p>
    <w:p w14:paraId="64C19528" w14:textId="408DD38E" w:rsidR="009F02CB" w:rsidRDefault="009F02CB" w:rsidP="00883FD1">
      <w:pPr>
        <w:pStyle w:val="01ESTextogeral"/>
        <w:spacing w:before="0"/>
      </w:pPr>
    </w:p>
    <w:p w14:paraId="71AEA467" w14:textId="5A3CB60A" w:rsidR="009F02CB" w:rsidRDefault="00523A2A" w:rsidP="00883FD1">
      <w:pPr>
        <w:pStyle w:val="01ESTextogeral"/>
        <w:spacing w:before="0"/>
      </w:pPr>
      <w:r>
        <w:rPr>
          <w:i/>
          <w:iCs/>
          <w:noProof/>
          <w:color w:val="031795"/>
          <w:sz w:val="18"/>
          <w:szCs w:val="18"/>
          <w:u w:val="single"/>
        </w:rPr>
        <mc:AlternateContent>
          <mc:Choice Requires="wps">
            <w:drawing>
              <wp:anchor distT="0" distB="0" distL="114300" distR="114300" simplePos="0" relativeHeight="251721728" behindDoc="0" locked="0" layoutInCell="1" allowOverlap="1" wp14:anchorId="39617EBD" wp14:editId="52251A20">
                <wp:simplePos x="0" y="0"/>
                <wp:positionH relativeFrom="column">
                  <wp:posOffset>0</wp:posOffset>
                </wp:positionH>
                <wp:positionV relativeFrom="paragraph">
                  <wp:posOffset>279400</wp:posOffset>
                </wp:positionV>
                <wp:extent cx="1144905" cy="1270000"/>
                <wp:effectExtent l="0" t="0" r="10795" b="12700"/>
                <wp:wrapNone/>
                <wp:docPr id="1136664377" name="Retângulo: Cantos Arredondados 4"/>
                <wp:cNvGraphicFramePr/>
                <a:graphic xmlns:a="http://schemas.openxmlformats.org/drawingml/2006/main">
                  <a:graphicData uri="http://schemas.microsoft.com/office/word/2010/wordprocessingShape">
                    <wps:wsp>
                      <wps:cNvSpPr/>
                      <wps:spPr>
                        <a:xfrm>
                          <a:off x="0" y="0"/>
                          <a:ext cx="114490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465BAB" w14:textId="09295A2E" w:rsidR="008A6A40" w:rsidRPr="00523A2A" w:rsidRDefault="008A6A40" w:rsidP="008A6A40">
                            <w:pPr>
                              <w:pStyle w:val="07EStabelapeso1"/>
                              <w:rPr>
                                <w:sz w:val="20"/>
                              </w:rPr>
                            </w:pPr>
                            <w:r w:rsidRPr="00523A2A">
                              <w:rPr>
                                <w:sz w:val="20"/>
                              </w:rPr>
                              <w:t xml:space="preserve">Multiplicador de Cadeados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617EBD" id="_x0000_s1041" style="position:absolute;left:0;text-align:left;margin-left:0;margin-top:22pt;width:90.15pt;height:10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" filled="f" strokecolor="#347ff6" strokeweight="1pt">
                <v:stroke joinstyle="miter"/>
                <v:textbox>
                  <w:txbxContent>
                    <w:p w14:paraId="65465BAB" w14:textId="09295A2E" w:rsidR="008A6A40" w:rsidRPr="00523A2A" w:rsidRDefault="008A6A40" w:rsidP="008A6A40">
                      <w:pPr>
                        <w:pStyle w:val="07EStabelapeso1"/>
                        <w:rPr>
                          <w:sz w:val="20"/>
                        </w:rPr>
                      </w:pPr>
                      <w:r w:rsidRPr="00523A2A">
                        <w:rPr>
                          <w:sz w:val="20"/>
                        </w:rPr>
                        <w:t xml:space="preserve">Multiplicador de Cadeados </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22752" behindDoc="0" locked="0" layoutInCell="1" allowOverlap="1" wp14:anchorId="1D999C69" wp14:editId="74682459">
                <wp:simplePos x="0" y="0"/>
                <wp:positionH relativeFrom="column">
                  <wp:posOffset>1193800</wp:posOffset>
                </wp:positionH>
                <wp:positionV relativeFrom="paragraph">
                  <wp:posOffset>279400</wp:posOffset>
                </wp:positionV>
                <wp:extent cx="2949575" cy="1270000"/>
                <wp:effectExtent l="0" t="0" r="9525" b="12700"/>
                <wp:wrapNone/>
                <wp:docPr id="1430882866" name="Retângulo: Cantos Arredondados 4"/>
                <wp:cNvGraphicFramePr/>
                <a:graphic xmlns:a="http://schemas.openxmlformats.org/drawingml/2006/main">
                  <a:graphicData uri="http://schemas.microsoft.com/office/word/2010/wordprocessingShape">
                    <wps:wsp>
                      <wps:cNvSpPr/>
                      <wps:spPr>
                        <a:xfrm>
                          <a:off x="0" y="0"/>
                          <a:ext cx="294957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2DB9898" w14:textId="261DFF7A" w:rsidR="008A6A40" w:rsidRPr="008A6A40" w:rsidRDefault="008A6A40" w:rsidP="008A6A40">
                            <w:pPr>
                              <w:pStyle w:val="07EStabelatexto"/>
                            </w:pPr>
                            <w:r w:rsidRPr="00EC3466">
                              <w:t>Mecanismo utilizado para travar o cofre e permitir a instalação de um maior número de cadeados individuais quando o cofre já tem todos os espaços ocupados.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999C69" id="_x0000_s1042" style="position:absolute;left:0;text-align:left;margin-left:94pt;margin-top:22pt;width:232.25pt;height:100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" filled="f" strokecolor="#347ff6" strokeweight="1pt">
                <v:stroke joinstyle="miter"/>
                <v:textbox>
                  <w:txbxContent>
                    <w:p w14:paraId="32DB9898" w14:textId="261DFF7A" w:rsidR="008A6A40" w:rsidRPr="008A6A40" w:rsidRDefault="008A6A40" w:rsidP="008A6A40">
                      <w:pPr>
                        <w:pStyle w:val="07EStabelatexto"/>
                      </w:pPr>
                      <w:r w:rsidRPr="00EC3466">
                        <w:t>Mecanismo utilizado para travar o cofre e permitir a instalação de um maior número de cadeados individuais quando o cofre já tem todos os espaços ocupados.</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23776" behindDoc="0" locked="0" layoutInCell="1" allowOverlap="1" wp14:anchorId="3783AB62" wp14:editId="5A476BA8">
                <wp:simplePos x="0" y="0"/>
                <wp:positionH relativeFrom="column">
                  <wp:posOffset>4201795</wp:posOffset>
                </wp:positionH>
                <wp:positionV relativeFrom="paragraph">
                  <wp:posOffset>283267</wp:posOffset>
                </wp:positionV>
                <wp:extent cx="2519045" cy="1270000"/>
                <wp:effectExtent l="0" t="0" r="8255" b="12700"/>
                <wp:wrapNone/>
                <wp:docPr id="1432463116" name="Retângulo: Cantos Arredondados 4"/>
                <wp:cNvGraphicFramePr/>
                <a:graphic xmlns:a="http://schemas.openxmlformats.org/drawingml/2006/main">
                  <a:graphicData uri="http://schemas.microsoft.com/office/word/2010/wordprocessingShape">
                    <wps:wsp>
                      <wps:cNvSpPr/>
                      <wps:spPr>
                        <a:xfrm>
                          <a:off x="0" y="0"/>
                          <a:ext cx="251904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D79C9EC" w14:textId="61488DA1" w:rsidR="008A6A40" w:rsidRPr="008A6A40" w:rsidRDefault="008A6A40" w:rsidP="008A6A40">
                            <w:pPr>
                              <w:jc w:val="center"/>
                            </w:pPr>
                            <w:r>
                              <w:rPr>
                                <w:noProof/>
                              </w:rPr>
                              <w:drawing>
                                <wp:inline distT="0" distB="0" distL="0" distR="0" wp14:anchorId="376E32CE" wp14:editId="7E278EF6">
                                  <wp:extent cx="1008380" cy="1041400"/>
                                  <wp:effectExtent l="0" t="0" r="1270" b="6350"/>
                                  <wp:docPr id="610676718" name="Imagem 16">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76718" name="Imagem 16">
                                            <a:hlinkClick r:id="rId24"/>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08380" cy="1041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83AB62" id="_x0000_s1043" style="position:absolute;left:0;text-align:left;margin-left:330.85pt;margin-top:22.3pt;width:198.35pt;height:100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" filled="f" strokecolor="#347ff6" strokeweight="1pt">
                <v:stroke joinstyle="miter"/>
                <v:textbox>
                  <w:txbxContent>
                    <w:p w14:paraId="2D79C9EC" w14:textId="61488DA1" w:rsidR="008A6A40" w:rsidRPr="008A6A40" w:rsidRDefault="008A6A40" w:rsidP="008A6A40">
                      <w:pPr>
                        <w:jc w:val="center"/>
                      </w:pPr>
                      <w:r>
                        <w:rPr>
                          <w:noProof/>
                        </w:rPr>
                        <w:drawing>
                          <wp:inline distT="0" distB="0" distL="0" distR="0" wp14:anchorId="376E32CE" wp14:editId="7E278EF6">
                            <wp:extent cx="1008380" cy="1041400"/>
                            <wp:effectExtent l="0" t="0" r="1270" b="6350"/>
                            <wp:docPr id="610676718" name="Imagem 16">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76718" name="Imagem 16">
                                      <a:hlinkClick r:id="rId24"/>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08380" cy="1041400"/>
                                    </a:xfrm>
                                    <a:prstGeom prst="rect">
                                      <a:avLst/>
                                    </a:prstGeom>
                                  </pic:spPr>
                                </pic:pic>
                              </a:graphicData>
                            </a:graphic>
                          </wp:inline>
                        </w:drawing>
                      </w:r>
                    </w:p>
                  </w:txbxContent>
                </v:textbox>
              </v:roundrect>
            </w:pict>
          </mc:Fallback>
        </mc:AlternateContent>
      </w:r>
    </w:p>
    <w:p w14:paraId="36D2E2CA" w14:textId="5A219862" w:rsidR="009F02CB" w:rsidRDefault="009F02CB" w:rsidP="00883FD1">
      <w:pPr>
        <w:pStyle w:val="01ESTextogeral"/>
        <w:spacing w:before="0"/>
      </w:pPr>
    </w:p>
    <w:p w14:paraId="196B8E45" w14:textId="007F72E8" w:rsidR="009F02CB" w:rsidRDefault="009F02CB" w:rsidP="00211366">
      <w:pPr>
        <w:pStyle w:val="01ESTextogeral"/>
        <w:spacing w:before="0"/>
        <w:ind w:firstLine="0"/>
      </w:pPr>
    </w:p>
    <w:p w14:paraId="2E61595E" w14:textId="2E734483" w:rsidR="009F02CB" w:rsidRPr="005C7803" w:rsidRDefault="009F02CB" w:rsidP="00883FD1">
      <w:pPr>
        <w:pStyle w:val="01ESTextogeral"/>
        <w:spacing w:before="0"/>
      </w:pPr>
    </w:p>
    <w:p w14:paraId="7D5BB8D5" w14:textId="12CE819D" w:rsidR="008A6A40" w:rsidRDefault="008A6A40" w:rsidP="009F02CB">
      <w:pPr>
        <w:pStyle w:val="07EStabelapeso1"/>
        <w:rPr>
          <w:lang w:val="pt-BR"/>
        </w:rPr>
      </w:pPr>
    </w:p>
    <w:p w14:paraId="101289D0" w14:textId="24B58CC6" w:rsidR="008A6A40" w:rsidRDefault="00523A2A" w:rsidP="009F02CB">
      <w:pPr>
        <w:pStyle w:val="07EStabelapeso1"/>
        <w:rPr>
          <w:lang w:val="pt-BR"/>
        </w:rPr>
      </w:pPr>
      <w:r>
        <w:rPr>
          <w:i/>
          <w:iCs/>
          <w:noProof/>
          <w:sz w:val="18"/>
          <w:szCs w:val="18"/>
          <w:u w:val="single"/>
        </w:rPr>
        <mc:AlternateContent>
          <mc:Choice Requires="wps">
            <w:drawing>
              <wp:anchor distT="0" distB="0" distL="114300" distR="114300" simplePos="0" relativeHeight="251727872" behindDoc="0" locked="0" layoutInCell="1" allowOverlap="1" wp14:anchorId="791FDA49" wp14:editId="2DBDDF1A">
                <wp:simplePos x="0" y="0"/>
                <wp:positionH relativeFrom="column">
                  <wp:posOffset>4225925</wp:posOffset>
                </wp:positionH>
                <wp:positionV relativeFrom="paragraph">
                  <wp:posOffset>95885</wp:posOffset>
                </wp:positionV>
                <wp:extent cx="2519045" cy="1270000"/>
                <wp:effectExtent l="0" t="0" r="8255" b="12700"/>
                <wp:wrapNone/>
                <wp:docPr id="756057940" name="Retângulo: Cantos Arredondados 4"/>
                <wp:cNvGraphicFramePr/>
                <a:graphic xmlns:a="http://schemas.openxmlformats.org/drawingml/2006/main">
                  <a:graphicData uri="http://schemas.microsoft.com/office/word/2010/wordprocessingShape">
                    <wps:wsp>
                      <wps:cNvSpPr/>
                      <wps:spPr>
                        <a:xfrm>
                          <a:off x="0" y="0"/>
                          <a:ext cx="251904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3476F12" w14:textId="7508525D" w:rsidR="008A6A40" w:rsidRPr="008A6A40" w:rsidRDefault="008A6A40" w:rsidP="008A6A40">
                            <w:pPr>
                              <w:jc w:val="center"/>
                            </w:pPr>
                            <w:r>
                              <w:rPr>
                                <w:noProof/>
                              </w:rPr>
                              <w:drawing>
                                <wp:inline distT="0" distB="0" distL="0" distR="0" wp14:anchorId="5B4CBCD5" wp14:editId="646B831E">
                                  <wp:extent cx="2199005" cy="709522"/>
                                  <wp:effectExtent l="0" t="0" r="0" b="0"/>
                                  <wp:docPr id="1319390913" name="Imagem 17">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90913" name="Imagem 17">
                                            <a:hlinkClick r:id="rId22"/>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199005" cy="7095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1FDA49" id="_x0000_s1044" style="position:absolute;left:0;text-align:left;margin-left:332.75pt;margin-top:7.55pt;width:198.35pt;height:100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" filled="f" strokecolor="#347ff6" strokeweight="1pt">
                <v:stroke joinstyle="miter"/>
                <v:textbox>
                  <w:txbxContent>
                    <w:p w14:paraId="73476F12" w14:textId="7508525D" w:rsidR="008A6A40" w:rsidRPr="008A6A40" w:rsidRDefault="008A6A40" w:rsidP="008A6A40">
                      <w:pPr>
                        <w:jc w:val="center"/>
                      </w:pPr>
                      <w:r>
                        <w:rPr>
                          <w:noProof/>
                        </w:rPr>
                        <w:drawing>
                          <wp:inline distT="0" distB="0" distL="0" distR="0" wp14:anchorId="5B4CBCD5" wp14:editId="646B831E">
                            <wp:extent cx="2199005" cy="709522"/>
                            <wp:effectExtent l="0" t="0" r="0" b="0"/>
                            <wp:docPr id="1319390913" name="Imagem 17">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90913" name="Imagem 17">
                                      <a:hlinkClick r:id="rId22"/>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199005" cy="709522"/>
                                    </a:xfrm>
                                    <a:prstGeom prst="rect">
                                      <a:avLst/>
                                    </a:prstGeom>
                                  </pic:spPr>
                                </pic:pic>
                              </a:graphicData>
                            </a:graphic>
                          </wp:inline>
                        </w:drawing>
                      </w:r>
                    </w:p>
                  </w:txbxContent>
                </v:textbox>
              </v:roundrect>
            </w:pict>
          </mc:Fallback>
        </mc:AlternateContent>
      </w:r>
      <w:r>
        <w:rPr>
          <w:i/>
          <w:iCs/>
          <w:noProof/>
          <w:sz w:val="18"/>
          <w:szCs w:val="18"/>
          <w:u w:val="single"/>
        </w:rPr>
        <mc:AlternateContent>
          <mc:Choice Requires="wps">
            <w:drawing>
              <wp:anchor distT="0" distB="0" distL="114300" distR="114300" simplePos="0" relativeHeight="251725824" behindDoc="0" locked="0" layoutInCell="1" allowOverlap="1" wp14:anchorId="6DCA1AC0" wp14:editId="00F9F9A8">
                <wp:simplePos x="0" y="0"/>
                <wp:positionH relativeFrom="column">
                  <wp:posOffset>24130</wp:posOffset>
                </wp:positionH>
                <wp:positionV relativeFrom="paragraph">
                  <wp:posOffset>92075</wp:posOffset>
                </wp:positionV>
                <wp:extent cx="1144905" cy="1270000"/>
                <wp:effectExtent l="0" t="0" r="10795" b="12700"/>
                <wp:wrapNone/>
                <wp:docPr id="188092781" name="Retângulo: Cantos Arredondados 4"/>
                <wp:cNvGraphicFramePr/>
                <a:graphic xmlns:a="http://schemas.openxmlformats.org/drawingml/2006/main">
                  <a:graphicData uri="http://schemas.microsoft.com/office/word/2010/wordprocessingShape">
                    <wps:wsp>
                      <wps:cNvSpPr/>
                      <wps:spPr>
                        <a:xfrm>
                          <a:off x="0" y="0"/>
                          <a:ext cx="114490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C4B8EB4" w14:textId="2423B6D2" w:rsidR="008A6A40" w:rsidRPr="00523A2A" w:rsidRDefault="008A6A40" w:rsidP="008A6A40">
                            <w:pPr>
                              <w:pStyle w:val="07EStabelapeso1"/>
                              <w:rPr>
                                <w:sz w:val="20"/>
                              </w:rPr>
                            </w:pPr>
                            <w:r w:rsidRPr="00523A2A">
                              <w:rPr>
                                <w:sz w:val="20"/>
                              </w:rPr>
                              <w:t>Teste de Energia Zero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CA1AC0" id="_x0000_s1045" style="position:absolute;left:0;text-align:left;margin-left:1.9pt;margin-top:7.25pt;width:90.15pt;height:100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" filled="f" strokecolor="#347ff6" strokeweight="1pt">
                <v:stroke joinstyle="miter"/>
                <v:textbox>
                  <w:txbxContent>
                    <w:p w14:paraId="3C4B8EB4" w14:textId="2423B6D2" w:rsidR="008A6A40" w:rsidRPr="00523A2A" w:rsidRDefault="008A6A40" w:rsidP="008A6A40">
                      <w:pPr>
                        <w:pStyle w:val="07EStabelapeso1"/>
                        <w:rPr>
                          <w:sz w:val="20"/>
                        </w:rPr>
                      </w:pPr>
                      <w:r w:rsidRPr="00523A2A">
                        <w:rPr>
                          <w:sz w:val="20"/>
                        </w:rPr>
                        <w:t>Teste de Energia Zero</w:t>
                      </w:r>
                    </w:p>
                  </w:txbxContent>
                </v:textbox>
              </v:roundrect>
            </w:pict>
          </mc:Fallback>
        </mc:AlternateContent>
      </w:r>
      <w:r>
        <w:rPr>
          <w:i/>
          <w:iCs/>
          <w:noProof/>
          <w:sz w:val="18"/>
          <w:szCs w:val="18"/>
          <w:u w:val="single"/>
        </w:rPr>
        <mc:AlternateContent>
          <mc:Choice Requires="wps">
            <w:drawing>
              <wp:anchor distT="0" distB="0" distL="114300" distR="114300" simplePos="0" relativeHeight="251726848" behindDoc="0" locked="0" layoutInCell="1" allowOverlap="1" wp14:anchorId="77C7C810" wp14:editId="10EB4B8B">
                <wp:simplePos x="0" y="0"/>
                <wp:positionH relativeFrom="column">
                  <wp:posOffset>1217930</wp:posOffset>
                </wp:positionH>
                <wp:positionV relativeFrom="paragraph">
                  <wp:posOffset>92421</wp:posOffset>
                </wp:positionV>
                <wp:extent cx="2949575" cy="1270000"/>
                <wp:effectExtent l="0" t="0" r="9525" b="12700"/>
                <wp:wrapNone/>
                <wp:docPr id="1903614539" name="Retângulo: Cantos Arredondados 4"/>
                <wp:cNvGraphicFramePr/>
                <a:graphic xmlns:a="http://schemas.openxmlformats.org/drawingml/2006/main">
                  <a:graphicData uri="http://schemas.microsoft.com/office/word/2010/wordprocessingShape">
                    <wps:wsp>
                      <wps:cNvSpPr/>
                      <wps:spPr>
                        <a:xfrm>
                          <a:off x="0" y="0"/>
                          <a:ext cx="2949575" cy="127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606076" w14:textId="77777777" w:rsidR="00A147D3" w:rsidRPr="0026444B" w:rsidRDefault="00A147D3" w:rsidP="00A147D3">
                            <w:pPr>
                              <w:pStyle w:val="07EStabelatexto"/>
                            </w:pPr>
                            <w:r w:rsidRPr="00EC3466">
                              <w:t>Consiste numa série de procedimentos que visa garantir que um equipamento, dispositivo ou circuito esteja fora de operação, ou seja, no estado desenergizado, inclusive energia residual posteriormente ao ato de bloqueio.</w:t>
                            </w:r>
                            <w:r w:rsidRPr="0026444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C7C810" id="_x0000_s1046" style="position:absolute;left:0;text-align:left;margin-left:95.9pt;margin-top:7.3pt;width:232.25pt;height:100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" filled="f" strokecolor="#347ff6" strokeweight="1pt">
                <v:stroke joinstyle="miter"/>
                <v:textbox>
                  <w:txbxContent>
                    <w:p w14:paraId="17606076" w14:textId="77777777" w:rsidR="00A147D3" w:rsidRPr="0026444B" w:rsidRDefault="00A147D3" w:rsidP="00A147D3">
                      <w:pPr>
                        <w:pStyle w:val="07EStabelatexto"/>
                      </w:pPr>
                      <w:r w:rsidRPr="00EC3466">
                        <w:t>Consiste numa série de procedimentos que visa garantir que um equipamento, dispositivo ou circuito esteja fora de operação, ou seja, no estado desenergizado, inclusive energia residual posteriormente ao ato de bloqueio.</w:t>
                      </w:r>
                      <w:r w:rsidRPr="0026444B">
                        <w:t xml:space="preserve"> </w:t>
                      </w:r>
                    </w:p>
                  </w:txbxContent>
                </v:textbox>
              </v:roundrect>
            </w:pict>
          </mc:Fallback>
        </mc:AlternateContent>
      </w:r>
    </w:p>
    <w:p w14:paraId="01498B21" w14:textId="270CD2D1" w:rsidR="008A6A40" w:rsidRDefault="008A6A40" w:rsidP="009F02CB">
      <w:pPr>
        <w:pStyle w:val="07EStabelapeso1"/>
        <w:rPr>
          <w:lang w:val="pt-BR"/>
        </w:rPr>
      </w:pPr>
    </w:p>
    <w:p w14:paraId="115D26AD" w14:textId="0E16856B" w:rsidR="008A6A40" w:rsidRDefault="008A6A40" w:rsidP="009F02CB">
      <w:pPr>
        <w:pStyle w:val="07EStabelapeso1"/>
        <w:rPr>
          <w:lang w:val="pt-BR"/>
        </w:rPr>
      </w:pPr>
    </w:p>
    <w:p w14:paraId="7573F36D" w14:textId="60532D50" w:rsidR="008A6A40" w:rsidRDefault="008A6A40" w:rsidP="009F02CB">
      <w:pPr>
        <w:pStyle w:val="07EStabelapeso1"/>
        <w:rPr>
          <w:lang w:val="pt-BR"/>
        </w:rPr>
      </w:pPr>
    </w:p>
    <w:p w14:paraId="6B10E230" w14:textId="37EF0277" w:rsidR="008A6A40" w:rsidRDefault="008A6A40" w:rsidP="009F02CB">
      <w:pPr>
        <w:pStyle w:val="07EStabelapeso1"/>
        <w:rPr>
          <w:lang w:val="pt-BR"/>
        </w:rPr>
      </w:pPr>
    </w:p>
    <w:p w14:paraId="141C3881" w14:textId="74BD4104" w:rsidR="008A6A40" w:rsidRDefault="008A6A40" w:rsidP="009F02CB">
      <w:pPr>
        <w:pStyle w:val="07EStabelapeso1"/>
        <w:rPr>
          <w:lang w:val="pt-BR"/>
        </w:rPr>
      </w:pPr>
    </w:p>
    <w:p w14:paraId="1E027711" w14:textId="735898B4" w:rsidR="008A6A40" w:rsidRDefault="008A6A40" w:rsidP="009F02CB">
      <w:pPr>
        <w:pStyle w:val="07EStabelapeso1"/>
        <w:rPr>
          <w:lang w:val="pt-BR"/>
        </w:rPr>
      </w:pPr>
    </w:p>
    <w:p w14:paraId="2F5AD05C" w14:textId="0AA44A3E" w:rsidR="00A147D3" w:rsidRDefault="00A147D3" w:rsidP="00A147D3">
      <w:pPr>
        <w:pStyle w:val="03ESTitulo1"/>
      </w:pPr>
      <w:bookmarkStart w:id="48" w:name="_Toc179274191"/>
      <w:r>
        <w:t>RESPONSABILIDADES</w:t>
      </w:r>
      <w:bookmarkEnd w:id="48"/>
    </w:p>
    <w:p w14:paraId="00B0CB9B" w14:textId="5BC0DDFA" w:rsidR="001E2EA7" w:rsidRPr="001E2EA7" w:rsidRDefault="001E2EA7" w:rsidP="001E2EA7">
      <w:pPr>
        <w:pStyle w:val="01ESTextogeral"/>
      </w:pPr>
      <w:r>
        <w:rPr>
          <w:noProof/>
        </w:rPr>
        <w:drawing>
          <wp:anchor distT="0" distB="0" distL="114300" distR="114300" simplePos="0" relativeHeight="251729920" behindDoc="0" locked="0" layoutInCell="1" allowOverlap="1" wp14:anchorId="49F81FB4" wp14:editId="6824B1FC">
            <wp:simplePos x="0" y="0"/>
            <wp:positionH relativeFrom="margin">
              <wp:posOffset>-27362</wp:posOffset>
            </wp:positionH>
            <wp:positionV relativeFrom="margin">
              <wp:posOffset>592397</wp:posOffset>
            </wp:positionV>
            <wp:extent cx="6749415" cy="2176145"/>
            <wp:effectExtent l="0" t="0" r="0" b="0"/>
            <wp:wrapTopAndBottom/>
            <wp:docPr id="3083851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49415" cy="2176145"/>
                    </a:xfrm>
                    <a:prstGeom prst="rect">
                      <a:avLst/>
                    </a:prstGeom>
                    <a:noFill/>
                  </pic:spPr>
                </pic:pic>
              </a:graphicData>
            </a:graphic>
            <wp14:sizeRelH relativeFrom="margin">
              <wp14:pctWidth>0</wp14:pctWidth>
            </wp14:sizeRelH>
            <wp14:sizeRelV relativeFrom="margin">
              <wp14:pctHeight>0</wp14:pctHeight>
            </wp14:sizeRelV>
          </wp:anchor>
        </w:drawing>
      </w:r>
    </w:p>
    <w:p w14:paraId="3F5D23F6" w14:textId="434C3673" w:rsidR="00313638" w:rsidRPr="008D6C07" w:rsidRDefault="007A7872" w:rsidP="00A147D3">
      <w:pPr>
        <w:pStyle w:val="03ESTitulo211"/>
      </w:pPr>
      <w:r>
        <w:t>4.1</w:t>
      </w:r>
      <w:r w:rsidR="008D259C">
        <w:tab/>
      </w:r>
      <w:r w:rsidR="00313638">
        <w:t xml:space="preserve">Área </w:t>
      </w:r>
      <w:r w:rsidR="00313638" w:rsidRPr="008D6C07">
        <w:t xml:space="preserve">de Segurança e </w:t>
      </w:r>
      <w:r w:rsidR="00313638" w:rsidRPr="00514199">
        <w:t>Riscos</w:t>
      </w:r>
    </w:p>
    <w:p w14:paraId="733960B8" w14:textId="166A9DCD" w:rsidR="00313638" w:rsidRPr="00514199" w:rsidRDefault="00313638" w:rsidP="002F2998">
      <w:pPr>
        <w:pStyle w:val="03ESBullet11"/>
      </w:pPr>
      <w:r w:rsidRPr="008D259C">
        <w:t>Emitir</w:t>
      </w:r>
      <w:r w:rsidRPr="00653293">
        <w:t xml:space="preserve"> </w:t>
      </w:r>
      <w:r w:rsidRPr="00514199">
        <w:t>e revisar procedimentos operacionais locais de segurança para bloqueio de energias, em conjunto com as gerências que realizam atividades que requer bloqueio de energia.</w:t>
      </w:r>
    </w:p>
    <w:p w14:paraId="7B406734" w14:textId="0C3B2C1A" w:rsidR="00313638" w:rsidRPr="00514199" w:rsidRDefault="00313638" w:rsidP="002F2998">
      <w:pPr>
        <w:pStyle w:val="03ESBullet11"/>
      </w:pPr>
      <w:r w:rsidRPr="00514199">
        <w:t>Promover auditorias ou inspeções de segurança nas atividades envolvendo bloqueio de energia, verificando o atendimento à legislação vigente e às normas e procedimentos internos associados à atividade.</w:t>
      </w:r>
    </w:p>
    <w:p w14:paraId="70C43989" w14:textId="74E40D9C" w:rsidR="00313638" w:rsidRPr="00514199" w:rsidRDefault="00313638" w:rsidP="002F2998">
      <w:pPr>
        <w:pStyle w:val="03ESBullet11"/>
      </w:pPr>
      <w:r w:rsidRPr="00514199">
        <w:t>Especificar os Equipamentos de Proteção Individual (EPIs) necessários ao desempenho das atividades que envolvam bloqueio de energia.</w:t>
      </w:r>
    </w:p>
    <w:p w14:paraId="32E04285" w14:textId="624E26E7" w:rsidR="00313638" w:rsidRPr="00514199" w:rsidRDefault="00313638" w:rsidP="002F2998">
      <w:pPr>
        <w:pStyle w:val="03ESBullet11"/>
      </w:pPr>
      <w:r w:rsidRPr="00514199">
        <w:t>Determinar as atividades envolvendo bloqueio de energia que requeiram outros controles operacionais, como Permissão de Trabalho, Análise Preliminar de Riscos etc.</w:t>
      </w:r>
    </w:p>
    <w:p w14:paraId="6064A4A2" w14:textId="77777777" w:rsidR="00313638" w:rsidRPr="00653293" w:rsidRDefault="00313638" w:rsidP="002F2998">
      <w:pPr>
        <w:pStyle w:val="03ESBullet11"/>
      </w:pPr>
      <w:r w:rsidRPr="00514199">
        <w:t>Controlar os prazos</w:t>
      </w:r>
      <w:r w:rsidRPr="00653293">
        <w:t xml:space="preserve"> de renovação dos exames médicos clínicos e complementares dos colaboradores.</w:t>
      </w:r>
    </w:p>
    <w:p w14:paraId="100CBD29" w14:textId="49C3C187" w:rsidR="00313638" w:rsidRPr="008D6C07" w:rsidRDefault="007A7872" w:rsidP="00A147D3">
      <w:pPr>
        <w:pStyle w:val="03ESTitulo211"/>
      </w:pPr>
      <w:r>
        <w:t>4.2</w:t>
      </w:r>
      <w:r>
        <w:tab/>
      </w:r>
      <w:r w:rsidR="00313638" w:rsidRPr="007A7872">
        <w:t>Gestores</w:t>
      </w:r>
    </w:p>
    <w:p w14:paraId="53C18D5C" w14:textId="77777777" w:rsidR="00313638" w:rsidRPr="00514199" w:rsidRDefault="00313638" w:rsidP="002F2998">
      <w:pPr>
        <w:pStyle w:val="03ESBullet11"/>
      </w:pPr>
      <w:r w:rsidRPr="00653293">
        <w:t xml:space="preserve">Emitir e revisar </w:t>
      </w:r>
      <w:r w:rsidRPr="00514199">
        <w:t>procedimentos operacionais locais de segurança para bloqueio de energias, em conjunto com a Gerência de Segurança e Riscos Local.</w:t>
      </w:r>
    </w:p>
    <w:p w14:paraId="4358D67E" w14:textId="77777777" w:rsidR="00313638" w:rsidRPr="00514199" w:rsidRDefault="00313638" w:rsidP="002F2998">
      <w:pPr>
        <w:pStyle w:val="03ESBullet11"/>
      </w:pPr>
      <w:r w:rsidRPr="00514199">
        <w:t>Definir os colaboradores aptos a desempenhar as funções durante as atividades de bloqueio.</w:t>
      </w:r>
    </w:p>
    <w:p w14:paraId="422971F8" w14:textId="77777777" w:rsidR="00313638" w:rsidRPr="00514199" w:rsidRDefault="00313638" w:rsidP="002F2998">
      <w:pPr>
        <w:pStyle w:val="03ESBullet11"/>
      </w:pPr>
      <w:r w:rsidRPr="00514199">
        <w:t>Providenciar capacitação para os colaboradores envolvidos em atividades de bloqueio.</w:t>
      </w:r>
    </w:p>
    <w:p w14:paraId="4B061AE6" w14:textId="77777777" w:rsidR="00313638" w:rsidRPr="00514199" w:rsidRDefault="00313638" w:rsidP="002F2998">
      <w:pPr>
        <w:pStyle w:val="03ESBullet11"/>
      </w:pPr>
      <w:r w:rsidRPr="00514199">
        <w:t>Identificar os riscos envolvidos nas atividades de bloqueio de energia.</w:t>
      </w:r>
    </w:p>
    <w:p w14:paraId="4442C14C" w14:textId="77777777" w:rsidR="00313638" w:rsidRPr="00514199" w:rsidRDefault="00313638" w:rsidP="002F2998">
      <w:pPr>
        <w:pStyle w:val="03ESBullet11"/>
      </w:pPr>
      <w:r w:rsidRPr="00514199">
        <w:t>Selecionar e indicar os equipamentos a serem utilizados na realização do bloqueio de energias.</w:t>
      </w:r>
    </w:p>
    <w:p w14:paraId="4FFE4EFC" w14:textId="77777777" w:rsidR="00313638" w:rsidRPr="00514199" w:rsidRDefault="00313638" w:rsidP="002F2998">
      <w:pPr>
        <w:pStyle w:val="03ESBullet11"/>
      </w:pPr>
      <w:r w:rsidRPr="00514199">
        <w:t xml:space="preserve">Eleger um membro de sua gerência legalmente habilitado para coordenar as atividades relacionadas à NR-10, NR-12 e NR13. </w:t>
      </w:r>
    </w:p>
    <w:p w14:paraId="6A28F33C" w14:textId="77777777" w:rsidR="00313638" w:rsidRPr="00514199" w:rsidRDefault="00313638" w:rsidP="002F2998">
      <w:pPr>
        <w:pStyle w:val="03ESBullet11"/>
      </w:pPr>
      <w:r w:rsidRPr="00514199">
        <w:t>Autorizar desbloqueio excepcional.</w:t>
      </w:r>
    </w:p>
    <w:p w14:paraId="40082EE5" w14:textId="77777777" w:rsidR="00313638" w:rsidRPr="00514199" w:rsidRDefault="00313638" w:rsidP="002F2998">
      <w:pPr>
        <w:pStyle w:val="03ESBullet11"/>
      </w:pPr>
      <w:r w:rsidRPr="00514199">
        <w:t>Liberar Permissão de Trabalho para efetuar processo de bloqueio de teste.</w:t>
      </w:r>
    </w:p>
    <w:p w14:paraId="14FBE8D3" w14:textId="77777777" w:rsidR="00313638" w:rsidRPr="00653293" w:rsidRDefault="00313638" w:rsidP="002F2998">
      <w:pPr>
        <w:pStyle w:val="03ESBullet11"/>
      </w:pPr>
      <w:r w:rsidRPr="00514199">
        <w:t>Identificar as atividades</w:t>
      </w:r>
      <w:r w:rsidRPr="00653293">
        <w:t xml:space="preserve"> </w:t>
      </w:r>
      <w:r>
        <w:t>que podem ser</w:t>
      </w:r>
      <w:r w:rsidRPr="00653293">
        <w:t xml:space="preserve"> executadas com equipamento energizado</w:t>
      </w:r>
      <w:r>
        <w:t xml:space="preserve"> (</w:t>
      </w:r>
      <w:r w:rsidRPr="00653293">
        <w:t>sem energia zero</w:t>
      </w:r>
      <w:r>
        <w:t>).</w:t>
      </w:r>
    </w:p>
    <w:p w14:paraId="1F1FB421" w14:textId="7100A5F5" w:rsidR="00313638" w:rsidRPr="008D6C07" w:rsidRDefault="001521D4" w:rsidP="00A147D3">
      <w:pPr>
        <w:pStyle w:val="03ESTitulo211"/>
      </w:pPr>
      <w:r>
        <w:t>4.3</w:t>
      </w:r>
      <w:r>
        <w:tab/>
      </w:r>
      <w:r w:rsidR="00313638" w:rsidRPr="008D6C07">
        <w:t>Contratadas</w:t>
      </w:r>
    </w:p>
    <w:p w14:paraId="1E4E28C9" w14:textId="77777777" w:rsidR="00313638" w:rsidRPr="00514199" w:rsidRDefault="00313638" w:rsidP="002F2998">
      <w:pPr>
        <w:pStyle w:val="03ESBullet11"/>
      </w:pPr>
      <w:r w:rsidRPr="007B3444">
        <w:t xml:space="preserve">Conhecer todas as </w:t>
      </w:r>
      <w:r w:rsidRPr="00514199">
        <w:t>informações sobre a tarefa a ser realizada e localização do equipamento, instalação ou sistema que receberá intervenção previamente.</w:t>
      </w:r>
    </w:p>
    <w:p w14:paraId="377F75D8" w14:textId="77777777" w:rsidR="00313638" w:rsidRPr="00514199" w:rsidRDefault="00313638" w:rsidP="002F2998">
      <w:pPr>
        <w:pStyle w:val="03ESBullet11"/>
      </w:pPr>
      <w:r w:rsidRPr="00514199">
        <w:t>Inspecionar todos os equipamentos de segurança e dispositivos de isolamento e bloqueio, antes do uso.</w:t>
      </w:r>
    </w:p>
    <w:p w14:paraId="2FD8BC9B" w14:textId="77777777" w:rsidR="00313638" w:rsidRPr="00514199" w:rsidRDefault="00313638" w:rsidP="002F2998">
      <w:pPr>
        <w:pStyle w:val="03ESBullet11"/>
      </w:pPr>
      <w:r w:rsidRPr="00514199">
        <w:t>Interromper imediatamente a tarefa e comunicar qualquer situação de risco identificada durante a execução não prevista anteriormente.</w:t>
      </w:r>
    </w:p>
    <w:p w14:paraId="28C857AF" w14:textId="77777777" w:rsidR="00313638" w:rsidRPr="007B3444" w:rsidRDefault="00313638" w:rsidP="002F2998">
      <w:pPr>
        <w:pStyle w:val="03ESBullet11"/>
      </w:pPr>
      <w:r w:rsidRPr="00514199">
        <w:t>Realizar o bloqueio individual antes de iniciar uma atividade, retirar a sua etiqueta e seu cadeado individual, quando deixar o local de trabalho (ao término do serviço, término da jornada de trabalho, mudança de turno ou realocação</w:t>
      </w:r>
      <w:r w:rsidRPr="007B3444">
        <w:t xml:space="preserve"> para outro trabalho).</w:t>
      </w:r>
    </w:p>
    <w:p w14:paraId="28D89218" w14:textId="30C63365" w:rsidR="00313638" w:rsidRPr="008D6C07" w:rsidRDefault="001521D4" w:rsidP="00A147D3">
      <w:pPr>
        <w:pStyle w:val="03ESTitulo211"/>
      </w:pPr>
      <w:r>
        <w:t>4.4</w:t>
      </w:r>
      <w:r>
        <w:tab/>
      </w:r>
      <w:r w:rsidR="00313638" w:rsidRPr="008D6C07">
        <w:t>RH Corporativo - Treinamento e Desenvolvimento</w:t>
      </w:r>
    </w:p>
    <w:p w14:paraId="17695B11" w14:textId="77777777" w:rsidR="00313638" w:rsidRPr="00514199" w:rsidRDefault="00313638" w:rsidP="002F2998">
      <w:pPr>
        <w:pStyle w:val="03ESBullet11"/>
      </w:pPr>
      <w:r w:rsidRPr="00300FF2">
        <w:t xml:space="preserve">Viabilizar os treinamentos necessários </w:t>
      </w:r>
      <w:r w:rsidRPr="00514199">
        <w:t>aos envolvidos em atividades de bloqueio de energia.</w:t>
      </w:r>
    </w:p>
    <w:p w14:paraId="3FD7656E" w14:textId="77777777" w:rsidR="00313638" w:rsidRPr="00300FF2" w:rsidRDefault="00313638" w:rsidP="002F2998">
      <w:pPr>
        <w:pStyle w:val="03ESBullet11"/>
      </w:pPr>
      <w:r w:rsidRPr="00514199">
        <w:t>Garantir a capacitação dos instrutores pa</w:t>
      </w:r>
      <w:r w:rsidRPr="00300FF2">
        <w:t>ra ministrarem o treinamento deste procedimento.</w:t>
      </w:r>
    </w:p>
    <w:p w14:paraId="3FB9B8B3" w14:textId="77777777" w:rsidR="00436D44" w:rsidRDefault="00F97B77" w:rsidP="00A147D3">
      <w:pPr>
        <w:pStyle w:val="03ESTitulo211"/>
      </w:pPr>
      <w:r>
        <w:t>4.5</w:t>
      </w:r>
      <w:r>
        <w:tab/>
      </w:r>
      <w:r w:rsidR="00313638" w:rsidRPr="00067398">
        <w:t xml:space="preserve">Oficial de Bloqueio, Solicitante do Bloqueio, Executante de Bloqueio e </w:t>
      </w:r>
      <w:r w:rsidR="001521D4">
        <w:t xml:space="preserve"> </w:t>
      </w:r>
    </w:p>
    <w:p w14:paraId="455B0706" w14:textId="5D2A872B" w:rsidR="00313638" w:rsidRPr="00067398" w:rsidRDefault="00436D44" w:rsidP="00A147D3">
      <w:pPr>
        <w:pStyle w:val="03ESTitulo211"/>
      </w:pPr>
      <w:r>
        <w:tab/>
      </w:r>
      <w:r w:rsidR="00313638" w:rsidRPr="00067398">
        <w:t>Executante da Atividade</w:t>
      </w:r>
    </w:p>
    <w:p w14:paraId="502957C1" w14:textId="77777777" w:rsidR="00313638" w:rsidRDefault="00313638" w:rsidP="00A147D3">
      <w:pPr>
        <w:pStyle w:val="03ESTextorecuogeral"/>
      </w:pPr>
      <w:r>
        <w:t>Quatro</w:t>
      </w:r>
      <w:r w:rsidRPr="001B2050">
        <w:t xml:space="preserve"> funções principais são tratadas no P</w:t>
      </w:r>
      <w:r>
        <w:t>rocedimento</w:t>
      </w:r>
      <w:r w:rsidRPr="001B2050">
        <w:t xml:space="preserve"> </w:t>
      </w:r>
      <w:r>
        <w:t xml:space="preserve">de Bloqueio de </w:t>
      </w:r>
      <w:r w:rsidRPr="001B2050">
        <w:t>Energia</w:t>
      </w:r>
      <w:r>
        <w:t>:</w:t>
      </w:r>
    </w:p>
    <w:p w14:paraId="7CA72A17" w14:textId="77777777" w:rsidR="00F72828" w:rsidRDefault="00F72828" w:rsidP="00A147D3">
      <w:pPr>
        <w:pStyle w:val="03ESTextorecuogeral"/>
      </w:pPr>
    </w:p>
    <w:p w14:paraId="6B63DD2A" w14:textId="51FB5BC5" w:rsidR="00313638" w:rsidRPr="00F72828" w:rsidRDefault="00313638" w:rsidP="002F2998">
      <w:pPr>
        <w:pStyle w:val="03ESBullet11"/>
      </w:pPr>
      <w:r w:rsidRPr="00F72828">
        <w:rPr>
          <w:b/>
        </w:rPr>
        <w:t>Solicitante de Bloqueio:</w:t>
      </w:r>
      <w:r w:rsidRPr="00F72828">
        <w:t xml:space="preserve"> É o empregado treinado no Procedimento de Bloqueio que solicita o bloqueio de um equipamento, componente ou sistema ao Oficial de Bloqueio com intuito de executar alguma atividade de comissionamento, operação e manutenção no mesmo.</w:t>
      </w:r>
    </w:p>
    <w:p w14:paraId="0EC844D2" w14:textId="32FC82B6" w:rsidR="00F72828" w:rsidRDefault="00F72828" w:rsidP="00F72828">
      <w:r w:rsidRPr="00F72828">
        <w:rPr>
          <w:b/>
          <w:noProof/>
        </w:rPr>
        <w:drawing>
          <wp:anchor distT="0" distB="0" distL="114300" distR="114300" simplePos="0" relativeHeight="251738112" behindDoc="0" locked="0" layoutInCell="1" allowOverlap="1" wp14:anchorId="78F790C5" wp14:editId="6EC50602">
            <wp:simplePos x="0" y="0"/>
            <wp:positionH relativeFrom="margin">
              <wp:posOffset>2005965</wp:posOffset>
            </wp:positionH>
            <wp:positionV relativeFrom="margin">
              <wp:posOffset>963930</wp:posOffset>
            </wp:positionV>
            <wp:extent cx="3007995" cy="3107055"/>
            <wp:effectExtent l="0" t="0" r="1905" b="4445"/>
            <wp:wrapSquare wrapText="bothSides"/>
            <wp:docPr id="188560040"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60040" name="Imagem 18856004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07995" cy="3107055"/>
                    </a:xfrm>
                    <a:prstGeom prst="rect">
                      <a:avLst/>
                    </a:prstGeom>
                  </pic:spPr>
                </pic:pic>
              </a:graphicData>
            </a:graphic>
            <wp14:sizeRelH relativeFrom="margin">
              <wp14:pctWidth>0</wp14:pctWidth>
            </wp14:sizeRelH>
            <wp14:sizeRelV relativeFrom="margin">
              <wp14:pctHeight>0</wp14:pctHeight>
            </wp14:sizeRelV>
          </wp:anchor>
        </w:drawing>
      </w:r>
    </w:p>
    <w:p w14:paraId="3AC9CB36" w14:textId="1870A15D" w:rsidR="00F72828" w:rsidRDefault="00F72828" w:rsidP="00F72828"/>
    <w:p w14:paraId="249BB804" w14:textId="631C4353" w:rsidR="00F72828" w:rsidRDefault="00F72828" w:rsidP="00F72828"/>
    <w:p w14:paraId="682E9030" w14:textId="5772CDE8" w:rsidR="00F72828" w:rsidRDefault="00F72828" w:rsidP="00F72828"/>
    <w:p w14:paraId="0A7E4656" w14:textId="02F59376" w:rsidR="00F72828" w:rsidRDefault="00F72828" w:rsidP="00F72828"/>
    <w:p w14:paraId="704E7B3B" w14:textId="5FE901F1" w:rsidR="00F72828" w:rsidRDefault="00F72828" w:rsidP="00F72828"/>
    <w:p w14:paraId="46919924" w14:textId="33E5A5DB" w:rsidR="00F72828" w:rsidRDefault="00F72828" w:rsidP="00F72828"/>
    <w:p w14:paraId="5FAC1CE6" w14:textId="77777777" w:rsidR="00F72828" w:rsidRDefault="00F72828" w:rsidP="00F72828"/>
    <w:p w14:paraId="472DBA42" w14:textId="77777777" w:rsidR="00F72828" w:rsidRDefault="00F72828" w:rsidP="00F72828"/>
    <w:p w14:paraId="4073370B" w14:textId="6163A331" w:rsidR="00F72828" w:rsidRDefault="00F72828" w:rsidP="00F72828"/>
    <w:p w14:paraId="14E8B4EA" w14:textId="77777777" w:rsidR="00F72828" w:rsidRPr="00F72828" w:rsidRDefault="00F72828" w:rsidP="00F72828"/>
    <w:p w14:paraId="3E32E5F0" w14:textId="62E58FE4" w:rsidR="00313638" w:rsidRDefault="00313638" w:rsidP="002F2998">
      <w:pPr>
        <w:pStyle w:val="03ESBullet11"/>
      </w:pPr>
      <w:r w:rsidRPr="00F72828">
        <w:rPr>
          <w:b/>
        </w:rPr>
        <w:t>Oficial de Bloqueio:</w:t>
      </w:r>
      <w:r w:rsidRPr="00F72828">
        <w:t xml:space="preserve"> Empregado treinado no Procedimento de Bloqueio de Energias, treinado sobre as tarefas específicas da função (Treinamento de Oficial de Bloqueio) e devidamente autorizado conforme Carta de Designação (Anexo 06). Capaz de construir, ler e atualizar a matriz de bloqueio de energias.</w:t>
      </w:r>
    </w:p>
    <w:p w14:paraId="069FB135" w14:textId="2737D3B7" w:rsidR="00F72828" w:rsidRDefault="00F72828" w:rsidP="002F2998">
      <w:pPr>
        <w:pStyle w:val="03ESBullet11"/>
        <w:numPr>
          <w:ilvl w:val="0"/>
          <w:numId w:val="0"/>
        </w:numPr>
        <w:ind w:left="1287"/>
      </w:pPr>
      <w:r w:rsidRPr="00F72828">
        <w:rPr>
          <w:noProof/>
        </w:rPr>
        <w:drawing>
          <wp:anchor distT="0" distB="0" distL="114300" distR="114300" simplePos="0" relativeHeight="251739136" behindDoc="0" locked="0" layoutInCell="1" allowOverlap="1" wp14:anchorId="68B11388" wp14:editId="17845ADD">
            <wp:simplePos x="0" y="0"/>
            <wp:positionH relativeFrom="margin">
              <wp:posOffset>1776095</wp:posOffset>
            </wp:positionH>
            <wp:positionV relativeFrom="margin">
              <wp:posOffset>5728114</wp:posOffset>
            </wp:positionV>
            <wp:extent cx="2981325" cy="3062605"/>
            <wp:effectExtent l="0" t="0" r="3175" b="0"/>
            <wp:wrapSquare wrapText="bothSides"/>
            <wp:docPr id="1975691462"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91462" name="Imagem 197569146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1325" cy="3062605"/>
                    </a:xfrm>
                    <a:prstGeom prst="rect">
                      <a:avLst/>
                    </a:prstGeom>
                  </pic:spPr>
                </pic:pic>
              </a:graphicData>
            </a:graphic>
          </wp:anchor>
        </w:drawing>
      </w:r>
    </w:p>
    <w:p w14:paraId="2BC730D2" w14:textId="3ECBB050" w:rsidR="00F72828" w:rsidRDefault="00F72828" w:rsidP="002F2998">
      <w:pPr>
        <w:pStyle w:val="03ESBullet11"/>
        <w:numPr>
          <w:ilvl w:val="0"/>
          <w:numId w:val="0"/>
        </w:numPr>
        <w:ind w:left="1287"/>
      </w:pPr>
    </w:p>
    <w:p w14:paraId="0185D579" w14:textId="77777777" w:rsidR="00F72828" w:rsidRDefault="00F72828" w:rsidP="002F2998">
      <w:pPr>
        <w:pStyle w:val="03ESBullet11"/>
        <w:numPr>
          <w:ilvl w:val="0"/>
          <w:numId w:val="0"/>
        </w:numPr>
        <w:ind w:left="1287"/>
      </w:pPr>
    </w:p>
    <w:p w14:paraId="4999FB47" w14:textId="77777777" w:rsidR="00F72828" w:rsidRDefault="00F72828" w:rsidP="002F2998">
      <w:pPr>
        <w:pStyle w:val="03ESBullet11"/>
        <w:numPr>
          <w:ilvl w:val="0"/>
          <w:numId w:val="0"/>
        </w:numPr>
        <w:ind w:left="1287"/>
      </w:pPr>
    </w:p>
    <w:p w14:paraId="2A120FD0" w14:textId="77777777" w:rsidR="00F72828" w:rsidRDefault="00F72828" w:rsidP="002F2998">
      <w:pPr>
        <w:pStyle w:val="03ESBullet11"/>
        <w:numPr>
          <w:ilvl w:val="0"/>
          <w:numId w:val="0"/>
        </w:numPr>
        <w:ind w:left="1287"/>
      </w:pPr>
    </w:p>
    <w:p w14:paraId="5FE44777" w14:textId="77777777" w:rsidR="00F72828" w:rsidRDefault="00F72828" w:rsidP="002F2998">
      <w:pPr>
        <w:pStyle w:val="03ESBullet11"/>
        <w:numPr>
          <w:ilvl w:val="0"/>
          <w:numId w:val="0"/>
        </w:numPr>
        <w:ind w:left="1287"/>
      </w:pPr>
    </w:p>
    <w:p w14:paraId="6C18EDDB" w14:textId="77777777" w:rsidR="00F72828" w:rsidRDefault="00F72828" w:rsidP="002F2998">
      <w:pPr>
        <w:pStyle w:val="03ESBullet11"/>
        <w:numPr>
          <w:ilvl w:val="0"/>
          <w:numId w:val="0"/>
        </w:numPr>
        <w:ind w:left="1287"/>
      </w:pPr>
    </w:p>
    <w:p w14:paraId="60465942" w14:textId="77777777" w:rsidR="00F72828" w:rsidRDefault="00F72828" w:rsidP="002F2998">
      <w:pPr>
        <w:pStyle w:val="03ESBullet11"/>
        <w:numPr>
          <w:ilvl w:val="0"/>
          <w:numId w:val="0"/>
        </w:numPr>
        <w:ind w:left="1287"/>
      </w:pPr>
    </w:p>
    <w:p w14:paraId="446FDF6E" w14:textId="77777777" w:rsidR="00F72828" w:rsidRDefault="00F72828" w:rsidP="002F2998">
      <w:pPr>
        <w:pStyle w:val="03ESBullet11"/>
        <w:numPr>
          <w:ilvl w:val="0"/>
          <w:numId w:val="0"/>
        </w:numPr>
        <w:ind w:left="1287"/>
      </w:pPr>
    </w:p>
    <w:p w14:paraId="01D6BA13" w14:textId="77777777" w:rsidR="00F72828" w:rsidRDefault="00F72828" w:rsidP="002F2998">
      <w:pPr>
        <w:pStyle w:val="03ESBullet11"/>
        <w:numPr>
          <w:ilvl w:val="0"/>
          <w:numId w:val="0"/>
        </w:numPr>
        <w:ind w:left="1287"/>
      </w:pPr>
    </w:p>
    <w:p w14:paraId="69EF5AE2" w14:textId="77777777" w:rsidR="00F72828" w:rsidRPr="00F72828" w:rsidRDefault="00F72828" w:rsidP="002F2998">
      <w:pPr>
        <w:pStyle w:val="03ESBullet11"/>
        <w:numPr>
          <w:ilvl w:val="0"/>
          <w:numId w:val="0"/>
        </w:numPr>
        <w:ind w:left="1287"/>
      </w:pPr>
    </w:p>
    <w:p w14:paraId="205C33F7" w14:textId="06FB60C6" w:rsidR="00F72828" w:rsidRPr="00F72828" w:rsidRDefault="00F72828" w:rsidP="00F72828">
      <w:r w:rsidRPr="00F72828">
        <w:rPr>
          <w:b/>
          <w:noProof/>
        </w:rPr>
        <w:drawing>
          <wp:anchor distT="0" distB="0" distL="114300" distR="114300" simplePos="0" relativeHeight="251740160" behindDoc="0" locked="0" layoutInCell="1" allowOverlap="1" wp14:anchorId="4BE0B079" wp14:editId="4B9E858F">
            <wp:simplePos x="0" y="0"/>
            <wp:positionH relativeFrom="margin">
              <wp:posOffset>3554012</wp:posOffset>
            </wp:positionH>
            <wp:positionV relativeFrom="margin">
              <wp:posOffset>116205</wp:posOffset>
            </wp:positionV>
            <wp:extent cx="3103880" cy="3197225"/>
            <wp:effectExtent l="0" t="0" r="0" b="3175"/>
            <wp:wrapSquare wrapText="bothSides"/>
            <wp:docPr id="1731544430" name="Imagem 37" descr="Imagem digital fictícia de personagem de desenho anima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44430" name="Imagem 37" descr="Imagem digital fictícia de personagem de desenho animado&#10;&#10;Descrição gerada automaticamente com confiança baixa"/>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03880" cy="3197225"/>
                    </a:xfrm>
                    <a:prstGeom prst="rect">
                      <a:avLst/>
                    </a:prstGeom>
                  </pic:spPr>
                </pic:pic>
              </a:graphicData>
            </a:graphic>
            <wp14:sizeRelH relativeFrom="margin">
              <wp14:pctWidth>0</wp14:pctWidth>
            </wp14:sizeRelH>
            <wp14:sizeRelV relativeFrom="margin">
              <wp14:pctHeight>0</wp14:pctHeight>
            </wp14:sizeRelV>
          </wp:anchor>
        </w:drawing>
      </w:r>
    </w:p>
    <w:p w14:paraId="4AACDE82" w14:textId="2E5E45BB" w:rsidR="00313638" w:rsidRPr="00F72828" w:rsidRDefault="00313638" w:rsidP="002F2998">
      <w:pPr>
        <w:pStyle w:val="03ESBullet11"/>
      </w:pPr>
      <w:r w:rsidRPr="00F72828">
        <w:rPr>
          <w:b/>
        </w:rPr>
        <w:t>Executante do Bloqueio:</w:t>
      </w:r>
      <w:r w:rsidRPr="00F72828">
        <w:t xml:space="preserve"> É profissional capacitado e autorizado em realizar os bloqueios por solicitação do Oficial de Bloqueio. Realiza efetivamente os bloqueios, sob a coordenação do oficial de bloqueio.</w:t>
      </w:r>
      <w:r w:rsidR="00F72828" w:rsidRPr="00F72828">
        <w:rPr>
          <w:b/>
          <w:noProof/>
        </w:rPr>
        <w:t xml:space="preserve"> </w:t>
      </w:r>
    </w:p>
    <w:p w14:paraId="0E283CE8" w14:textId="3FE31DCF" w:rsidR="00F72828" w:rsidRDefault="00F72828" w:rsidP="00F72828">
      <w:pPr>
        <w:tabs>
          <w:tab w:val="center" w:pos="1418"/>
        </w:tabs>
        <w:ind w:left="1287"/>
      </w:pPr>
    </w:p>
    <w:p w14:paraId="21995239" w14:textId="77777777" w:rsidR="00F72828" w:rsidRDefault="00F72828" w:rsidP="00F72828">
      <w:pPr>
        <w:tabs>
          <w:tab w:val="center" w:pos="1418"/>
        </w:tabs>
      </w:pPr>
    </w:p>
    <w:p w14:paraId="27A653E2" w14:textId="77777777" w:rsidR="00F72828" w:rsidRDefault="00F72828" w:rsidP="00F72828">
      <w:pPr>
        <w:tabs>
          <w:tab w:val="center" w:pos="1418"/>
        </w:tabs>
      </w:pPr>
    </w:p>
    <w:p w14:paraId="43F817CF" w14:textId="77777777" w:rsidR="00F72828" w:rsidRDefault="00F72828" w:rsidP="00F72828">
      <w:pPr>
        <w:tabs>
          <w:tab w:val="center" w:pos="1418"/>
        </w:tabs>
      </w:pPr>
    </w:p>
    <w:p w14:paraId="48563D25" w14:textId="77777777" w:rsidR="00F72828" w:rsidRPr="00F72828" w:rsidRDefault="00F72828" w:rsidP="00F72828">
      <w:pPr>
        <w:tabs>
          <w:tab w:val="center" w:pos="1418"/>
        </w:tabs>
      </w:pPr>
    </w:p>
    <w:p w14:paraId="64E1045B" w14:textId="264A5EEC" w:rsidR="00313638" w:rsidRPr="00F72828" w:rsidRDefault="00313638" w:rsidP="002F2998">
      <w:pPr>
        <w:pStyle w:val="03ESBullet11"/>
      </w:pPr>
      <w:r w:rsidRPr="00F72828">
        <w:rPr>
          <w:b/>
        </w:rPr>
        <w:t>Executante da Atividade:</w:t>
      </w:r>
      <w:r w:rsidRPr="00F72828">
        <w:t xml:space="preserve"> É o profissional que irá realizar a tarefa no equipamento ou sistema que necessita do Bloqueio, tem como responsabilidade realizar o seu bloqueio individual (CADEADO PESSOAL) e acompanhar o Teste de Energia Zero.</w:t>
      </w:r>
    </w:p>
    <w:p w14:paraId="6BAB700E" w14:textId="154FAF09" w:rsidR="00313638" w:rsidRDefault="00D42D32" w:rsidP="00313638">
      <w:pPr>
        <w:pStyle w:val="Normal2"/>
        <w:spacing w:after="120"/>
        <w:ind w:left="0" w:right="0"/>
        <w:jc w:val="both"/>
        <w:rPr>
          <w:rFonts w:cs="Arial"/>
          <w:i/>
          <w:iCs/>
          <w:color w:val="FF0000"/>
          <w:sz w:val="22"/>
          <w:szCs w:val="22"/>
        </w:rPr>
      </w:pPr>
      <w:r w:rsidRPr="00F72828">
        <w:rPr>
          <w:b/>
          <w:noProof/>
        </w:rPr>
        <w:drawing>
          <wp:anchor distT="0" distB="0" distL="114300" distR="114300" simplePos="0" relativeHeight="251741184" behindDoc="0" locked="0" layoutInCell="1" allowOverlap="1" wp14:anchorId="0C620932" wp14:editId="51371D53">
            <wp:simplePos x="0" y="0"/>
            <wp:positionH relativeFrom="margin">
              <wp:posOffset>1784350</wp:posOffset>
            </wp:positionH>
            <wp:positionV relativeFrom="margin">
              <wp:posOffset>4644172</wp:posOffset>
            </wp:positionV>
            <wp:extent cx="3127375" cy="3216910"/>
            <wp:effectExtent l="0" t="0" r="0" b="0"/>
            <wp:wrapSquare wrapText="bothSides"/>
            <wp:docPr id="32583417" name="Imagem 38" descr="Brinquedo de personagem de desenho anima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3417" name="Imagem 38" descr="Brinquedo de personagem de desenho animado&#10;&#10;Descrição gerada automaticamente com confiança baixa"/>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27375" cy="3216910"/>
                    </a:xfrm>
                    <a:prstGeom prst="rect">
                      <a:avLst/>
                    </a:prstGeom>
                  </pic:spPr>
                </pic:pic>
              </a:graphicData>
            </a:graphic>
          </wp:anchor>
        </w:drawing>
      </w:r>
    </w:p>
    <w:p w14:paraId="2AF6C745" w14:textId="604A168B" w:rsidR="00313638" w:rsidRDefault="00313638" w:rsidP="00313638">
      <w:pPr>
        <w:pStyle w:val="Normal2"/>
        <w:spacing w:after="120"/>
        <w:ind w:left="0" w:right="0"/>
        <w:jc w:val="both"/>
        <w:rPr>
          <w:rFonts w:cs="Arial"/>
          <w:i/>
          <w:iCs/>
          <w:color w:val="FF0000"/>
          <w:sz w:val="22"/>
          <w:szCs w:val="22"/>
        </w:rPr>
      </w:pPr>
    </w:p>
    <w:p w14:paraId="2356FF4B" w14:textId="77777777" w:rsidR="00D42D32" w:rsidRDefault="00D42D32" w:rsidP="00D42D32">
      <w:pPr>
        <w:pStyle w:val="03ESTextorecuogeral"/>
      </w:pPr>
    </w:p>
    <w:p w14:paraId="3B84AC73" w14:textId="77777777" w:rsidR="00D42D32" w:rsidRDefault="00D42D32" w:rsidP="00D42D32">
      <w:pPr>
        <w:pStyle w:val="03ESTextorecuogeral"/>
      </w:pPr>
    </w:p>
    <w:p w14:paraId="6B54CEBA" w14:textId="77777777" w:rsidR="00D42D32" w:rsidRDefault="00D42D32" w:rsidP="00D42D32">
      <w:pPr>
        <w:pStyle w:val="03ESTextorecuogeral"/>
      </w:pPr>
    </w:p>
    <w:p w14:paraId="1C874D2A" w14:textId="77777777" w:rsidR="00D42D32" w:rsidRDefault="00D42D32" w:rsidP="00D42D32">
      <w:pPr>
        <w:pStyle w:val="03ESTextorecuogeral"/>
      </w:pPr>
    </w:p>
    <w:p w14:paraId="00FFCBA7" w14:textId="77777777" w:rsidR="00D42D32" w:rsidRDefault="00D42D32" w:rsidP="00D42D32">
      <w:pPr>
        <w:pStyle w:val="03ESTextorecuogeral"/>
      </w:pPr>
    </w:p>
    <w:p w14:paraId="27A83729" w14:textId="77777777" w:rsidR="00D42D32" w:rsidRDefault="00D42D32" w:rsidP="00D42D32">
      <w:pPr>
        <w:pStyle w:val="03ESTextorecuogeral"/>
      </w:pPr>
    </w:p>
    <w:p w14:paraId="1C74D55F" w14:textId="77777777" w:rsidR="00D42D32" w:rsidRDefault="00D42D32" w:rsidP="00D42D32">
      <w:pPr>
        <w:pStyle w:val="03ESTextorecuogeral"/>
      </w:pPr>
    </w:p>
    <w:p w14:paraId="234E797C" w14:textId="7B58E5CD" w:rsidR="00D42D32" w:rsidRPr="00927885" w:rsidRDefault="00D42D32" w:rsidP="00D42D32">
      <w:pPr>
        <w:pStyle w:val="03ESTextorecuogeral"/>
      </w:pPr>
      <w:r>
        <w:t xml:space="preserve">O Anexo 02 </w:t>
      </w:r>
      <w:r w:rsidRPr="00D259DC">
        <w:t>- Fluxo para Realização de Bloqueio traz</w:t>
      </w:r>
      <w:r>
        <w:t>em</w:t>
      </w:r>
      <w:r w:rsidRPr="00D259DC">
        <w:t xml:space="preserve"> as </w:t>
      </w:r>
      <w:r w:rsidRPr="001521D4">
        <w:t>responsabilidades</w:t>
      </w:r>
      <w:r w:rsidRPr="00D259DC">
        <w:t xml:space="preserve"> </w:t>
      </w:r>
      <w:r>
        <w:t xml:space="preserve">que cada uma das </w:t>
      </w:r>
      <w:r w:rsidRPr="00D259DC">
        <w:t>funções acima</w:t>
      </w:r>
      <w:r>
        <w:t xml:space="preserve"> desempenha durante a realização do </w:t>
      </w:r>
      <w:r w:rsidRPr="001521D4">
        <w:t>processo</w:t>
      </w:r>
      <w:r>
        <w:t>.</w:t>
      </w:r>
    </w:p>
    <w:p w14:paraId="58476820" w14:textId="64D712D1" w:rsidR="00313638" w:rsidRDefault="00313638" w:rsidP="00313638">
      <w:pPr>
        <w:pStyle w:val="Normal2"/>
        <w:spacing w:after="120"/>
        <w:ind w:left="0" w:right="0"/>
        <w:jc w:val="both"/>
        <w:rPr>
          <w:rFonts w:cs="Arial"/>
          <w:i/>
          <w:iCs/>
          <w:color w:val="FF0000"/>
          <w:sz w:val="22"/>
          <w:szCs w:val="22"/>
        </w:rPr>
      </w:pPr>
    </w:p>
    <w:p w14:paraId="5E521409" w14:textId="77777777" w:rsidR="00313638" w:rsidRPr="008D6C07" w:rsidRDefault="00313638" w:rsidP="00777A28">
      <w:pPr>
        <w:pStyle w:val="03ESTitulo1"/>
      </w:pPr>
      <w:bookmarkStart w:id="49" w:name="_Toc179274192"/>
      <w:r w:rsidRPr="008D6C07">
        <w:t>DESENVOLVIMENTO DO PROCESSO</w:t>
      </w:r>
      <w:bookmarkEnd w:id="49"/>
    </w:p>
    <w:p w14:paraId="0DD77324" w14:textId="3D7059B8" w:rsidR="00313638" w:rsidRPr="00DC5F6D" w:rsidRDefault="008D259C" w:rsidP="00A147D3">
      <w:pPr>
        <w:pStyle w:val="03ESTitulo211"/>
        <w:spacing w:before="360"/>
      </w:pPr>
      <w:r>
        <w:t>5.1</w:t>
      </w:r>
      <w:r>
        <w:tab/>
      </w:r>
      <w:r w:rsidR="00313638" w:rsidRPr="008D259C">
        <w:t>Considerações</w:t>
      </w:r>
      <w:r w:rsidR="00313638" w:rsidRPr="00DC5F6D">
        <w:t xml:space="preserve"> Gerais</w:t>
      </w:r>
    </w:p>
    <w:p w14:paraId="1D68E5B3" w14:textId="77777777" w:rsidR="00313638" w:rsidRPr="00C91E20" w:rsidRDefault="00313638" w:rsidP="002F2998">
      <w:pPr>
        <w:pStyle w:val="03ESBullet11"/>
      </w:pPr>
      <w:r w:rsidRPr="00526740">
        <w:t>As diretrizes deste procedimento devem ser consideradas juntamente com aquelas presentes nos padrões globais de segurança Anglo American (AA TS 106 001 – Padrão de Isolamento de Energias) e suas especificações e diretrizes. Se houver divergência entre as informações contidas neste procedimento e nos documentos supracitados, deverão ser seguidas aquelas que trouxerem maior segurança para a realização da atividade.</w:t>
      </w:r>
    </w:p>
    <w:p w14:paraId="5C40D1A7" w14:textId="77777777" w:rsidR="00313638" w:rsidRPr="00C91E20" w:rsidRDefault="00313638" w:rsidP="002F2998">
      <w:pPr>
        <w:pStyle w:val="03ESBullet11"/>
      </w:pPr>
      <w:r w:rsidRPr="00526740">
        <w:t xml:space="preserve">Todas as atividades relacionadas ao bloqueio de energia devem ser precedidas de análise de riscos para identificar etapas e condições perigosas, avaliar os riscos e estabelecer os controles necessários para a redução do nível de </w:t>
      </w:r>
      <w:r w:rsidRPr="00C97F61">
        <w:t>risco</w:t>
      </w:r>
      <w:r w:rsidRPr="00526740">
        <w:t xml:space="preserve"> a um patamar aceitável, conforme documento PRO.BRA.GIR.004 - Procedimento de Gerenciamento de Riscos Baseline.</w:t>
      </w:r>
    </w:p>
    <w:p w14:paraId="3DB7D467" w14:textId="6FA4F034" w:rsidR="00313638" w:rsidRPr="00C91E20" w:rsidRDefault="00313638" w:rsidP="002F2998">
      <w:pPr>
        <w:pStyle w:val="03ESBullet11"/>
      </w:pPr>
      <w:bookmarkStart w:id="50" w:name="Desenergização"/>
      <w:r w:rsidRPr="00526740">
        <w:t>Qualquer manutenção em equipamentos, dispositivos ou sistemas deve ser realizada com desenergização e bloqueio para evitar a liberação de energia. Caso excepcionais e situações não previstas (manutenção de equipamentos energizados, por exemplo) devem ser tratados em conjunto com a Área de Segurança e Riscos local que poderá exigir a emissão de uma Permissão de Trabalho.</w:t>
      </w:r>
      <w:r w:rsidRPr="00C91E20">
        <w:t xml:space="preserve"> </w:t>
      </w:r>
    </w:p>
    <w:bookmarkEnd w:id="50"/>
    <w:p w14:paraId="311B07C8" w14:textId="127DC7C0" w:rsidR="004F7B05" w:rsidRDefault="00314C38" w:rsidP="00A147D3">
      <w:pPr>
        <w:pStyle w:val="03ESTextorecuogeral"/>
      </w:pPr>
      <w:r>
        <w:rPr>
          <w:noProof/>
          <w:color w:val="FF0000"/>
        </w:rPr>
        <w:drawing>
          <wp:anchor distT="0" distB="0" distL="114300" distR="114300" simplePos="0" relativeHeight="251673600" behindDoc="0" locked="0" layoutInCell="1" allowOverlap="1" wp14:anchorId="39EF2B40" wp14:editId="02BE8F30">
            <wp:simplePos x="0" y="0"/>
            <wp:positionH relativeFrom="margin">
              <wp:posOffset>1277675</wp:posOffset>
            </wp:positionH>
            <wp:positionV relativeFrom="margin">
              <wp:posOffset>4993005</wp:posOffset>
            </wp:positionV>
            <wp:extent cx="4561205" cy="2994660"/>
            <wp:effectExtent l="0" t="0" r="0" b="2540"/>
            <wp:wrapSquare wrapText="bothSides"/>
            <wp:docPr id="577097123"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97123" name="Imagem 1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61205" cy="2994660"/>
                    </a:xfrm>
                    <a:prstGeom prst="rect">
                      <a:avLst/>
                    </a:prstGeom>
                  </pic:spPr>
                </pic:pic>
              </a:graphicData>
            </a:graphic>
            <wp14:sizeRelH relativeFrom="margin">
              <wp14:pctWidth>0</wp14:pctWidth>
            </wp14:sizeRelH>
            <wp14:sizeRelV relativeFrom="margin">
              <wp14:pctHeight>0</wp14:pctHeight>
            </wp14:sizeRelV>
          </wp:anchor>
        </w:drawing>
      </w:r>
    </w:p>
    <w:p w14:paraId="0F85AB17" w14:textId="23CE38D0" w:rsidR="004F7B05" w:rsidRDefault="004F7B05" w:rsidP="00A147D3">
      <w:pPr>
        <w:pStyle w:val="03ESTextorecuogeral"/>
      </w:pPr>
    </w:p>
    <w:p w14:paraId="7E6C0CD6" w14:textId="77777777" w:rsidR="00314C38" w:rsidRDefault="00314C38" w:rsidP="00A147D3">
      <w:pPr>
        <w:pStyle w:val="03ESTextorecuogeral"/>
      </w:pPr>
    </w:p>
    <w:p w14:paraId="27DBA23F" w14:textId="77777777" w:rsidR="00314C38" w:rsidRDefault="00314C38" w:rsidP="00A147D3">
      <w:pPr>
        <w:pStyle w:val="03ESTextorecuogeral"/>
      </w:pPr>
    </w:p>
    <w:p w14:paraId="1077EEB0" w14:textId="77777777" w:rsidR="00314C38" w:rsidRDefault="00314C38" w:rsidP="00A147D3">
      <w:pPr>
        <w:pStyle w:val="03ESTextorecuogeral"/>
      </w:pPr>
    </w:p>
    <w:p w14:paraId="4F06646E" w14:textId="77777777" w:rsidR="00314C38" w:rsidRDefault="00314C38" w:rsidP="00A147D3">
      <w:pPr>
        <w:pStyle w:val="03ESTextorecuogeral"/>
      </w:pPr>
    </w:p>
    <w:p w14:paraId="31357908" w14:textId="77777777" w:rsidR="00314C38" w:rsidRDefault="00314C38" w:rsidP="00A147D3">
      <w:pPr>
        <w:pStyle w:val="03ESTextorecuogeral"/>
      </w:pPr>
    </w:p>
    <w:p w14:paraId="672C4746" w14:textId="77777777" w:rsidR="00314C38" w:rsidRDefault="00314C38" w:rsidP="00A147D3">
      <w:pPr>
        <w:pStyle w:val="03ESTextorecuogeral"/>
      </w:pPr>
    </w:p>
    <w:p w14:paraId="7A1FC9C6" w14:textId="6B70F322" w:rsidR="00313638" w:rsidRPr="00C91E20" w:rsidRDefault="00313638" w:rsidP="00A147D3">
      <w:pPr>
        <w:pStyle w:val="03ESTextorecuogeral"/>
      </w:pPr>
      <w:r w:rsidRPr="00EC3466">
        <w:t>O Anexo 03 - One Page apresenta uma visão geral sobre este procedimento e, por isso, deve ser analisado em conjunto com este documento.</w:t>
      </w:r>
    </w:p>
    <w:p w14:paraId="308CB9C0" w14:textId="0CB0A715" w:rsidR="00313638" w:rsidRPr="00526740" w:rsidRDefault="004F7B05" w:rsidP="00A147D3">
      <w:pPr>
        <w:pStyle w:val="03ESTitulo3111"/>
      </w:pPr>
      <w:r>
        <w:t>5.1.1</w:t>
      </w:r>
      <w:r>
        <w:tab/>
      </w:r>
      <w:r w:rsidR="00313638" w:rsidRPr="00526740">
        <w:t xml:space="preserve">Controle </w:t>
      </w:r>
      <w:r w:rsidR="00313638" w:rsidRPr="004F7B05">
        <w:t>Crítico</w:t>
      </w:r>
    </w:p>
    <w:p w14:paraId="21BEC84E" w14:textId="6B5E1B34" w:rsidR="00313638" w:rsidRPr="00C91E20" w:rsidRDefault="00313638" w:rsidP="002F2998">
      <w:pPr>
        <w:pStyle w:val="03ESBullet111"/>
      </w:pPr>
      <w:r>
        <w:t xml:space="preserve">O uso do procedimento de bloqueio de energia é </w:t>
      </w:r>
      <w:r w:rsidRPr="004F7B05">
        <w:t>considerado</w:t>
      </w:r>
      <w:r>
        <w:t xml:space="preserve"> um "controle crítico". Os controles críticos são </w:t>
      </w:r>
      <w:r w:rsidRPr="00C91E20">
        <w:t>mapeados</w:t>
      </w:r>
      <w:r>
        <w:t xml:space="preserve"> pela equipe de Gerenciamento de Risco </w:t>
      </w:r>
      <w:r w:rsidRPr="00C91E20">
        <w:t>Operacional (ORM) e sua ausência aumenta significativamente a probabilidade ou a gravidade de um "Evento Potencial Não Desejado".</w:t>
      </w:r>
    </w:p>
    <w:p w14:paraId="3BFEA676" w14:textId="323AF8E1" w:rsidR="00313638" w:rsidRDefault="00064BE4" w:rsidP="002F2998">
      <w:pPr>
        <w:pStyle w:val="03ESBullet111"/>
      </w:pPr>
      <w:r>
        <w:rPr>
          <w:b/>
          <w:noProof/>
          <w:color w:val="FF0000"/>
        </w:rPr>
        <w:drawing>
          <wp:anchor distT="0" distB="0" distL="114300" distR="114300" simplePos="0" relativeHeight="251658240" behindDoc="1" locked="0" layoutInCell="1" allowOverlap="1" wp14:anchorId="699C6A03" wp14:editId="60C9DE54">
            <wp:simplePos x="0" y="0"/>
            <wp:positionH relativeFrom="column">
              <wp:posOffset>4245610</wp:posOffset>
            </wp:positionH>
            <wp:positionV relativeFrom="paragraph">
              <wp:posOffset>502285</wp:posOffset>
            </wp:positionV>
            <wp:extent cx="2433955" cy="2312035"/>
            <wp:effectExtent l="0" t="0" r="4445" b="0"/>
            <wp:wrapTight wrapText="bothSides">
              <wp:wrapPolygon edited="0">
                <wp:start x="0" y="0"/>
                <wp:lineTo x="0" y="21475"/>
                <wp:lineTo x="21527" y="21475"/>
                <wp:lineTo x="21527" y="0"/>
                <wp:lineTo x="0" y="0"/>
              </wp:wrapPolygon>
            </wp:wrapTight>
            <wp:docPr id="1098204606"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04606" name="Imagem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33955" cy="2312035"/>
                    </a:xfrm>
                    <a:prstGeom prst="rect">
                      <a:avLst/>
                    </a:prstGeom>
                  </pic:spPr>
                </pic:pic>
              </a:graphicData>
            </a:graphic>
            <wp14:sizeRelH relativeFrom="margin">
              <wp14:pctWidth>0</wp14:pctWidth>
            </wp14:sizeRelH>
            <wp14:sizeRelV relativeFrom="margin">
              <wp14:pctHeight>0</wp14:pctHeight>
            </wp14:sizeRelV>
          </wp:anchor>
        </w:drawing>
      </w:r>
      <w:r w:rsidR="00313638" w:rsidRPr="00C91E20">
        <w:t>Situações que co</w:t>
      </w:r>
      <w:r w:rsidR="00313638" w:rsidRPr="00526740">
        <w:t>ntribuem para a "quebra de controle crítico" são consideradas faltas graves e incluem:</w:t>
      </w:r>
    </w:p>
    <w:p w14:paraId="3344CC24" w14:textId="05B95693" w:rsidR="00313638" w:rsidRPr="00C97F61" w:rsidRDefault="00313638" w:rsidP="009C3845">
      <w:pPr>
        <w:pStyle w:val="04ESBullet2111"/>
      </w:pPr>
      <w:r w:rsidRPr="00D259DC">
        <w:t xml:space="preserve">Executar </w:t>
      </w:r>
      <w:r w:rsidRPr="00C97F61">
        <w:t xml:space="preserve">atividades que exigem bloqueio de energia sem que o sistema esteja bloqueado. </w:t>
      </w:r>
    </w:p>
    <w:p w14:paraId="715861A8" w14:textId="11F3A110" w:rsidR="00313638" w:rsidRPr="00C97F61" w:rsidRDefault="00313638" w:rsidP="009C3845">
      <w:pPr>
        <w:pStyle w:val="04ESBullet2111"/>
      </w:pPr>
      <w:r w:rsidRPr="00C97F61">
        <w:t>Não utilizar o cadeado individual quando necessário.</w:t>
      </w:r>
    </w:p>
    <w:p w14:paraId="66A76F67" w14:textId="77777777" w:rsidR="00313638" w:rsidRPr="00C97F61" w:rsidRDefault="00313638" w:rsidP="009C3845">
      <w:pPr>
        <w:pStyle w:val="04ESBullet2111"/>
      </w:pPr>
      <w:r w:rsidRPr="00C97F61">
        <w:t>Emprestar ou usar o cadeado individual de outro funcionário.</w:t>
      </w:r>
    </w:p>
    <w:p w14:paraId="4069A88C" w14:textId="77777777" w:rsidR="00313638" w:rsidRPr="00C97F61" w:rsidRDefault="00313638" w:rsidP="009C3845">
      <w:pPr>
        <w:pStyle w:val="04ESBullet2111"/>
      </w:pPr>
      <w:r w:rsidRPr="00C97F61">
        <w:t>Remover o cadeado de um oficial quando outros cadeados estão na caixa.</w:t>
      </w:r>
    </w:p>
    <w:p w14:paraId="3073CC71" w14:textId="77777777" w:rsidR="00313638" w:rsidRPr="00C97F61" w:rsidRDefault="00313638" w:rsidP="009C3845">
      <w:pPr>
        <w:pStyle w:val="04ESBullet2111"/>
      </w:pPr>
      <w:r w:rsidRPr="00C97F61">
        <w:t>Ativar um equipamento ou sistema quando houver um cartão de bloqueio de energia fixado a um dispositivo de isolamento de energia como chave, disjuntor, válvula, tampa, registro etc.</w:t>
      </w:r>
    </w:p>
    <w:p w14:paraId="6576CCC3" w14:textId="77777777" w:rsidR="00313638" w:rsidRPr="00C97F61" w:rsidRDefault="00313638" w:rsidP="009C3845">
      <w:pPr>
        <w:pStyle w:val="04ESBullet2111"/>
      </w:pPr>
      <w:r w:rsidRPr="00C97F61">
        <w:t>Pegar “carona” no bloqueio, ou seja, realizar atividades em um equipamento bloqueado sem efetuar o bloqueio (colocação do cadeado de bloqueio individual).</w:t>
      </w:r>
    </w:p>
    <w:p w14:paraId="199A3A25" w14:textId="77777777" w:rsidR="00313638" w:rsidRPr="00E21807" w:rsidRDefault="00313638" w:rsidP="009C3845">
      <w:pPr>
        <w:pStyle w:val="04ESBullet2111"/>
      </w:pPr>
      <w:r w:rsidRPr="00E21807">
        <w:t>Remover bloqueios sem seguir o procedimento adequado.</w:t>
      </w:r>
    </w:p>
    <w:p w14:paraId="64AE0405" w14:textId="0805046A" w:rsidR="00313638" w:rsidRDefault="00313638" w:rsidP="009C3845">
      <w:pPr>
        <w:pStyle w:val="04ESBullet2111"/>
        <w:rPr>
          <w:sz w:val="22"/>
        </w:rPr>
      </w:pPr>
      <w:r w:rsidRPr="00E21807">
        <w:t>Não realizar o teste de energia zero (oficial de</w:t>
      </w:r>
      <w:r w:rsidRPr="00E21807">
        <w:rPr>
          <w:sz w:val="22"/>
        </w:rPr>
        <w:t xml:space="preserve"> bloqueio e solicitante).</w:t>
      </w:r>
    </w:p>
    <w:p w14:paraId="335D6AC2" w14:textId="5908F5E4" w:rsidR="00E21807" w:rsidRDefault="00D42D32" w:rsidP="00E21807">
      <w:pPr>
        <w:pStyle w:val="04ESBullet2111"/>
        <w:numPr>
          <w:ilvl w:val="0"/>
          <w:numId w:val="0"/>
        </w:numPr>
        <w:ind w:left="2398" w:hanging="357"/>
        <w:rPr>
          <w:sz w:val="22"/>
        </w:rPr>
      </w:pPr>
      <w:r>
        <w:rPr>
          <w:noProof/>
          <w:sz w:val="22"/>
        </w:rPr>
        <w:drawing>
          <wp:anchor distT="0" distB="0" distL="114300" distR="114300" simplePos="0" relativeHeight="251742208" behindDoc="0" locked="0" layoutInCell="1" allowOverlap="1" wp14:anchorId="2E90714B" wp14:editId="48C21390">
            <wp:simplePos x="0" y="0"/>
            <wp:positionH relativeFrom="margin">
              <wp:posOffset>-178435</wp:posOffset>
            </wp:positionH>
            <wp:positionV relativeFrom="margin">
              <wp:posOffset>6766560</wp:posOffset>
            </wp:positionV>
            <wp:extent cx="7124065" cy="1636395"/>
            <wp:effectExtent l="0" t="0" r="635" b="1905"/>
            <wp:wrapSquare wrapText="bothSides"/>
            <wp:docPr id="135649450"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9450" name="Imagem 34"/>
                    <pic:cNvPicPr/>
                  </pic:nvPicPr>
                  <pic:blipFill>
                    <a:blip r:embed="rId34">
                      <a:extLst>
                        <a:ext uri="{28A0092B-C50C-407E-A947-70E740481C1C}">
                          <a14:useLocalDpi xmlns:a14="http://schemas.microsoft.com/office/drawing/2010/main" val="0"/>
                        </a:ext>
                      </a:extLst>
                    </a:blip>
                    <a:stretch>
                      <a:fillRect/>
                    </a:stretch>
                  </pic:blipFill>
                  <pic:spPr>
                    <a:xfrm>
                      <a:off x="0" y="0"/>
                      <a:ext cx="7124065" cy="1636395"/>
                    </a:xfrm>
                    <a:prstGeom prst="rect">
                      <a:avLst/>
                    </a:prstGeom>
                  </pic:spPr>
                </pic:pic>
              </a:graphicData>
            </a:graphic>
            <wp14:sizeRelH relativeFrom="margin">
              <wp14:pctWidth>0</wp14:pctWidth>
            </wp14:sizeRelH>
            <wp14:sizeRelV relativeFrom="margin">
              <wp14:pctHeight>0</wp14:pctHeight>
            </wp14:sizeRelV>
          </wp:anchor>
        </w:drawing>
      </w:r>
    </w:p>
    <w:p w14:paraId="0FF97903" w14:textId="26745C62" w:rsidR="00E21807" w:rsidRDefault="00E21807" w:rsidP="00E21807">
      <w:pPr>
        <w:pStyle w:val="04ESBullet2111"/>
        <w:numPr>
          <w:ilvl w:val="0"/>
          <w:numId w:val="0"/>
        </w:numPr>
        <w:ind w:left="357" w:hanging="357"/>
        <w:rPr>
          <w:sz w:val="22"/>
        </w:rPr>
      </w:pPr>
    </w:p>
    <w:p w14:paraId="1338AA15" w14:textId="44C69032" w:rsidR="00E21807" w:rsidRDefault="00E21807" w:rsidP="00F72828">
      <w:pPr>
        <w:pStyle w:val="04ESBullet2111"/>
        <w:numPr>
          <w:ilvl w:val="0"/>
          <w:numId w:val="0"/>
        </w:numPr>
        <w:rPr>
          <w:sz w:val="22"/>
        </w:rPr>
      </w:pPr>
    </w:p>
    <w:p w14:paraId="02DD2437" w14:textId="6D84D583" w:rsidR="00313638" w:rsidRPr="00526740" w:rsidRDefault="002F2998" w:rsidP="00A147D3">
      <w:pPr>
        <w:pStyle w:val="03ESTitulo3111"/>
        <w:rPr>
          <w:color w:val="auto"/>
        </w:rPr>
      </w:pPr>
      <w:r w:rsidRPr="00526740">
        <w:rPr>
          <w:noProof/>
        </w:rPr>
        <w:drawing>
          <wp:anchor distT="0" distB="0" distL="114300" distR="114300" simplePos="0" relativeHeight="251659264" behindDoc="1" locked="0" layoutInCell="1" allowOverlap="1" wp14:anchorId="65CE4194" wp14:editId="3B633646">
            <wp:simplePos x="0" y="0"/>
            <wp:positionH relativeFrom="column">
              <wp:posOffset>5553710</wp:posOffset>
            </wp:positionH>
            <wp:positionV relativeFrom="paragraph">
              <wp:posOffset>284480</wp:posOffset>
            </wp:positionV>
            <wp:extent cx="1092200" cy="1057275"/>
            <wp:effectExtent l="0" t="0" r="0" b="0"/>
            <wp:wrapTight wrapText="bothSides">
              <wp:wrapPolygon edited="0">
                <wp:start x="0" y="0"/>
                <wp:lineTo x="0" y="21276"/>
                <wp:lineTo x="21349" y="21276"/>
                <wp:lineTo x="21349" y="0"/>
                <wp:lineTo x="0" y="0"/>
              </wp:wrapPolygon>
            </wp:wrapTight>
            <wp:docPr id="59244859"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4859" name="Imagem 59244859"/>
                    <pic:cNvPicPr/>
                  </pic:nvPicPr>
                  <pic:blipFill>
                    <a:blip r:embed="rId35"/>
                    <a:stretch>
                      <a:fillRect/>
                    </a:stretch>
                  </pic:blipFill>
                  <pic:spPr>
                    <a:xfrm>
                      <a:off x="0" y="0"/>
                      <a:ext cx="1092200" cy="1057275"/>
                    </a:xfrm>
                    <a:prstGeom prst="rect">
                      <a:avLst/>
                    </a:prstGeom>
                  </pic:spPr>
                </pic:pic>
              </a:graphicData>
            </a:graphic>
            <wp14:sizeRelH relativeFrom="margin">
              <wp14:pctWidth>0</wp14:pctWidth>
            </wp14:sizeRelH>
            <wp14:sizeRelV relativeFrom="margin">
              <wp14:pctHeight>0</wp14:pctHeight>
            </wp14:sizeRelV>
          </wp:anchor>
        </w:drawing>
      </w:r>
      <w:r w:rsidR="00BF3EE3">
        <w:t>5.1.2</w:t>
      </w:r>
      <w:r w:rsidR="005F212E">
        <w:tab/>
      </w:r>
      <w:r w:rsidR="00313638" w:rsidRPr="00526740">
        <w:t xml:space="preserve">Bloqueio Remoto </w:t>
      </w:r>
    </w:p>
    <w:p w14:paraId="78C2F0C6" w14:textId="63026260" w:rsidR="00313638" w:rsidRPr="00BF3EE3" w:rsidRDefault="00313638" w:rsidP="002F2998">
      <w:pPr>
        <w:pStyle w:val="03ESBullet111"/>
      </w:pPr>
      <w:r w:rsidRPr="00313638">
        <w:t xml:space="preserve">A utilização de sistemas de bloqueio de energia remoto é permitida, desde que o sistema atenda a todos os requisitos da </w:t>
      </w:r>
      <w:r w:rsidRPr="00BF3EE3">
        <w:t>especificação técnica global "ASR SP 304 007 REMOTE ISOLATION SYSTEM: TECHNICAL SPECIFICATION". Além disso, deve atender as seguintes condições:</w:t>
      </w:r>
    </w:p>
    <w:p w14:paraId="699BCEDF" w14:textId="77777777" w:rsidR="00313638" w:rsidRPr="00BF3EE3" w:rsidRDefault="00313638" w:rsidP="002F2998">
      <w:pPr>
        <w:pStyle w:val="03ESBullet111"/>
      </w:pPr>
      <w:r w:rsidRPr="00BF3EE3">
        <w:t>Sejam instalados o mais próximo possível do equipamento ou sistema a ser bloqueado.</w:t>
      </w:r>
    </w:p>
    <w:p w14:paraId="195C23FF" w14:textId="77777777" w:rsidR="00313638" w:rsidRPr="00BF3EE3" w:rsidRDefault="00313638" w:rsidP="002F2998">
      <w:pPr>
        <w:pStyle w:val="03ESBullet111"/>
      </w:pPr>
      <w:r w:rsidRPr="00BF3EE3">
        <w:t>Bloqueiem a linha principal da fonte de energia e mantenham a integridade do bloqueio durante toda a execução do trabalho.</w:t>
      </w:r>
    </w:p>
    <w:p w14:paraId="7EDD9F16" w14:textId="77777777" w:rsidR="00313638" w:rsidRPr="00BF3EE3" w:rsidRDefault="00313638" w:rsidP="002F2998">
      <w:pPr>
        <w:pStyle w:val="03ESBullet111"/>
      </w:pPr>
      <w:r w:rsidRPr="00BF3EE3">
        <w:t>Sejam intrinsecamente seguros, não introduzindo novos riscos relacionados ao bloqueio de energia. Devem passar por avaliação integral quanto à sua segurança funcional.</w:t>
      </w:r>
    </w:p>
    <w:p w14:paraId="7DE0E746" w14:textId="4A742A5D" w:rsidR="00313638" w:rsidRPr="00BF3EE3" w:rsidRDefault="00313638" w:rsidP="002F2998">
      <w:pPr>
        <w:pStyle w:val="03ESBullet111"/>
        <w:rPr>
          <w:sz w:val="22"/>
        </w:rPr>
      </w:pPr>
      <w:r w:rsidRPr="00BF3EE3">
        <w:t>Estejam interconectados com os sistemas de controle</w:t>
      </w:r>
      <w:r w:rsidRPr="00526740">
        <w:rPr>
          <w:sz w:val="22"/>
        </w:rPr>
        <w:t xml:space="preserve"> dos equipamentos.</w:t>
      </w:r>
    </w:p>
    <w:p w14:paraId="38155DC5" w14:textId="5AAD7538" w:rsidR="00313638" w:rsidRPr="00526740" w:rsidRDefault="00BF3EE3" w:rsidP="00A147D3">
      <w:pPr>
        <w:pStyle w:val="03ESTitulo3111"/>
      </w:pPr>
      <w:r>
        <w:t>5.1.3</w:t>
      </w:r>
      <w:r>
        <w:tab/>
      </w:r>
      <w:r w:rsidR="00313638" w:rsidRPr="00BF3EE3">
        <w:t>Atividades</w:t>
      </w:r>
      <w:r w:rsidR="00313638" w:rsidRPr="00526740">
        <w:t xml:space="preserve"> com Presença de Energia</w:t>
      </w:r>
    </w:p>
    <w:p w14:paraId="26BB136D" w14:textId="54C7B0CB" w:rsidR="00313638" w:rsidRPr="00526740" w:rsidRDefault="00313638" w:rsidP="002F2998">
      <w:pPr>
        <w:pStyle w:val="03ESBullet111"/>
      </w:pPr>
      <w:r w:rsidRPr="00526740">
        <w:t xml:space="preserve">Chamamos de Trabalho com Presença de Energia as atividades que precisam ser realizadas com o equipamento ou o sistema energizado ou parcialmente energizado para fins de diagnósticos, ajustes e testes. Os sites devem eliminar esse tipo de atividade, </w:t>
      </w:r>
      <w:r w:rsidRPr="00BF3EE3">
        <w:t>pois</w:t>
      </w:r>
      <w:r w:rsidRPr="00526740">
        <w:t xml:space="preserve"> são de alto risco que requerem controles além do isolamento normal de energias. Quando a presença de energia não puder ser eliminada ou gerenciada por meios de engenharia, deve-se adotar medidas de controle que incluam:</w:t>
      </w:r>
    </w:p>
    <w:p w14:paraId="71E513A9" w14:textId="0BD62F98" w:rsidR="00313638" w:rsidRPr="00526740" w:rsidRDefault="002F5421" w:rsidP="009C3845">
      <w:pPr>
        <w:pStyle w:val="04ESBullet2111"/>
      </w:pPr>
      <w:r>
        <w:rPr>
          <w:noProof/>
        </w:rPr>
        <w:drawing>
          <wp:anchor distT="0" distB="0" distL="114300" distR="114300" simplePos="0" relativeHeight="251737088" behindDoc="0" locked="0" layoutInCell="1" allowOverlap="1" wp14:anchorId="0C2E07DF" wp14:editId="62CD0851">
            <wp:simplePos x="0" y="0"/>
            <wp:positionH relativeFrom="column">
              <wp:posOffset>3708400</wp:posOffset>
            </wp:positionH>
            <wp:positionV relativeFrom="paragraph">
              <wp:posOffset>108585</wp:posOffset>
            </wp:positionV>
            <wp:extent cx="2975610" cy="2566670"/>
            <wp:effectExtent l="0" t="0" r="0" b="0"/>
            <wp:wrapThrough wrapText="bothSides">
              <wp:wrapPolygon edited="0">
                <wp:start x="0" y="0"/>
                <wp:lineTo x="0" y="21482"/>
                <wp:lineTo x="21480" y="21482"/>
                <wp:lineTo x="21480" y="0"/>
                <wp:lineTo x="0" y="0"/>
              </wp:wrapPolygon>
            </wp:wrapThrough>
            <wp:docPr id="1150264931"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64931" name="Imagem 115026493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75610" cy="2566670"/>
                    </a:xfrm>
                    <a:prstGeom prst="rect">
                      <a:avLst/>
                    </a:prstGeom>
                  </pic:spPr>
                </pic:pic>
              </a:graphicData>
            </a:graphic>
            <wp14:sizeRelH relativeFrom="margin">
              <wp14:pctWidth>0</wp14:pctWidth>
            </wp14:sizeRelH>
            <wp14:sizeRelV relativeFrom="margin">
              <wp14:pctHeight>0</wp14:pctHeight>
            </wp14:sizeRelV>
          </wp:anchor>
        </w:drawing>
      </w:r>
      <w:r w:rsidR="00313638" w:rsidRPr="00526740">
        <w:t>Análise dos riscos envolvidos na execução da tarefa e a elaboração e aplicação das medidas de controle necessárias para eliminar e/ou mitigar os riscos não toleráveis.</w:t>
      </w:r>
    </w:p>
    <w:p w14:paraId="7C303D24" w14:textId="68911960" w:rsidR="00313638" w:rsidRPr="00526740" w:rsidRDefault="00313638" w:rsidP="009C3845">
      <w:pPr>
        <w:pStyle w:val="04ESBullet2111"/>
      </w:pPr>
      <w:r w:rsidRPr="00526740">
        <w:t>Licenças adequadas, quando requeridas legalmente.</w:t>
      </w:r>
    </w:p>
    <w:p w14:paraId="4D79743B" w14:textId="2DDD1814" w:rsidR="00313638" w:rsidRDefault="00313638" w:rsidP="009C3845">
      <w:pPr>
        <w:pStyle w:val="04ESBullet2111"/>
      </w:pPr>
      <w:r w:rsidRPr="00526740">
        <w:t>Envolvimento de, no mínimo, duas pessoas autorizadas a executar a atividade.</w:t>
      </w:r>
    </w:p>
    <w:p w14:paraId="59E8AC8A" w14:textId="654AC457" w:rsidR="00E21807" w:rsidRDefault="00E21807" w:rsidP="00E21807">
      <w:pPr>
        <w:pStyle w:val="04ESBullet2111"/>
        <w:numPr>
          <w:ilvl w:val="0"/>
          <w:numId w:val="0"/>
        </w:numPr>
        <w:ind w:left="2398"/>
      </w:pPr>
    </w:p>
    <w:p w14:paraId="227CA8DB" w14:textId="7CFBE7D3" w:rsidR="00313638" w:rsidRPr="00526740" w:rsidRDefault="00085D87" w:rsidP="00A147D3">
      <w:pPr>
        <w:pStyle w:val="03ESTitulo3111"/>
      </w:pPr>
      <w:r>
        <w:t>5.1.4</w:t>
      </w:r>
      <w:r>
        <w:tab/>
      </w:r>
      <w:bookmarkStart w:id="51" w:name="EnergiaZero"/>
      <w:r w:rsidR="00313638" w:rsidRPr="00526740">
        <w:t>Teste de Energia Zero</w:t>
      </w:r>
      <w:bookmarkEnd w:id="51"/>
    </w:p>
    <w:p w14:paraId="7004D1EC" w14:textId="075D8C6A" w:rsidR="00232BA8" w:rsidRDefault="00314C38" w:rsidP="002F2998">
      <w:pPr>
        <w:pStyle w:val="03ESBullet111"/>
      </w:pPr>
      <w:r>
        <w:rPr>
          <w:noProof/>
          <w:sz w:val="22"/>
        </w:rPr>
        <w:drawing>
          <wp:anchor distT="0" distB="0" distL="114300" distR="114300" simplePos="0" relativeHeight="251675648" behindDoc="0" locked="0" layoutInCell="1" allowOverlap="1" wp14:anchorId="1076C35E" wp14:editId="6387D165">
            <wp:simplePos x="0" y="0"/>
            <wp:positionH relativeFrom="margin">
              <wp:posOffset>681355</wp:posOffset>
            </wp:positionH>
            <wp:positionV relativeFrom="margin">
              <wp:posOffset>2064385</wp:posOffset>
            </wp:positionV>
            <wp:extent cx="5629910" cy="1815465"/>
            <wp:effectExtent l="0" t="0" r="0" b="635"/>
            <wp:wrapTopAndBottom/>
            <wp:docPr id="1870885044"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85044" name="Imagem 17"/>
                    <pic:cNvPicPr/>
                  </pic:nvPicPr>
                  <pic:blipFill>
                    <a:blip r:embed="rId26">
                      <a:extLst>
                        <a:ext uri="{28A0092B-C50C-407E-A947-70E740481C1C}">
                          <a14:useLocalDpi xmlns:a14="http://schemas.microsoft.com/office/drawing/2010/main" val="0"/>
                        </a:ext>
                      </a:extLst>
                    </a:blip>
                    <a:stretch>
                      <a:fillRect/>
                    </a:stretch>
                  </pic:blipFill>
                  <pic:spPr>
                    <a:xfrm>
                      <a:off x="0" y="0"/>
                      <a:ext cx="5629910" cy="1815465"/>
                    </a:xfrm>
                    <a:prstGeom prst="rect">
                      <a:avLst/>
                    </a:prstGeom>
                  </pic:spPr>
                </pic:pic>
              </a:graphicData>
            </a:graphic>
            <wp14:sizeRelH relativeFrom="margin">
              <wp14:pctWidth>0</wp14:pctWidth>
            </wp14:sizeRelH>
            <wp14:sizeRelV relativeFrom="margin">
              <wp14:pctHeight>0</wp14:pctHeight>
            </wp14:sizeRelV>
          </wp:anchor>
        </w:drawing>
      </w:r>
      <w:r w:rsidR="00313638" w:rsidRPr="00085D87">
        <w:t>Após o equipamento ter sido bloqueado, o responsável pelo bloqueio e toda a equipe envolvida devem realizar o teste de ausência de energia para confirmar a eficácia do bloqueio de energia e se certificar de que bloquearam o equipamento correto. O tipo de teste dependerá da fonte de energia, mas em todos os casos a energia deve ser aliviada ou controlada. Para esses testes só podem ser utilizados instrumentos apropriados para tal fim.</w:t>
      </w:r>
    </w:p>
    <w:p w14:paraId="572B10C8" w14:textId="2502BCB1" w:rsidR="00313638" w:rsidRDefault="00085D87" w:rsidP="00F72828">
      <w:pPr>
        <w:pStyle w:val="03ESTitulo211"/>
      </w:pPr>
      <w:r>
        <w:t>5.2</w:t>
      </w:r>
      <w:r>
        <w:tab/>
      </w:r>
      <w:r w:rsidR="00313638" w:rsidRPr="008D6C07">
        <w:t xml:space="preserve">Requisitos para </w:t>
      </w:r>
      <w:r w:rsidR="00313638" w:rsidRPr="00085D87">
        <w:t>Pessoas</w:t>
      </w:r>
    </w:p>
    <w:p w14:paraId="2A2FA3FF" w14:textId="5D2C1CBB" w:rsidR="00313638" w:rsidRPr="00F72828" w:rsidRDefault="00313638" w:rsidP="00F72828">
      <w:pPr>
        <w:widowControl w:val="0"/>
        <w:autoSpaceDE w:val="0"/>
        <w:autoSpaceDN w:val="0"/>
        <w:adjustRightInd w:val="0"/>
        <w:spacing w:after="0"/>
        <w:ind w:firstLine="993"/>
        <w:jc w:val="both"/>
        <w:rPr>
          <w:rFonts w:cs="Arial"/>
          <w:b/>
          <w:bCs/>
          <w:vanish/>
          <w:color w:val="000000"/>
          <w:szCs w:val="22"/>
        </w:rPr>
      </w:pPr>
    </w:p>
    <w:p w14:paraId="00B3313A" w14:textId="77777777" w:rsidR="00313638" w:rsidRPr="008D6C07" w:rsidRDefault="00313638" w:rsidP="007E054C">
      <w:pPr>
        <w:pStyle w:val="PargrafodaLista"/>
        <w:widowControl w:val="0"/>
        <w:numPr>
          <w:ilvl w:val="1"/>
          <w:numId w:val="54"/>
        </w:numPr>
        <w:autoSpaceDE w:val="0"/>
        <w:autoSpaceDN w:val="0"/>
        <w:adjustRightInd w:val="0"/>
        <w:spacing w:after="0"/>
        <w:contextualSpacing w:val="0"/>
        <w:jc w:val="both"/>
        <w:rPr>
          <w:rFonts w:cs="Arial"/>
          <w:b/>
          <w:bCs/>
          <w:vanish/>
          <w:color w:val="000000"/>
          <w:szCs w:val="22"/>
        </w:rPr>
      </w:pPr>
    </w:p>
    <w:p w14:paraId="75742B66" w14:textId="1ADE4512" w:rsidR="00313638" w:rsidRPr="00A13DB7" w:rsidRDefault="00D42D32" w:rsidP="00314C38">
      <w:pPr>
        <w:pStyle w:val="03ESTitulo3111"/>
      </w:pPr>
      <w:r>
        <w:t>5.2.1 Requisitos</w:t>
      </w:r>
      <w:r w:rsidR="00313638" w:rsidRPr="00A13DB7">
        <w:t xml:space="preserve"> de </w:t>
      </w:r>
      <w:r w:rsidR="00313638" w:rsidRPr="00F72828">
        <w:t>Capacitação</w:t>
      </w:r>
      <w:r w:rsidR="00313638" w:rsidRPr="00A13DB7">
        <w:t xml:space="preserve"> </w:t>
      </w:r>
    </w:p>
    <w:p w14:paraId="04B1E424" w14:textId="74ED54F7" w:rsidR="00313638" w:rsidRPr="007470A7" w:rsidRDefault="00313638" w:rsidP="002F2998">
      <w:pPr>
        <w:pStyle w:val="03ESBullet111"/>
      </w:pPr>
      <w:r w:rsidRPr="007470A7">
        <w:t xml:space="preserve">Os requisitos da capacitação (periodicidade, carga horária, avaliação de eficácia etc.) para bloqueio de energias estão definidos na Matriz de Treinamento por função, que é controlado pelo RH. </w:t>
      </w:r>
    </w:p>
    <w:p w14:paraId="3789F04D" w14:textId="00572614" w:rsidR="00313638" w:rsidRDefault="00314C3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r>
        <w:rPr>
          <w:noProof/>
        </w:rPr>
        <w:drawing>
          <wp:anchor distT="0" distB="0" distL="114300" distR="114300" simplePos="0" relativeHeight="251676672" behindDoc="0" locked="0" layoutInCell="1" allowOverlap="1" wp14:anchorId="086FCED5" wp14:editId="6C78E8EE">
            <wp:simplePos x="0" y="0"/>
            <wp:positionH relativeFrom="margin">
              <wp:posOffset>1045238</wp:posOffset>
            </wp:positionH>
            <wp:positionV relativeFrom="margin">
              <wp:posOffset>6012098</wp:posOffset>
            </wp:positionV>
            <wp:extent cx="4997450" cy="2660015"/>
            <wp:effectExtent l="0" t="0" r="6350" b="0"/>
            <wp:wrapSquare wrapText="bothSides"/>
            <wp:docPr id="1472659636"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659636" name="Imagem 147265963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97450" cy="2660015"/>
                    </a:xfrm>
                    <a:prstGeom prst="rect">
                      <a:avLst/>
                    </a:prstGeom>
                  </pic:spPr>
                </pic:pic>
              </a:graphicData>
            </a:graphic>
            <wp14:sizeRelH relativeFrom="margin">
              <wp14:pctWidth>0</wp14:pctWidth>
            </wp14:sizeRelH>
            <wp14:sizeRelV relativeFrom="margin">
              <wp14:pctHeight>0</wp14:pctHeight>
            </wp14:sizeRelV>
          </wp:anchor>
        </w:drawing>
      </w:r>
    </w:p>
    <w:p w14:paraId="41D48ECB" w14:textId="70FC5A44" w:rsidR="00313638" w:rsidRDefault="0031363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1DC6531A" w14:textId="24F6E7A1" w:rsidR="00085D87" w:rsidRDefault="00085D87"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37CA6D31"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13FB9308"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198FEC4F"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00EF246B"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5C2BCAA0"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5BC36439"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09C2D01A"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1463B660"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639AE9D4"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08A73EBF"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1EFFC427"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1A5ED3B7"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144E0C00" w14:textId="77777777" w:rsidR="00232BA8" w:rsidRDefault="00232BA8" w:rsidP="00313638">
      <w:pPr>
        <w:pStyle w:val="PargrafodaLista"/>
        <w:autoSpaceDE w:val="0"/>
        <w:autoSpaceDN w:val="0"/>
        <w:adjustRightInd w:val="0"/>
        <w:spacing w:before="100" w:beforeAutospacing="1" w:after="100" w:afterAutospacing="1"/>
        <w:ind w:left="86" w:right="-29"/>
        <w:jc w:val="both"/>
        <w:rPr>
          <w:rFonts w:cs="Arial"/>
          <w:b/>
          <w:color w:val="000000"/>
          <w:szCs w:val="22"/>
        </w:rPr>
      </w:pPr>
    </w:p>
    <w:p w14:paraId="729F7482" w14:textId="10A4E741" w:rsidR="00313638" w:rsidRPr="00A4011A" w:rsidRDefault="00085D87" w:rsidP="00A147D3">
      <w:pPr>
        <w:pStyle w:val="03ESTitulo3111"/>
      </w:pPr>
      <w:r>
        <w:t>5.2.2</w:t>
      </w:r>
      <w:r>
        <w:tab/>
      </w:r>
      <w:r w:rsidR="00313638" w:rsidRPr="00A4011A">
        <w:t>Visitante</w:t>
      </w:r>
    </w:p>
    <w:p w14:paraId="6A45A113" w14:textId="432EF7D8" w:rsidR="00313638" w:rsidRPr="007470A7" w:rsidRDefault="00313638" w:rsidP="002F2998">
      <w:pPr>
        <w:pStyle w:val="03ESBullet111"/>
      </w:pPr>
      <w:r w:rsidRPr="007470A7">
        <w:t>Considera-se visitante todo empregado próprio ou terceiro que precisa realizar atividades de curta duração, sem intervenção direta em máquinas, instalações ou equipamentos já bloqueados (exemplo: auditores, grupos de inspeção, fiscalização e peritos).</w:t>
      </w:r>
    </w:p>
    <w:p w14:paraId="0C414DDE" w14:textId="4893F92F" w:rsidR="00313638" w:rsidRPr="007470A7" w:rsidRDefault="00313638" w:rsidP="002F2998">
      <w:pPr>
        <w:pStyle w:val="03ESBullet111"/>
      </w:pPr>
      <w:r w:rsidRPr="007470A7">
        <w:t xml:space="preserve">Em todas as operações o visitante deve receber instruções básicas sobre o processo de bloqueio de energia de um profissional treinado. Após receber as instruções, o visitante deve receber um cadeado de bloqueio e uma "Etiqueta Identificadora – Visitante". </w:t>
      </w:r>
    </w:p>
    <w:p w14:paraId="4054E9B5" w14:textId="6FCB6A3F" w:rsidR="00313638" w:rsidRPr="006167CB" w:rsidRDefault="00314C38" w:rsidP="002F2998">
      <w:pPr>
        <w:pStyle w:val="03ESBullet111"/>
      </w:pPr>
      <w:r>
        <w:rPr>
          <w:noProof/>
        </w:rPr>
        <w:drawing>
          <wp:anchor distT="0" distB="0" distL="114300" distR="114300" simplePos="0" relativeHeight="251677696" behindDoc="0" locked="0" layoutInCell="1" allowOverlap="1" wp14:anchorId="76488C24" wp14:editId="758CF01D">
            <wp:simplePos x="0" y="0"/>
            <wp:positionH relativeFrom="margin">
              <wp:posOffset>3079750</wp:posOffset>
            </wp:positionH>
            <wp:positionV relativeFrom="margin">
              <wp:posOffset>3336290</wp:posOffset>
            </wp:positionV>
            <wp:extent cx="3560445" cy="2213610"/>
            <wp:effectExtent l="0" t="0" r="0" b="0"/>
            <wp:wrapSquare wrapText="bothSides"/>
            <wp:docPr id="233861267"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61267" name="Imagem 2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60445" cy="2213610"/>
                    </a:xfrm>
                    <a:prstGeom prst="rect">
                      <a:avLst/>
                    </a:prstGeom>
                  </pic:spPr>
                </pic:pic>
              </a:graphicData>
            </a:graphic>
            <wp14:sizeRelH relativeFrom="margin">
              <wp14:pctWidth>0</wp14:pctWidth>
            </wp14:sizeRelH>
            <wp14:sizeRelV relativeFrom="margin">
              <wp14:pctHeight>0</wp14:pctHeight>
            </wp14:sizeRelV>
          </wp:anchor>
        </w:drawing>
      </w:r>
      <w:r w:rsidR="00313638" w:rsidRPr="006167CB">
        <w:t>O visitante deve estar sempre acompanhado por um profissional responsável pela atividade. Ele não deve executar tarefas da atividade, limitando-se à inspeção visual e ao fornecimento de orientações técnicas. Não é permitida a presença de visitantes em atividades com presença de energia.</w:t>
      </w:r>
    </w:p>
    <w:p w14:paraId="1496971A" w14:textId="56C421D8" w:rsidR="00313638" w:rsidRDefault="00313638" w:rsidP="002F2998">
      <w:pPr>
        <w:pStyle w:val="03ESBullet111"/>
      </w:pPr>
      <w:r w:rsidRPr="007470A7">
        <w:t>Nas operações de Minério de Ferro Brasil (MFB) os visitantes devem preencher o Anexo 05 - Termo de Responsabilidade de Visitantes.</w:t>
      </w:r>
    </w:p>
    <w:p w14:paraId="6B13ED26" w14:textId="18B76653" w:rsidR="00313638" w:rsidRDefault="00313638" w:rsidP="00313638">
      <w:pPr>
        <w:widowControl w:val="0"/>
        <w:autoSpaceDE w:val="0"/>
        <w:autoSpaceDN w:val="0"/>
        <w:adjustRightInd w:val="0"/>
        <w:spacing w:before="120" w:after="120"/>
        <w:jc w:val="both"/>
        <w:rPr>
          <w:rFonts w:cs="Arial"/>
          <w:b/>
          <w:noProof/>
          <w:color w:val="000000"/>
          <w:szCs w:val="22"/>
          <w:highlight w:val="cyan"/>
        </w:rPr>
      </w:pPr>
    </w:p>
    <w:p w14:paraId="0C9EDFA8" w14:textId="63227740" w:rsidR="00313638" w:rsidRDefault="00085D87" w:rsidP="00A147D3">
      <w:pPr>
        <w:pStyle w:val="03ESTitulo211"/>
      </w:pPr>
      <w:r>
        <w:t>5.3</w:t>
      </w:r>
      <w:r>
        <w:tab/>
      </w:r>
      <w:r w:rsidR="00313638" w:rsidRPr="00085D87">
        <w:t>Tipos</w:t>
      </w:r>
      <w:r w:rsidR="00313638">
        <w:t xml:space="preserve"> de Bloqueio de Energia</w:t>
      </w:r>
    </w:p>
    <w:p w14:paraId="45F6F471" w14:textId="66A70638" w:rsidR="00313638" w:rsidRPr="00387D78" w:rsidRDefault="00085D87" w:rsidP="00A147D3">
      <w:pPr>
        <w:pStyle w:val="03ESTitulo3111"/>
        <w:spacing w:before="360"/>
      </w:pPr>
      <w:r>
        <w:t>5.3.1</w:t>
      </w:r>
      <w:r>
        <w:tab/>
      </w:r>
      <w:r w:rsidR="00313638" w:rsidRPr="00387D78">
        <w:t>Bloqueio Nível 1</w:t>
      </w:r>
    </w:p>
    <w:tbl>
      <w:tblPr>
        <w:tblStyle w:val="Tabelacomgrade"/>
        <w:tblW w:w="0" w:type="auto"/>
        <w:tblInd w:w="1555" w:type="dxa"/>
        <w:tblLook w:val="04A0" w:firstRow="1" w:lastRow="0" w:firstColumn="1" w:lastColumn="0" w:noHBand="0" w:noVBand="1"/>
      </w:tblPr>
      <w:tblGrid>
        <w:gridCol w:w="5606"/>
        <w:gridCol w:w="2693"/>
      </w:tblGrid>
      <w:tr w:rsidR="00313638" w14:paraId="167A72FF" w14:textId="77777777" w:rsidTr="00884D13">
        <w:tc>
          <w:tcPr>
            <w:tcW w:w="5606" w:type="dxa"/>
          </w:tcPr>
          <w:p w14:paraId="2CCBA33C" w14:textId="5551D319" w:rsidR="006167CB" w:rsidRPr="00085D87" w:rsidRDefault="00313638" w:rsidP="000017B5">
            <w:pPr>
              <w:pStyle w:val="07ESTABELAFinalTextocentralizado"/>
            </w:pPr>
            <w:r w:rsidRPr="00085D87">
              <w:t>É necessário isolar mais de 3 fontes de energias?</w:t>
            </w:r>
          </w:p>
        </w:tc>
        <w:tc>
          <w:tcPr>
            <w:tcW w:w="2693" w:type="dxa"/>
            <w:vMerge w:val="restart"/>
          </w:tcPr>
          <w:p w14:paraId="4FAB7B39" w14:textId="357D6094" w:rsidR="00313638" w:rsidRDefault="00313638" w:rsidP="000017B5">
            <w:pPr>
              <w:pStyle w:val="07ESTABELAFinalTextocentralizado"/>
            </w:pPr>
            <w:r>
              <w:t>Todas as respostas são</w:t>
            </w:r>
          </w:p>
          <w:p w14:paraId="00A31D37" w14:textId="0F92F298" w:rsidR="00313638" w:rsidRDefault="000017B5" w:rsidP="000017B5">
            <w:pPr>
              <w:pStyle w:val="07ESTABELAFinalTextocentralizado"/>
            </w:pPr>
            <w:r>
              <w:rPr>
                <w:noProof/>
              </w:rPr>
              <w:drawing>
                <wp:anchor distT="0" distB="0" distL="114300" distR="114300" simplePos="0" relativeHeight="251678720" behindDoc="0" locked="0" layoutInCell="1" allowOverlap="1" wp14:anchorId="58FC9ED8" wp14:editId="3AE479E7">
                  <wp:simplePos x="0" y="0"/>
                  <wp:positionH relativeFrom="margin">
                    <wp:posOffset>554272</wp:posOffset>
                  </wp:positionH>
                  <wp:positionV relativeFrom="margin">
                    <wp:posOffset>471805</wp:posOffset>
                  </wp:positionV>
                  <wp:extent cx="631825" cy="556260"/>
                  <wp:effectExtent l="0" t="0" r="3175" b="2540"/>
                  <wp:wrapSquare wrapText="bothSides"/>
                  <wp:docPr id="1196990306"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0088" name="Imagem 62940088"/>
                          <pic:cNvPicPr/>
                        </pic:nvPicPr>
                        <pic:blipFill rotWithShape="1">
                          <a:blip r:embed="rId39" cstate="print">
                            <a:extLst>
                              <a:ext uri="{28A0092B-C50C-407E-A947-70E740481C1C}">
                                <a14:useLocalDpi xmlns:a14="http://schemas.microsoft.com/office/drawing/2010/main" val="0"/>
                              </a:ext>
                            </a:extLst>
                          </a:blip>
                          <a:srcRect l="41514" t="43302"/>
                          <a:stretch/>
                        </pic:blipFill>
                        <pic:spPr bwMode="auto">
                          <a:xfrm>
                            <a:off x="0" y="0"/>
                            <a:ext cx="631825" cy="556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3638">
              <w:t>Não</w:t>
            </w:r>
          </w:p>
          <w:p w14:paraId="0CA482DA" w14:textId="62EF40B9" w:rsidR="00313638" w:rsidRDefault="00313638" w:rsidP="000017B5">
            <w:pPr>
              <w:pStyle w:val="07ESTABELAFinalTextocentralizado"/>
            </w:pPr>
          </w:p>
          <w:p w14:paraId="1E3C9DB2" w14:textId="5D2BC383" w:rsidR="00313638" w:rsidRPr="007470A7" w:rsidRDefault="00313638" w:rsidP="000017B5">
            <w:pPr>
              <w:pStyle w:val="07ESTABELAFinalTextocentralizado"/>
            </w:pPr>
          </w:p>
        </w:tc>
      </w:tr>
      <w:tr w:rsidR="00313638" w14:paraId="2103B961" w14:textId="77777777" w:rsidTr="00884D13">
        <w:tc>
          <w:tcPr>
            <w:tcW w:w="5606" w:type="dxa"/>
          </w:tcPr>
          <w:p w14:paraId="269812C3" w14:textId="77777777" w:rsidR="00313638" w:rsidRPr="00085D87" w:rsidRDefault="00313638" w:rsidP="000017B5">
            <w:pPr>
              <w:pStyle w:val="07ESTABELAFinalTextocentralizado"/>
            </w:pPr>
            <w:r w:rsidRPr="00085D87">
              <w:t xml:space="preserve">As atividades são executadas com participação superior </w:t>
            </w:r>
          </w:p>
          <w:p w14:paraId="38B491EB" w14:textId="4ACE5259" w:rsidR="00313638" w:rsidRPr="00085D87" w:rsidRDefault="00313638" w:rsidP="000017B5">
            <w:pPr>
              <w:pStyle w:val="07ESTABELAFinalTextocentralizado"/>
            </w:pPr>
            <w:r w:rsidRPr="00085D87">
              <w:t>a 8 trabalhadores?</w:t>
            </w:r>
          </w:p>
        </w:tc>
        <w:tc>
          <w:tcPr>
            <w:tcW w:w="2693" w:type="dxa"/>
            <w:vMerge/>
          </w:tcPr>
          <w:p w14:paraId="024EB85F" w14:textId="77777777" w:rsidR="00313638" w:rsidRDefault="00313638" w:rsidP="000017B5">
            <w:pPr>
              <w:pStyle w:val="07ESTABELAFinalTextocentralizado"/>
            </w:pPr>
          </w:p>
        </w:tc>
      </w:tr>
      <w:tr w:rsidR="00313638" w:rsidRPr="00387D78" w14:paraId="2E4F1DB9" w14:textId="77777777" w:rsidTr="00884D13">
        <w:tc>
          <w:tcPr>
            <w:tcW w:w="5606" w:type="dxa"/>
          </w:tcPr>
          <w:p w14:paraId="21562C4D" w14:textId="54FB0E1B" w:rsidR="00313638" w:rsidRPr="00085D87" w:rsidRDefault="00313638" w:rsidP="000017B5">
            <w:pPr>
              <w:pStyle w:val="07ESTABELAFinalTextocentralizado"/>
            </w:pPr>
            <w:r w:rsidRPr="00085D87">
              <w:t>O isolamento estende a outro turno?</w:t>
            </w:r>
          </w:p>
        </w:tc>
        <w:tc>
          <w:tcPr>
            <w:tcW w:w="2693" w:type="dxa"/>
            <w:vMerge/>
          </w:tcPr>
          <w:p w14:paraId="01EE4EBB" w14:textId="77777777" w:rsidR="00313638" w:rsidRPr="00387D78" w:rsidRDefault="00313638" w:rsidP="000017B5">
            <w:pPr>
              <w:pStyle w:val="07ESTABELAFinalTextocentralizado"/>
            </w:pPr>
          </w:p>
        </w:tc>
      </w:tr>
    </w:tbl>
    <w:p w14:paraId="2C34081E" w14:textId="003A4E6B" w:rsidR="00313638" w:rsidRDefault="00BA7201" w:rsidP="00BA7201">
      <w:pPr>
        <w:widowControl w:val="0"/>
        <w:tabs>
          <w:tab w:val="left" w:pos="1023"/>
        </w:tabs>
        <w:autoSpaceDE w:val="0"/>
        <w:autoSpaceDN w:val="0"/>
        <w:adjustRightInd w:val="0"/>
        <w:spacing w:after="120"/>
        <w:jc w:val="both"/>
        <w:rPr>
          <w:rFonts w:cs="Arial"/>
          <w:szCs w:val="22"/>
        </w:rPr>
      </w:pPr>
      <w:r>
        <w:rPr>
          <w:rFonts w:cs="Arial"/>
          <w:szCs w:val="22"/>
        </w:rPr>
        <w:tab/>
      </w:r>
    </w:p>
    <w:p w14:paraId="6328436F" w14:textId="10E33456" w:rsidR="00313638" w:rsidRPr="007470A7" w:rsidRDefault="00313638" w:rsidP="002F2998">
      <w:pPr>
        <w:pStyle w:val="03ESBullet111"/>
      </w:pPr>
      <w:r w:rsidRPr="00387D78">
        <w:t xml:space="preserve">Bloqueios utilizados nas seguintes </w:t>
      </w:r>
      <w:r w:rsidRPr="006167CB">
        <w:t>condições</w:t>
      </w:r>
      <w:r w:rsidRPr="007470A7">
        <w:t>:</w:t>
      </w:r>
    </w:p>
    <w:p w14:paraId="1AAFDFAE" w14:textId="77777777" w:rsidR="00313638" w:rsidRPr="006167CB" w:rsidRDefault="00313638" w:rsidP="009C3845">
      <w:pPr>
        <w:pStyle w:val="04ESBullet2111"/>
      </w:pPr>
      <w:r w:rsidRPr="007470A7">
        <w:t xml:space="preserve">Necessário bloquear até 3 fontes </w:t>
      </w:r>
      <w:r w:rsidRPr="006167CB">
        <w:t>de energias.</w:t>
      </w:r>
    </w:p>
    <w:p w14:paraId="6824CE55" w14:textId="77777777" w:rsidR="00313638" w:rsidRPr="006167CB" w:rsidRDefault="00313638" w:rsidP="009C3845">
      <w:pPr>
        <w:pStyle w:val="04ESBullet2111"/>
      </w:pPr>
      <w:r w:rsidRPr="006167CB">
        <w:t>Até 8 empregados participam da atividade.</w:t>
      </w:r>
    </w:p>
    <w:p w14:paraId="62FB7D48" w14:textId="6E889E1A" w:rsidR="00313638" w:rsidRPr="006167CB" w:rsidRDefault="00313638" w:rsidP="009C3845">
      <w:pPr>
        <w:pStyle w:val="04ESBullet2111"/>
      </w:pPr>
      <w:r w:rsidRPr="006167CB">
        <w:t>O bloqueio não se estende a outro</w:t>
      </w:r>
      <w:r w:rsidRPr="007470A7">
        <w:t xml:space="preserve"> turno.</w:t>
      </w:r>
    </w:p>
    <w:p w14:paraId="6502189B" w14:textId="77777777" w:rsidR="00313638" w:rsidRPr="006167CB" w:rsidRDefault="00313638" w:rsidP="002F2998">
      <w:pPr>
        <w:pStyle w:val="03ESBullet111"/>
      </w:pPr>
      <w:r w:rsidRPr="008022B8">
        <w:t xml:space="preserve">Todas as </w:t>
      </w:r>
      <w:r w:rsidRPr="006167CB">
        <w:t xml:space="preserve">pessoas envolvidas em bloqueio de energia têm de ser competentes e autorizadas a executar bloqueio nível 1. O procedimento de treinamento de integração do site deve levar em conta o treinamento de visitantes e empregados. </w:t>
      </w:r>
    </w:p>
    <w:p w14:paraId="1C76F044" w14:textId="77777777" w:rsidR="00313638" w:rsidRPr="006167CB" w:rsidRDefault="00313638" w:rsidP="002F2998">
      <w:pPr>
        <w:pStyle w:val="03ESBullet111"/>
      </w:pPr>
      <w:r w:rsidRPr="006167CB">
        <w:t>Bloqueios nível 1 não exigem processo formal de transferência. Para os equipamentos e sistemas controlados pelas operações, é obrigatório que o processo seja coordenado com as operações. Os bloqueios nível 1 não exigem autorizações especiais, mas o bloqueio precisa ser identificado pela etiqueta individual (Anexo 07).</w:t>
      </w:r>
    </w:p>
    <w:p w14:paraId="12C04403" w14:textId="01423B50" w:rsidR="00313638" w:rsidRDefault="00313638" w:rsidP="002F2998">
      <w:pPr>
        <w:pStyle w:val="03ESBullet111"/>
      </w:pPr>
      <w:r w:rsidRPr="006167CB">
        <w:t>O teste de energia</w:t>
      </w:r>
      <w:r w:rsidRPr="008022B8">
        <w:t xml:space="preserve"> zero deve ser realizado ou testemunhado por todos os trabalhadores envolvidos. Trabalhadores que venham participar da atividade e que não tomaram parte no teste de energia zero precisam verificar se todos os bloqueios ainda estão válidos e se atendem às suas necessidades. </w:t>
      </w:r>
    </w:p>
    <w:p w14:paraId="74FDEA13" w14:textId="2EF2772C" w:rsidR="00313638" w:rsidRPr="00387D78" w:rsidRDefault="006167CB" w:rsidP="00A147D3">
      <w:pPr>
        <w:pStyle w:val="03ESTitulo3111"/>
      </w:pPr>
      <w:r>
        <w:t>5.3.2</w:t>
      </w:r>
      <w:r>
        <w:tab/>
      </w:r>
      <w:r w:rsidR="00313638" w:rsidRPr="006167CB">
        <w:t>Bloqueio</w:t>
      </w:r>
      <w:r w:rsidR="00313638" w:rsidRPr="00387D78">
        <w:t xml:space="preserve"> Nível 2</w:t>
      </w:r>
    </w:p>
    <w:tbl>
      <w:tblPr>
        <w:tblStyle w:val="Tabelacomgrade"/>
        <w:tblW w:w="0" w:type="auto"/>
        <w:tblInd w:w="1696" w:type="dxa"/>
        <w:tblLook w:val="04A0" w:firstRow="1" w:lastRow="0" w:firstColumn="1" w:lastColumn="0" w:noHBand="0" w:noVBand="1"/>
      </w:tblPr>
      <w:tblGrid>
        <w:gridCol w:w="5387"/>
        <w:gridCol w:w="2830"/>
      </w:tblGrid>
      <w:tr w:rsidR="00313638" w14:paraId="6BB721EB" w14:textId="77777777" w:rsidTr="00884D13">
        <w:tc>
          <w:tcPr>
            <w:tcW w:w="5387" w:type="dxa"/>
          </w:tcPr>
          <w:p w14:paraId="2DA0D52A" w14:textId="7A8A7E7C" w:rsidR="006167CB" w:rsidRPr="007470A7" w:rsidRDefault="00313638" w:rsidP="00BA7201">
            <w:pPr>
              <w:pStyle w:val="07ESTABELAFinalTextocentralizado"/>
            </w:pPr>
            <w:r w:rsidRPr="007470A7">
              <w:t>É necessário isolar mais de 3 fontes de energias?</w:t>
            </w:r>
          </w:p>
        </w:tc>
        <w:tc>
          <w:tcPr>
            <w:tcW w:w="2830" w:type="dxa"/>
            <w:vMerge w:val="restart"/>
          </w:tcPr>
          <w:p w14:paraId="4378A559" w14:textId="77777777" w:rsidR="00313638" w:rsidRDefault="00313638" w:rsidP="00BA7201">
            <w:pPr>
              <w:pStyle w:val="07ESTABELAFinalTextocentralizado"/>
            </w:pPr>
            <w:r>
              <w:t xml:space="preserve">Uma das respostas é </w:t>
            </w:r>
          </w:p>
          <w:p w14:paraId="066C3315" w14:textId="77777777" w:rsidR="00313638" w:rsidRDefault="00313638" w:rsidP="00BA7201">
            <w:pPr>
              <w:pStyle w:val="07ESTABELAFinalTextocentralizado"/>
            </w:pPr>
            <w:r>
              <w:t>SIM</w:t>
            </w:r>
          </w:p>
          <w:p w14:paraId="44C8F04A" w14:textId="77777777" w:rsidR="00313638" w:rsidRPr="007470A7" w:rsidRDefault="00313638" w:rsidP="00BA7201">
            <w:pPr>
              <w:pStyle w:val="07ESTABELAFinalTextocentralizado"/>
            </w:pPr>
            <w:r>
              <w:rPr>
                <w:noProof/>
              </w:rPr>
              <w:drawing>
                <wp:inline distT="0" distB="0" distL="0" distR="0" wp14:anchorId="3D917332" wp14:editId="652F124C">
                  <wp:extent cx="596348" cy="539887"/>
                  <wp:effectExtent l="0" t="0" r="635" b="6350"/>
                  <wp:docPr id="194221788"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0088" name="Imagem 62940088"/>
                          <pic:cNvPicPr/>
                        </pic:nvPicPr>
                        <pic:blipFill rotWithShape="1">
                          <a:blip r:embed="rId40"/>
                          <a:srcRect t="-3284" r="48226" b="51634"/>
                          <a:stretch/>
                        </pic:blipFill>
                        <pic:spPr bwMode="auto">
                          <a:xfrm>
                            <a:off x="0" y="0"/>
                            <a:ext cx="622572" cy="563628"/>
                          </a:xfrm>
                          <a:prstGeom prst="rect">
                            <a:avLst/>
                          </a:prstGeom>
                          <a:ln>
                            <a:noFill/>
                          </a:ln>
                          <a:extLst>
                            <a:ext uri="{53640926-AAD7-44D8-BBD7-CCE9431645EC}">
                              <a14:shadowObscured xmlns:a14="http://schemas.microsoft.com/office/drawing/2010/main"/>
                            </a:ext>
                          </a:extLst>
                        </pic:spPr>
                      </pic:pic>
                    </a:graphicData>
                  </a:graphic>
                </wp:inline>
              </w:drawing>
            </w:r>
          </w:p>
        </w:tc>
      </w:tr>
      <w:tr w:rsidR="00313638" w14:paraId="29428BBA" w14:textId="77777777" w:rsidTr="00884D13">
        <w:tc>
          <w:tcPr>
            <w:tcW w:w="5387" w:type="dxa"/>
          </w:tcPr>
          <w:p w14:paraId="07337188" w14:textId="77777777" w:rsidR="00313638" w:rsidRDefault="00313638" w:rsidP="00BA7201">
            <w:pPr>
              <w:pStyle w:val="07ESTABELAFinalTextocentralizado"/>
            </w:pPr>
            <w:r>
              <w:t xml:space="preserve">As atividades são executadas com participação superior </w:t>
            </w:r>
          </w:p>
          <w:p w14:paraId="513D9E4A" w14:textId="77E83109" w:rsidR="00313638" w:rsidRDefault="00313638" w:rsidP="00BA7201">
            <w:pPr>
              <w:pStyle w:val="07ESTABELAFinalTextocentralizado"/>
            </w:pPr>
            <w:r>
              <w:t>a 8 trabalhadores?</w:t>
            </w:r>
          </w:p>
        </w:tc>
        <w:tc>
          <w:tcPr>
            <w:tcW w:w="2830" w:type="dxa"/>
            <w:vMerge/>
          </w:tcPr>
          <w:p w14:paraId="43EE5513" w14:textId="77777777" w:rsidR="00313638" w:rsidRDefault="00313638" w:rsidP="00BA7201">
            <w:pPr>
              <w:pStyle w:val="07ESTABELAFinalTextocentralizado"/>
            </w:pPr>
          </w:p>
        </w:tc>
      </w:tr>
      <w:tr w:rsidR="00313638" w14:paraId="377120D9" w14:textId="77777777" w:rsidTr="00884D13">
        <w:tc>
          <w:tcPr>
            <w:tcW w:w="5387" w:type="dxa"/>
          </w:tcPr>
          <w:p w14:paraId="749B08C3" w14:textId="2A32D625" w:rsidR="00313638" w:rsidRDefault="00313638" w:rsidP="00BA7201">
            <w:pPr>
              <w:pStyle w:val="07ESTABELAFinalTextocentralizado"/>
            </w:pPr>
            <w:r>
              <w:t>O isolamento estende a outro turno?</w:t>
            </w:r>
          </w:p>
        </w:tc>
        <w:tc>
          <w:tcPr>
            <w:tcW w:w="2830" w:type="dxa"/>
            <w:vMerge/>
          </w:tcPr>
          <w:p w14:paraId="7AAC1A12" w14:textId="77777777" w:rsidR="00313638" w:rsidRDefault="00313638" w:rsidP="00BA7201">
            <w:pPr>
              <w:pStyle w:val="07ESTABELAFinalTextocentralizado"/>
            </w:pPr>
          </w:p>
        </w:tc>
      </w:tr>
    </w:tbl>
    <w:p w14:paraId="0A05E580" w14:textId="344A6B4F" w:rsidR="00313638" w:rsidRPr="00465807" w:rsidRDefault="00313638" w:rsidP="00BA7201">
      <w:pPr>
        <w:pStyle w:val="Titulo3"/>
        <w:tabs>
          <w:tab w:val="left" w:pos="981"/>
        </w:tabs>
        <w:spacing w:before="0"/>
        <w:rPr>
          <w:lang w:val="pt-BR"/>
        </w:rPr>
      </w:pPr>
    </w:p>
    <w:p w14:paraId="1F42099D" w14:textId="77777777" w:rsidR="00313638" w:rsidRPr="00387D78" w:rsidRDefault="00313638" w:rsidP="002F2998">
      <w:pPr>
        <w:pStyle w:val="03ESBullet111"/>
      </w:pPr>
      <w:r w:rsidRPr="00387D78">
        <w:t xml:space="preserve">Bloqueios utilizados quando os </w:t>
      </w:r>
      <w:r w:rsidRPr="006167CB">
        <w:t>requisitos</w:t>
      </w:r>
      <w:r w:rsidRPr="00387D78">
        <w:t xml:space="preserve"> do bloqueio nível 1 não podem ser atendidos, ou seja:</w:t>
      </w:r>
    </w:p>
    <w:p w14:paraId="437782A8" w14:textId="77777777" w:rsidR="00313638" w:rsidRPr="006167CB" w:rsidRDefault="00313638" w:rsidP="009C3845">
      <w:pPr>
        <w:pStyle w:val="04ESBullet2111"/>
      </w:pPr>
      <w:r w:rsidRPr="00387D78">
        <w:t xml:space="preserve">Necessário isolar mais de 3 fontes </w:t>
      </w:r>
      <w:r w:rsidRPr="006167CB">
        <w:t>de energias.</w:t>
      </w:r>
    </w:p>
    <w:p w14:paraId="5ADC50D4" w14:textId="77777777" w:rsidR="00313638" w:rsidRPr="006167CB" w:rsidRDefault="00313638" w:rsidP="009C3845">
      <w:pPr>
        <w:pStyle w:val="04ESBullet2111"/>
      </w:pPr>
      <w:r w:rsidRPr="006167CB">
        <w:t>Mais de 8 empregados participam da atividade.</w:t>
      </w:r>
    </w:p>
    <w:p w14:paraId="4A9F39AD" w14:textId="2C9FBEC5" w:rsidR="00313638" w:rsidRPr="006167CB" w:rsidRDefault="00313638" w:rsidP="009C3845">
      <w:pPr>
        <w:pStyle w:val="04ESBullet2111"/>
      </w:pPr>
      <w:r w:rsidRPr="006167CB">
        <w:t>O bloqueio se estende a outro turno.</w:t>
      </w:r>
    </w:p>
    <w:p w14:paraId="59747325" w14:textId="77777777" w:rsidR="00313638" w:rsidRPr="00705A41" w:rsidRDefault="00313638" w:rsidP="002F2998">
      <w:pPr>
        <w:pStyle w:val="03ESBullet111"/>
      </w:pPr>
      <w:r w:rsidRPr="00705A41">
        <w:t>Os bloqueios nível 2 exigem</w:t>
      </w:r>
      <w:r>
        <w:t>, além das exigências do bloqueio nível</w:t>
      </w:r>
      <w:r w:rsidRPr="00705A41">
        <w:t>:</w:t>
      </w:r>
    </w:p>
    <w:p w14:paraId="63722F5A" w14:textId="77777777" w:rsidR="00313638" w:rsidRPr="00705A41" w:rsidRDefault="00313638" w:rsidP="009C3845">
      <w:pPr>
        <w:pStyle w:val="04ESBullet2111"/>
      </w:pPr>
      <w:r w:rsidRPr="00705A41">
        <w:t>Processo formal de transferência ou autorização, indicando as condições seguras da máquina, equipamento ou planta transferido.</w:t>
      </w:r>
    </w:p>
    <w:p w14:paraId="2E8F7287" w14:textId="77777777" w:rsidR="00313638" w:rsidRPr="00705A41" w:rsidRDefault="00313638" w:rsidP="009C3845">
      <w:pPr>
        <w:pStyle w:val="04ESBullet2111"/>
      </w:pPr>
      <w:r w:rsidRPr="00705A41">
        <w:t xml:space="preserve">Registro formal do bloqueio. </w:t>
      </w:r>
    </w:p>
    <w:p w14:paraId="50296EEC" w14:textId="77777777" w:rsidR="00313638" w:rsidRPr="00705A41" w:rsidRDefault="00313638" w:rsidP="009C3845">
      <w:pPr>
        <w:pStyle w:val="04ESBullet2111"/>
      </w:pPr>
      <w:r w:rsidRPr="00705A41">
        <w:t>Verificação formal do bloqueio executado por um Oficial de Bloqueio</w:t>
      </w:r>
      <w:r>
        <w:t>.</w:t>
      </w:r>
    </w:p>
    <w:p w14:paraId="60913151" w14:textId="77777777" w:rsidR="00313638" w:rsidRPr="00705A41" w:rsidRDefault="00313638" w:rsidP="009C3845">
      <w:pPr>
        <w:pStyle w:val="04ESBullet2111"/>
      </w:pPr>
      <w:r w:rsidRPr="00705A41">
        <w:t>Uso de caixa de bloqueio para controlar a custódia das chaves dos dispositivos de bloqueio.</w:t>
      </w:r>
    </w:p>
    <w:p w14:paraId="3D1DEB9C" w14:textId="77777777" w:rsidR="00313638" w:rsidRPr="00705A41" w:rsidRDefault="00313638" w:rsidP="009C3845">
      <w:pPr>
        <w:pStyle w:val="04ESBullet2111"/>
      </w:pPr>
      <w:r w:rsidRPr="00705A41">
        <w:t xml:space="preserve">Processo formal de devolução da máquina, equipamento ou planta transferido, contemplando testes que comprovam a segurança e efetividade das atividades realizadas. </w:t>
      </w:r>
    </w:p>
    <w:p w14:paraId="3FE48AD3" w14:textId="77777777" w:rsidR="00313638" w:rsidRDefault="00313638" w:rsidP="009C3845">
      <w:pPr>
        <w:pStyle w:val="04ESBullet2111"/>
      </w:pPr>
      <w:r w:rsidRPr="00705A41">
        <w:t>Documento visível com descrição dos requisitos de bloqueio (Oficial de Bloqueio Autorizado, a data de realização e o trabalho para o qual o bloqueio foi realizado).</w:t>
      </w:r>
    </w:p>
    <w:p w14:paraId="6F7AB928" w14:textId="5B538B63" w:rsidR="00313638" w:rsidRDefault="00313638" w:rsidP="009C3845">
      <w:pPr>
        <w:pStyle w:val="04ESBullet2111"/>
      </w:pPr>
      <w:r w:rsidRPr="002870E9">
        <w:t xml:space="preserve">O bloqueio nível 2, verificação e teste de energia zero somente devem ser realizados por pessoas treinadas, competentes e autorizadas (Solicitante, Executante e Oficial de Bloqueio).  </w:t>
      </w:r>
    </w:p>
    <w:p w14:paraId="521E2B6A" w14:textId="7241EA76" w:rsidR="00313638" w:rsidRPr="008D6C07" w:rsidRDefault="00BA7201" w:rsidP="00A147D3">
      <w:pPr>
        <w:pStyle w:val="03ESTitulo211"/>
      </w:pPr>
      <w:r>
        <w:t>5.4</w:t>
      </w:r>
      <w:r>
        <w:tab/>
      </w:r>
      <w:bookmarkStart w:id="52" w:name="Dispositivos"/>
      <w:r w:rsidR="00313638" w:rsidRPr="008D6C07">
        <w:t>Dispositivos de Bloqueio</w:t>
      </w:r>
      <w:bookmarkEnd w:id="52"/>
    </w:p>
    <w:p w14:paraId="6A747352" w14:textId="77777777" w:rsidR="00313638" w:rsidRPr="00387D78" w:rsidRDefault="00313638" w:rsidP="002F2998">
      <w:pPr>
        <w:pStyle w:val="03ESBullet11"/>
      </w:pPr>
      <w:r w:rsidRPr="00387D78">
        <w:t xml:space="preserve">Os dispositivos de bloqueio devem </w:t>
      </w:r>
      <w:r w:rsidRPr="00BA7201">
        <w:t>atender</w:t>
      </w:r>
      <w:r w:rsidRPr="00387D78">
        <w:t xml:space="preserve"> aos seguintes critérios:</w:t>
      </w:r>
    </w:p>
    <w:p w14:paraId="10790D9F" w14:textId="77777777" w:rsidR="00313638" w:rsidRPr="00BA7201" w:rsidRDefault="00313638" w:rsidP="009C3845">
      <w:pPr>
        <w:pStyle w:val="04ESBullet211"/>
      </w:pPr>
      <w:r w:rsidRPr="00387D78">
        <w:t xml:space="preserve">Ser fabricados conforme </w:t>
      </w:r>
      <w:r w:rsidRPr="00BA7201">
        <w:t>requisitos técnico-legais aceitos pelos órgãos oficiais competentes.</w:t>
      </w:r>
    </w:p>
    <w:p w14:paraId="0F0C57C5" w14:textId="3C83FF68" w:rsidR="00313638" w:rsidRPr="00BA7201" w:rsidRDefault="00313638" w:rsidP="009C3845">
      <w:pPr>
        <w:pStyle w:val="04ESBullet211"/>
      </w:pPr>
      <w:r w:rsidRPr="00BA7201">
        <w:t>Ser duráveis no ambiente de uso, resistentes à umidade, temperatura, corrosão, produtos químicos e exposição solar, prevenindo remoções ou violações não autorizadas ou acidentais.</w:t>
      </w:r>
    </w:p>
    <w:p w14:paraId="678FCD39" w14:textId="5E6B2AA3" w:rsidR="00313638" w:rsidRPr="00BA7201" w:rsidRDefault="00313638" w:rsidP="009C3845">
      <w:pPr>
        <w:pStyle w:val="04ESBullet211"/>
      </w:pPr>
      <w:r w:rsidRPr="00BA7201">
        <w:t>Ser padronizados em relação à cor, forma, tamanho, identificação e ao tipo.</w:t>
      </w:r>
    </w:p>
    <w:p w14:paraId="12C0E771" w14:textId="733BD269" w:rsidR="00313638" w:rsidRPr="00BA7201" w:rsidRDefault="00313638" w:rsidP="009C3845">
      <w:pPr>
        <w:pStyle w:val="04ESBullet211"/>
      </w:pPr>
      <w:r w:rsidRPr="00BA7201">
        <w:t>Possuir resistência mecânica que impeça violações com ferramentas de pequeno porte (tesouras, canivetes, facas, alicates ou similares).</w:t>
      </w:r>
    </w:p>
    <w:p w14:paraId="4E35B7BD" w14:textId="06B2F043" w:rsidR="00313638" w:rsidRPr="00BA7201" w:rsidRDefault="00313638" w:rsidP="009C3845">
      <w:pPr>
        <w:pStyle w:val="04ESBullet211"/>
      </w:pPr>
      <w:r w:rsidRPr="00BA7201">
        <w:t>Cadeados devem ser rastreáveis</w:t>
      </w:r>
      <w:r w:rsidRPr="00387D78">
        <w:t xml:space="preserve"> por identificação, não podem ser do tipo com segredo/combinação, não podem ter cópias das chaves e não possuir chave mestra.</w:t>
      </w:r>
    </w:p>
    <w:p w14:paraId="3B99B199" w14:textId="77777777" w:rsidR="00314C38" w:rsidRDefault="00314C38" w:rsidP="00BA7201">
      <w:pPr>
        <w:pStyle w:val="Default"/>
        <w:tabs>
          <w:tab w:val="left" w:pos="1231"/>
        </w:tabs>
        <w:spacing w:after="120"/>
        <w:jc w:val="both"/>
        <w:rPr>
          <w:color w:val="auto"/>
          <w:sz w:val="22"/>
          <w:szCs w:val="22"/>
        </w:rPr>
      </w:pPr>
    </w:p>
    <w:p w14:paraId="17A6546E" w14:textId="77777777" w:rsidR="00314C38" w:rsidRDefault="00314C38" w:rsidP="00BA7201">
      <w:pPr>
        <w:pStyle w:val="Default"/>
        <w:tabs>
          <w:tab w:val="left" w:pos="1231"/>
        </w:tabs>
        <w:spacing w:after="120"/>
        <w:jc w:val="both"/>
        <w:rPr>
          <w:color w:val="auto"/>
          <w:sz w:val="22"/>
          <w:szCs w:val="22"/>
        </w:rPr>
      </w:pPr>
    </w:p>
    <w:p w14:paraId="529B6960" w14:textId="77777777" w:rsidR="00314C38" w:rsidRDefault="00314C38" w:rsidP="00BA7201">
      <w:pPr>
        <w:pStyle w:val="Default"/>
        <w:tabs>
          <w:tab w:val="left" w:pos="1231"/>
        </w:tabs>
        <w:spacing w:after="120"/>
        <w:jc w:val="both"/>
        <w:rPr>
          <w:color w:val="auto"/>
          <w:sz w:val="22"/>
          <w:szCs w:val="22"/>
        </w:rPr>
      </w:pPr>
    </w:p>
    <w:p w14:paraId="7239D037" w14:textId="77777777" w:rsidR="00314C38" w:rsidRDefault="00314C38" w:rsidP="00BA7201">
      <w:pPr>
        <w:pStyle w:val="Default"/>
        <w:tabs>
          <w:tab w:val="left" w:pos="1231"/>
        </w:tabs>
        <w:spacing w:after="120"/>
        <w:jc w:val="both"/>
        <w:rPr>
          <w:color w:val="auto"/>
          <w:sz w:val="22"/>
          <w:szCs w:val="22"/>
        </w:rPr>
      </w:pPr>
    </w:p>
    <w:p w14:paraId="23111F92" w14:textId="77777777" w:rsidR="00314C38" w:rsidRDefault="00314C38" w:rsidP="00BA7201">
      <w:pPr>
        <w:pStyle w:val="Default"/>
        <w:tabs>
          <w:tab w:val="left" w:pos="1231"/>
        </w:tabs>
        <w:spacing w:after="120"/>
        <w:jc w:val="both"/>
        <w:rPr>
          <w:color w:val="auto"/>
          <w:sz w:val="22"/>
          <w:szCs w:val="22"/>
        </w:rPr>
      </w:pPr>
    </w:p>
    <w:p w14:paraId="67EDFE40" w14:textId="77777777" w:rsidR="00314C38" w:rsidRDefault="00314C38" w:rsidP="00BA7201">
      <w:pPr>
        <w:pStyle w:val="Default"/>
        <w:tabs>
          <w:tab w:val="left" w:pos="1231"/>
        </w:tabs>
        <w:spacing w:after="120"/>
        <w:jc w:val="both"/>
        <w:rPr>
          <w:color w:val="auto"/>
          <w:sz w:val="22"/>
          <w:szCs w:val="22"/>
        </w:rPr>
      </w:pPr>
    </w:p>
    <w:p w14:paraId="19B2C442" w14:textId="77777777" w:rsidR="00314C38" w:rsidRDefault="00314C38" w:rsidP="00BA7201">
      <w:pPr>
        <w:pStyle w:val="Default"/>
        <w:tabs>
          <w:tab w:val="left" w:pos="1231"/>
        </w:tabs>
        <w:spacing w:after="120"/>
        <w:jc w:val="both"/>
        <w:rPr>
          <w:color w:val="auto"/>
          <w:sz w:val="22"/>
          <w:szCs w:val="22"/>
        </w:rPr>
      </w:pPr>
    </w:p>
    <w:p w14:paraId="351FA106" w14:textId="77777777" w:rsidR="00314C38" w:rsidRDefault="00314C38" w:rsidP="00BA7201">
      <w:pPr>
        <w:pStyle w:val="Default"/>
        <w:tabs>
          <w:tab w:val="left" w:pos="1231"/>
        </w:tabs>
        <w:spacing w:after="120"/>
        <w:jc w:val="both"/>
        <w:rPr>
          <w:color w:val="auto"/>
          <w:sz w:val="22"/>
          <w:szCs w:val="22"/>
        </w:rPr>
      </w:pPr>
    </w:p>
    <w:p w14:paraId="262252CE" w14:textId="77777777" w:rsidR="00314C38" w:rsidRDefault="00314C38" w:rsidP="00BA7201">
      <w:pPr>
        <w:pStyle w:val="Default"/>
        <w:tabs>
          <w:tab w:val="left" w:pos="1231"/>
        </w:tabs>
        <w:spacing w:after="120"/>
        <w:jc w:val="both"/>
        <w:rPr>
          <w:color w:val="auto"/>
          <w:sz w:val="22"/>
          <w:szCs w:val="22"/>
        </w:rPr>
      </w:pPr>
    </w:p>
    <w:p w14:paraId="7DD6B6C8" w14:textId="19712EEF" w:rsidR="00313638" w:rsidRDefault="00314C38" w:rsidP="00BA7201">
      <w:pPr>
        <w:pStyle w:val="Default"/>
        <w:tabs>
          <w:tab w:val="left" w:pos="1231"/>
        </w:tabs>
        <w:spacing w:after="120"/>
        <w:jc w:val="both"/>
        <w:rPr>
          <w:color w:val="auto"/>
          <w:sz w:val="22"/>
          <w:szCs w:val="22"/>
          <w:highlight w:val="yellow"/>
        </w:rPr>
      </w:pPr>
      <w:r>
        <w:rPr>
          <w:noProof/>
          <w:color w:val="auto"/>
          <w:sz w:val="22"/>
        </w:rPr>
        <w:drawing>
          <wp:anchor distT="0" distB="0" distL="114300" distR="114300" simplePos="0" relativeHeight="251679744" behindDoc="0" locked="0" layoutInCell="1" allowOverlap="1" wp14:anchorId="7E8C84A9" wp14:editId="6A256603">
            <wp:simplePos x="0" y="0"/>
            <wp:positionH relativeFrom="margin">
              <wp:posOffset>787400</wp:posOffset>
            </wp:positionH>
            <wp:positionV relativeFrom="margin">
              <wp:posOffset>6106160</wp:posOffset>
            </wp:positionV>
            <wp:extent cx="5777865" cy="1936115"/>
            <wp:effectExtent l="0" t="0" r="635" b="0"/>
            <wp:wrapSquare wrapText="bothSides"/>
            <wp:docPr id="30320226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02267" name="Imagem 30320226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77865" cy="1936115"/>
                    </a:xfrm>
                    <a:prstGeom prst="rect">
                      <a:avLst/>
                    </a:prstGeom>
                  </pic:spPr>
                </pic:pic>
              </a:graphicData>
            </a:graphic>
            <wp14:sizeRelH relativeFrom="margin">
              <wp14:pctWidth>0</wp14:pctWidth>
            </wp14:sizeRelH>
            <wp14:sizeRelV relativeFrom="margin">
              <wp14:pctHeight>0</wp14:pctHeight>
            </wp14:sizeRelV>
          </wp:anchor>
        </w:drawing>
      </w:r>
    </w:p>
    <w:p w14:paraId="312F10CA" w14:textId="3A281D94" w:rsidR="00313638" w:rsidRPr="00BA7201" w:rsidRDefault="00313638" w:rsidP="002F2998">
      <w:pPr>
        <w:pStyle w:val="03ESBullet11"/>
      </w:pPr>
      <w:r w:rsidRPr="0071679C">
        <w:t xml:space="preserve">Os cadeados de bloqueio devem atender as especificações do Anexo </w:t>
      </w:r>
      <w:r>
        <w:t>0</w:t>
      </w:r>
      <w:r w:rsidRPr="0071679C">
        <w:t xml:space="preserve">1 – </w:t>
      </w:r>
      <w:r>
        <w:t>Cadeados</w:t>
      </w:r>
      <w:r w:rsidRPr="0071679C">
        <w:t xml:space="preserve"> de </w:t>
      </w:r>
      <w:r>
        <w:t>B</w:t>
      </w:r>
      <w:r w:rsidRPr="0071679C">
        <w:t>loqueio.</w:t>
      </w:r>
      <w:r>
        <w:t xml:space="preserve"> </w:t>
      </w:r>
      <w:r w:rsidRPr="00BA7201">
        <w:t>Cada área deve possuir um registro dos seus cadeados e cada operação tem seu padrão de cores. Cada pessoa deve possuir apenas um cadeado e permanecer sob controle exclusivo. A Contratada deverá adotar a mesma especificação de cadeado utilizado na Anglo American.</w:t>
      </w:r>
    </w:p>
    <w:p w14:paraId="75A3F237" w14:textId="20CCED1F" w:rsidR="00313638" w:rsidRPr="00BA7201" w:rsidRDefault="00313638" w:rsidP="002F2998">
      <w:pPr>
        <w:pStyle w:val="03ESBullet11"/>
      </w:pPr>
      <w:r w:rsidRPr="00BA7201">
        <w:t>O bloqueio deve oferecer proteção efetiva contra danos e ser realizado por meio de dispositivos de travamento ou estabelecimento de uma barreira ou separação física. Os pontos de bloqueio devem ser claramente identificados no equipamento ou componente a ser bloqueado ou travado.</w:t>
      </w:r>
    </w:p>
    <w:p w14:paraId="0EB00168" w14:textId="2850509C" w:rsidR="00313638" w:rsidRPr="00BA7201" w:rsidRDefault="00313638" w:rsidP="002F2998">
      <w:pPr>
        <w:pStyle w:val="03ESBullet11"/>
      </w:pPr>
      <w:r w:rsidRPr="00BA7201">
        <w:t>Todas as instalações e equipamentos devem possuir locais designados para a aplicação dos dispositivos de bloqueio. Equipamentos novos (adquiridos, construídos ou alugados) devem permitir isolamento físico de toda fonte de energia em conformidade</w:t>
      </w:r>
      <w:r w:rsidRPr="00387D78">
        <w:t xml:space="preserve"> com este procedimento.</w:t>
      </w:r>
    </w:p>
    <w:p w14:paraId="1132B792" w14:textId="6B396208" w:rsidR="00313638" w:rsidRDefault="008B3155" w:rsidP="00A147D3">
      <w:pPr>
        <w:pStyle w:val="03ESTitulo211"/>
      </w:pPr>
      <w:r>
        <w:rPr>
          <w:noProof/>
        </w:rPr>
        <w:drawing>
          <wp:anchor distT="0" distB="0" distL="114300" distR="114300" simplePos="0" relativeHeight="251680768" behindDoc="0" locked="0" layoutInCell="1" allowOverlap="1" wp14:anchorId="3ABCD1D9" wp14:editId="32D8C936">
            <wp:simplePos x="0" y="0"/>
            <wp:positionH relativeFrom="margin">
              <wp:posOffset>1181100</wp:posOffset>
            </wp:positionH>
            <wp:positionV relativeFrom="margin">
              <wp:posOffset>3161665</wp:posOffset>
            </wp:positionV>
            <wp:extent cx="4635500" cy="1993900"/>
            <wp:effectExtent l="0" t="0" r="0" b="0"/>
            <wp:wrapTopAndBottom/>
            <wp:docPr id="1483240626"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40626" name="Imagem 14832406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35500" cy="1993900"/>
                    </a:xfrm>
                    <a:prstGeom prst="rect">
                      <a:avLst/>
                    </a:prstGeom>
                  </pic:spPr>
                </pic:pic>
              </a:graphicData>
            </a:graphic>
            <wp14:sizeRelH relativeFrom="page">
              <wp14:pctWidth>0</wp14:pctWidth>
            </wp14:sizeRelH>
            <wp14:sizeRelV relativeFrom="page">
              <wp14:pctHeight>0</wp14:pctHeight>
            </wp14:sizeRelV>
          </wp:anchor>
        </w:drawing>
      </w:r>
      <w:r w:rsidR="00BA7201">
        <w:t>5.5</w:t>
      </w:r>
      <w:r w:rsidR="00BA7201">
        <w:tab/>
      </w:r>
      <w:bookmarkStart w:id="53" w:name="Análise"/>
      <w:r w:rsidR="00313638">
        <w:t xml:space="preserve">Matriz de Bloqueio (Análise do Fluxo de </w:t>
      </w:r>
      <w:r w:rsidR="00313638" w:rsidRPr="00BA7201">
        <w:t>Energia</w:t>
      </w:r>
      <w:r w:rsidR="00313638">
        <w:t>)</w:t>
      </w:r>
      <w:bookmarkEnd w:id="53"/>
    </w:p>
    <w:p w14:paraId="61B905C6" w14:textId="4A7AFC99" w:rsidR="00313638" w:rsidRDefault="00313638" w:rsidP="00313638">
      <w:pPr>
        <w:pStyle w:val="Titulo2"/>
      </w:pPr>
    </w:p>
    <w:p w14:paraId="1FF4EED2" w14:textId="6A74B6D3" w:rsidR="00313638" w:rsidRDefault="00313638" w:rsidP="002F2998">
      <w:pPr>
        <w:pStyle w:val="03ESBullet11"/>
      </w:pPr>
      <w:r w:rsidRPr="00387D78">
        <w:t>Todo equipamento, sistema ou processo crítico deverá possuir uma Análise do Fluxo de Energia (Matriz de Bloqueio), elaborada por uma equipe multidisciplinar, apresentando de forma clara e didática todas as fontes de energia presentes no equipamento, inclusive as energias residuais ou armazenadas, pontos de bloqueio, etapas de desenergização e testes de energia zero.</w:t>
      </w:r>
    </w:p>
    <w:p w14:paraId="127AB77F" w14:textId="1A96BFB4" w:rsidR="00313638" w:rsidRDefault="008B3155" w:rsidP="002F2998">
      <w:pPr>
        <w:pStyle w:val="03ESBullet11"/>
      </w:pPr>
      <w:r>
        <w:rPr>
          <w:b/>
          <w:noProof/>
        </w:rPr>
        <w:drawing>
          <wp:anchor distT="0" distB="0" distL="114300" distR="114300" simplePos="0" relativeHeight="251681792" behindDoc="0" locked="0" layoutInCell="1" allowOverlap="1" wp14:anchorId="2ACF4F66" wp14:editId="787EF108">
            <wp:simplePos x="0" y="0"/>
            <wp:positionH relativeFrom="margin">
              <wp:posOffset>3949700</wp:posOffset>
            </wp:positionH>
            <wp:positionV relativeFrom="margin">
              <wp:posOffset>6615430</wp:posOffset>
            </wp:positionV>
            <wp:extent cx="2425700" cy="2198370"/>
            <wp:effectExtent l="0" t="0" r="0" b="0"/>
            <wp:wrapSquare wrapText="bothSides"/>
            <wp:docPr id="281504120"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04120" name="Imagem 28150412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25700" cy="2198370"/>
                    </a:xfrm>
                    <a:prstGeom prst="rect">
                      <a:avLst/>
                    </a:prstGeom>
                  </pic:spPr>
                </pic:pic>
              </a:graphicData>
            </a:graphic>
            <wp14:sizeRelH relativeFrom="margin">
              <wp14:pctWidth>0</wp14:pctWidth>
            </wp14:sizeRelH>
            <wp14:sizeRelV relativeFrom="margin">
              <wp14:pctHeight>0</wp14:pctHeight>
            </wp14:sizeRelV>
          </wp:anchor>
        </w:drawing>
      </w:r>
      <w:r w:rsidR="00313638" w:rsidRPr="00387D78">
        <w:t>As análises de fluxo de energia devem utilizar as identificações (TAG) que estão fixadas nos eq</w:t>
      </w:r>
      <w:r w:rsidR="00313638" w:rsidRPr="00316621">
        <w:t>uipamentos e pontos de bloqueio. Os equipamentos vizinhos (montante e jusante) ao equipamento</w:t>
      </w:r>
      <w:r w:rsidR="00313638" w:rsidRPr="00387D78">
        <w:t xml:space="preserve"> bloqueado não podem oferecer risco adicional às pessoas que realizarão atividades no local.</w:t>
      </w:r>
    </w:p>
    <w:p w14:paraId="25D00A11" w14:textId="77777777" w:rsidR="001D6D01" w:rsidRDefault="001D6D01" w:rsidP="00313638">
      <w:pPr>
        <w:widowControl w:val="0"/>
        <w:autoSpaceDE w:val="0"/>
        <w:autoSpaceDN w:val="0"/>
        <w:adjustRightInd w:val="0"/>
        <w:spacing w:before="120" w:after="120"/>
        <w:jc w:val="both"/>
        <w:rPr>
          <w:b/>
          <w:bCs/>
          <w:color w:val="FF0000"/>
          <w:sz w:val="20"/>
        </w:rPr>
      </w:pPr>
    </w:p>
    <w:p w14:paraId="72F6FBFD" w14:textId="291BC3CE" w:rsidR="001D6D01" w:rsidRPr="0049145A" w:rsidRDefault="0049145A" w:rsidP="006B1CCB">
      <w:pPr>
        <w:pStyle w:val="03ESTitulo3111"/>
        <w:ind w:right="340"/>
        <w:rPr>
          <w:sz w:val="20"/>
          <w:szCs w:val="20"/>
        </w:rPr>
      </w:pPr>
      <w:r w:rsidRPr="0049145A">
        <w:t>5.5.1</w:t>
      </w:r>
      <w:r w:rsidRPr="0049145A">
        <w:tab/>
      </w:r>
      <w:bookmarkStart w:id="54" w:name="Bloqueio"/>
      <w:r w:rsidRPr="0049145A">
        <w:t>Bloqueio</w:t>
      </w:r>
      <w:bookmarkEnd w:id="54"/>
    </w:p>
    <w:p w14:paraId="6B2483AD" w14:textId="092E10CD" w:rsidR="001D6D01" w:rsidRDefault="0049145A" w:rsidP="006B1CCB">
      <w:pPr>
        <w:widowControl w:val="0"/>
        <w:autoSpaceDE w:val="0"/>
        <w:autoSpaceDN w:val="0"/>
        <w:adjustRightInd w:val="0"/>
        <w:spacing w:before="120" w:after="120"/>
        <w:ind w:right="340"/>
        <w:jc w:val="both"/>
        <w:rPr>
          <w:b/>
          <w:bCs/>
          <w:color w:val="FF0000"/>
          <w:sz w:val="20"/>
        </w:rPr>
      </w:pPr>
      <w:r>
        <w:rPr>
          <w:i/>
          <w:iCs/>
          <w:noProof/>
          <w:color w:val="031795"/>
          <w:sz w:val="18"/>
          <w:szCs w:val="18"/>
          <w:u w:val="single"/>
        </w:rPr>
        <mc:AlternateContent>
          <mc:Choice Requires="wps">
            <w:drawing>
              <wp:anchor distT="0" distB="0" distL="114300" distR="114300" simplePos="0" relativeHeight="251745280" behindDoc="0" locked="0" layoutInCell="1" allowOverlap="1" wp14:anchorId="240632D4" wp14:editId="3416AB47">
                <wp:simplePos x="0" y="0"/>
                <wp:positionH relativeFrom="column">
                  <wp:posOffset>1039190</wp:posOffset>
                </wp:positionH>
                <wp:positionV relativeFrom="paragraph">
                  <wp:posOffset>99198</wp:posOffset>
                </wp:positionV>
                <wp:extent cx="5685183" cy="1245235"/>
                <wp:effectExtent l="0" t="0" r="10795" b="12065"/>
                <wp:wrapNone/>
                <wp:docPr id="1273570582" name="Retângulo: Cantos Arredondados 4"/>
                <wp:cNvGraphicFramePr/>
                <a:graphic xmlns:a="http://schemas.openxmlformats.org/drawingml/2006/main">
                  <a:graphicData uri="http://schemas.microsoft.com/office/word/2010/wordprocessingShape">
                    <wps:wsp>
                      <wps:cNvSpPr/>
                      <wps:spPr>
                        <a:xfrm>
                          <a:off x="0" y="0"/>
                          <a:ext cx="5685183" cy="12452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B477089" w14:textId="240E8202" w:rsidR="00684369" w:rsidRPr="004B520B" w:rsidRDefault="0049145A" w:rsidP="0049145A">
                            <w:pPr>
                              <w:pStyle w:val="07EStabelanova"/>
                              <w:numPr>
                                <w:ilvl w:val="0"/>
                                <w:numId w:val="0"/>
                              </w:numPr>
                              <w:spacing w:after="0"/>
                              <w:ind w:left="2268"/>
                            </w:pPr>
                            <w:r w:rsidRPr="004B520B">
                              <w:t xml:space="preserve">1. </w:t>
                            </w:r>
                            <w:r w:rsidR="00314C38" w:rsidRPr="004B520B">
                              <w:t>Identificar o equipamento, as fontes de energia a serem bloqueadas e o tipo do bloqueio.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0632D4" id="_x0000_s1047" style="position:absolute;left:0;text-align:left;margin-left:81.85pt;margin-top:7.8pt;width:447.65pt;height:98.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" filled="f" strokecolor="#347ff6" strokeweight="1pt">
                <v:stroke joinstyle="miter"/>
                <v:textbox>
                  <w:txbxContent>
                    <w:p w14:paraId="2B477089" w14:textId="240E8202" w:rsidR="00684369" w:rsidRPr="004B520B" w:rsidRDefault="0049145A" w:rsidP="0049145A">
                      <w:pPr>
                        <w:pStyle w:val="07EStabelanova"/>
                        <w:numPr>
                          <w:ilvl w:val="0"/>
                          <w:numId w:val="0"/>
                        </w:numPr>
                        <w:spacing w:after="0"/>
                        <w:ind w:left="2268"/>
                      </w:pPr>
                      <w:r w:rsidRPr="004B520B">
                        <w:t xml:space="preserve">1. </w:t>
                      </w:r>
                      <w:r w:rsidR="00314C38" w:rsidRPr="004B520B">
                        <w:t>Identificar o equipamento, as fontes de energia a serem bloqueadas e o tipo do bloqueio.</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46304" behindDoc="0" locked="0" layoutInCell="1" allowOverlap="1" wp14:anchorId="410C08D9" wp14:editId="64B586C0">
                <wp:simplePos x="0" y="0"/>
                <wp:positionH relativeFrom="column">
                  <wp:posOffset>1183088</wp:posOffset>
                </wp:positionH>
                <wp:positionV relativeFrom="paragraph">
                  <wp:posOffset>231140</wp:posOffset>
                </wp:positionV>
                <wp:extent cx="1219200" cy="953770"/>
                <wp:effectExtent l="0" t="0" r="19050" b="17780"/>
                <wp:wrapNone/>
                <wp:docPr id="258759037" name="Retângulo: Cantos Arredondados 4"/>
                <wp:cNvGraphicFramePr/>
                <a:graphic xmlns:a="http://schemas.openxmlformats.org/drawingml/2006/main">
                  <a:graphicData uri="http://schemas.microsoft.com/office/word/2010/wordprocessingShape">
                    <wps:wsp>
                      <wps:cNvSpPr/>
                      <wps:spPr>
                        <a:xfrm>
                          <a:off x="0" y="0"/>
                          <a:ext cx="1219200" cy="953770"/>
                        </a:xfrm>
                        <a:prstGeom prst="roundRect">
                          <a:avLst/>
                        </a:prstGeom>
                        <a:solidFill>
                          <a:schemeClr val="bg1"/>
                        </a:solid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3F405E" w14:textId="5778F95C" w:rsidR="00314C38" w:rsidRPr="006C1908" w:rsidRDefault="00314C38" w:rsidP="00314C38">
                            <w:pPr>
                              <w:pStyle w:val="07EStabelatexto"/>
                              <w:rPr>
                                <w:sz w:val="16"/>
                                <w:szCs w:val="16"/>
                              </w:rPr>
                            </w:pPr>
                            <w:r>
                              <w:rPr>
                                <w:noProof/>
                              </w:rPr>
                              <w:drawing>
                                <wp:inline distT="0" distB="0" distL="0" distR="0" wp14:anchorId="57033183" wp14:editId="308F486E">
                                  <wp:extent cx="569056" cy="720000"/>
                                  <wp:effectExtent l="0" t="0" r="2540" b="4445"/>
                                  <wp:docPr id="1940147330"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33228" name="Imagem 22923322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9056"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0C08D9" id="_x0000_s1048" style="position:absolute;left:0;text-align:left;margin-left:93.15pt;margin-top:18.2pt;width:96pt;height:75.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" fillcolor="white [3212]" strokecolor="#347ff6" strokeweight="1pt">
                <v:stroke joinstyle="miter"/>
                <v:textbox>
                  <w:txbxContent>
                    <w:p w14:paraId="763F405E" w14:textId="5778F95C" w:rsidR="00314C38" w:rsidRPr="006C1908" w:rsidRDefault="00314C38" w:rsidP="00314C38">
                      <w:pPr>
                        <w:pStyle w:val="07EStabelatexto"/>
                        <w:rPr>
                          <w:sz w:val="16"/>
                          <w:szCs w:val="16"/>
                        </w:rPr>
                      </w:pPr>
                      <w:r>
                        <w:rPr>
                          <w:noProof/>
                        </w:rPr>
                        <w:drawing>
                          <wp:inline distT="0" distB="0" distL="0" distR="0" wp14:anchorId="57033183" wp14:editId="308F486E">
                            <wp:extent cx="569056" cy="720000"/>
                            <wp:effectExtent l="0" t="0" r="2540" b="4445"/>
                            <wp:docPr id="1940147330"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33228" name="Imagem 22923322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9056" cy="720000"/>
                                    </a:xfrm>
                                    <a:prstGeom prst="rect">
                                      <a:avLst/>
                                    </a:prstGeom>
                                  </pic:spPr>
                                </pic:pic>
                              </a:graphicData>
                            </a:graphic>
                          </wp:inline>
                        </w:drawing>
                      </w:r>
                    </w:p>
                  </w:txbxContent>
                </v:textbox>
              </v:roundrect>
            </w:pict>
          </mc:Fallback>
        </mc:AlternateContent>
      </w:r>
    </w:p>
    <w:p w14:paraId="0FBD242B" w14:textId="081633F3" w:rsidR="001D6D01" w:rsidRDefault="001D6D01" w:rsidP="006B1CCB">
      <w:pPr>
        <w:widowControl w:val="0"/>
        <w:autoSpaceDE w:val="0"/>
        <w:autoSpaceDN w:val="0"/>
        <w:adjustRightInd w:val="0"/>
        <w:spacing w:before="120" w:after="120"/>
        <w:ind w:right="340"/>
        <w:jc w:val="both"/>
        <w:rPr>
          <w:b/>
          <w:bCs/>
          <w:color w:val="FF0000"/>
          <w:sz w:val="20"/>
        </w:rPr>
      </w:pPr>
    </w:p>
    <w:p w14:paraId="223F5546" w14:textId="0BA429A4" w:rsidR="001D6D01" w:rsidRDefault="001D6D01" w:rsidP="006B1CCB">
      <w:pPr>
        <w:widowControl w:val="0"/>
        <w:autoSpaceDE w:val="0"/>
        <w:autoSpaceDN w:val="0"/>
        <w:adjustRightInd w:val="0"/>
        <w:spacing w:before="120" w:after="120"/>
        <w:ind w:right="340"/>
        <w:jc w:val="both"/>
        <w:rPr>
          <w:b/>
          <w:bCs/>
          <w:color w:val="FF0000"/>
          <w:sz w:val="20"/>
        </w:rPr>
      </w:pPr>
    </w:p>
    <w:p w14:paraId="794448C1" w14:textId="197A92F5" w:rsidR="001D6D01" w:rsidRDefault="006B1CCB" w:rsidP="006B1CCB">
      <w:pPr>
        <w:widowControl w:val="0"/>
        <w:autoSpaceDE w:val="0"/>
        <w:autoSpaceDN w:val="0"/>
        <w:adjustRightInd w:val="0"/>
        <w:spacing w:before="120" w:after="120"/>
        <w:ind w:right="340"/>
        <w:jc w:val="both"/>
        <w:rPr>
          <w:b/>
          <w:bCs/>
          <w:color w:val="FF0000"/>
          <w:sz w:val="20"/>
        </w:rPr>
      </w:pPr>
      <w:r>
        <w:rPr>
          <w:b/>
          <w:bCs/>
          <w:noProof/>
          <w:color w:val="FF0000"/>
          <w:sz w:val="20"/>
        </w:rPr>
        <mc:AlternateContent>
          <mc:Choice Requires="wps">
            <w:drawing>
              <wp:anchor distT="0" distB="0" distL="114300" distR="114300" simplePos="0" relativeHeight="251800576" behindDoc="0" locked="0" layoutInCell="1" allowOverlap="1" wp14:anchorId="7036E626" wp14:editId="02636FC9">
                <wp:simplePos x="0" y="0"/>
                <wp:positionH relativeFrom="column">
                  <wp:posOffset>683895</wp:posOffset>
                </wp:positionH>
                <wp:positionV relativeFrom="paragraph">
                  <wp:posOffset>117475</wp:posOffset>
                </wp:positionV>
                <wp:extent cx="577668" cy="576000"/>
                <wp:effectExtent l="0" t="0" r="13335" b="14605"/>
                <wp:wrapNone/>
                <wp:docPr id="1226368643" name="Elipse 62"/>
                <wp:cNvGraphicFramePr/>
                <a:graphic xmlns:a="http://schemas.openxmlformats.org/drawingml/2006/main">
                  <a:graphicData uri="http://schemas.microsoft.com/office/word/2010/wordprocessingShape">
                    <wps:wsp>
                      <wps:cNvSpPr/>
                      <wps:spPr>
                        <a:xfrm>
                          <a:off x="0" y="0"/>
                          <a:ext cx="577668" cy="576000"/>
                        </a:xfrm>
                        <a:prstGeom prst="ellipse">
                          <a:avLst/>
                        </a:prstGeom>
                        <a:solidFill>
                          <a:srgbClr val="347FF6"/>
                        </a:solid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7B89EA0" w14:textId="42CC16B4" w:rsidR="006B1CCB" w:rsidRPr="00117076" w:rsidRDefault="006B1CCB" w:rsidP="006B1CCB">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36E626" id="Elipse 62" o:spid="_x0000_s1049" style="position:absolute;left:0;text-align:left;margin-left:53.85pt;margin-top:9.25pt;width:45.5pt;height:45.3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" fillcolor="#347ff6" strokecolor="#347ff6" strokeweight="1pt">
                <v:stroke joinstyle="miter"/>
                <v:textbox>
                  <w:txbxContent>
                    <w:p w14:paraId="37B89EA0" w14:textId="42CC16B4" w:rsidR="006B1CCB" w:rsidRPr="00117076" w:rsidRDefault="006B1CCB" w:rsidP="006B1CCB">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1</w:t>
                      </w:r>
                    </w:p>
                  </w:txbxContent>
                </v:textbox>
              </v:oval>
            </w:pict>
          </mc:Fallback>
        </mc:AlternateContent>
      </w:r>
    </w:p>
    <w:p w14:paraId="081AD074" w14:textId="2B41AD50" w:rsidR="001D6D01" w:rsidRDefault="006B1CCB" w:rsidP="006B1CCB">
      <w:pPr>
        <w:widowControl w:val="0"/>
        <w:autoSpaceDE w:val="0"/>
        <w:autoSpaceDN w:val="0"/>
        <w:adjustRightInd w:val="0"/>
        <w:spacing w:before="120" w:after="120"/>
        <w:ind w:right="340"/>
        <w:jc w:val="both"/>
        <w:rPr>
          <w:b/>
          <w:bCs/>
          <w:color w:val="FF0000"/>
          <w:sz w:val="20"/>
        </w:rPr>
      </w:pPr>
      <w:r>
        <w:rPr>
          <w:b/>
          <w:bCs/>
          <w:noProof/>
          <w:color w:val="FF0000"/>
          <w:sz w:val="20"/>
        </w:rPr>
        <mc:AlternateContent>
          <mc:Choice Requires="wps">
            <w:drawing>
              <wp:anchor distT="0" distB="0" distL="114300" distR="114300" simplePos="0" relativeHeight="251794432" behindDoc="0" locked="0" layoutInCell="1" allowOverlap="1" wp14:anchorId="7FCE92C6" wp14:editId="20DFF032">
                <wp:simplePos x="0" y="0"/>
                <wp:positionH relativeFrom="column">
                  <wp:posOffset>6431280</wp:posOffset>
                </wp:positionH>
                <wp:positionV relativeFrom="paragraph">
                  <wp:posOffset>73660</wp:posOffset>
                </wp:positionV>
                <wp:extent cx="451757" cy="424543"/>
                <wp:effectExtent l="0" t="0" r="5715" b="0"/>
                <wp:wrapNone/>
                <wp:docPr id="47030501" name="Elipse 62"/>
                <wp:cNvGraphicFramePr/>
                <a:graphic xmlns:a="http://schemas.openxmlformats.org/drawingml/2006/main">
                  <a:graphicData uri="http://schemas.microsoft.com/office/word/2010/wordprocessingShape">
                    <wps:wsp>
                      <wps:cNvSpPr/>
                      <wps:spPr>
                        <a:xfrm>
                          <a:off x="0" y="0"/>
                          <a:ext cx="451757" cy="424543"/>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A74FB5" w14:textId="1B3A0A4B" w:rsidR="00316621" w:rsidRPr="00117076" w:rsidRDefault="00316621" w:rsidP="00316621">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CE92C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50" type="#_x0000_t67" style="position:absolute;left:0;text-align:left;margin-left:506.4pt;margin-top:5.8pt;width:35.55pt;height:33.4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" adj="10188,4767" fillcolor="#666" stroked="f" strokeweight="1pt">
                <v:textbox>
                  <w:txbxContent>
                    <w:p w14:paraId="55A74FB5" w14:textId="1B3A0A4B" w:rsidR="00316621" w:rsidRPr="00117076" w:rsidRDefault="00316621" w:rsidP="00316621">
                      <w:pPr>
                        <w:jc w:val="center"/>
                        <w:rPr>
                          <w:rFonts w:ascii="AA Smart Sans Bold" w:hAnsi="AA Smart Sans Bold"/>
                          <w:b/>
                          <w:bCs/>
                          <w:color w:val="FFFFFF" w:themeColor="background1"/>
                          <w:sz w:val="48"/>
                          <w:szCs w:val="48"/>
                        </w:rPr>
                      </w:pPr>
                    </w:p>
                  </w:txbxContent>
                </v:textbox>
              </v:shape>
            </w:pict>
          </mc:Fallback>
        </mc:AlternateContent>
      </w:r>
    </w:p>
    <w:p w14:paraId="47B5EE93" w14:textId="628B4239" w:rsidR="001D6D01" w:rsidRDefault="001D6D01" w:rsidP="006B1CCB">
      <w:pPr>
        <w:widowControl w:val="0"/>
        <w:autoSpaceDE w:val="0"/>
        <w:autoSpaceDN w:val="0"/>
        <w:adjustRightInd w:val="0"/>
        <w:spacing w:before="120" w:after="120"/>
        <w:ind w:right="340"/>
        <w:jc w:val="both"/>
        <w:rPr>
          <w:b/>
          <w:bCs/>
          <w:color w:val="FF0000"/>
          <w:sz w:val="20"/>
        </w:rPr>
      </w:pPr>
    </w:p>
    <w:p w14:paraId="55AA0C34" w14:textId="140A1F21" w:rsidR="001D6D01" w:rsidRDefault="00684369" w:rsidP="006B1CCB">
      <w:pPr>
        <w:widowControl w:val="0"/>
        <w:autoSpaceDE w:val="0"/>
        <w:autoSpaceDN w:val="0"/>
        <w:adjustRightInd w:val="0"/>
        <w:spacing w:before="120" w:after="120"/>
        <w:ind w:right="340"/>
        <w:jc w:val="both"/>
        <w:rPr>
          <w:b/>
          <w:bCs/>
          <w:color w:val="FF0000"/>
          <w:sz w:val="20"/>
        </w:rPr>
      </w:pPr>
      <w:r>
        <w:rPr>
          <w:i/>
          <w:iCs/>
          <w:noProof/>
          <w:color w:val="031795"/>
          <w:sz w:val="18"/>
          <w:szCs w:val="18"/>
          <w:u w:val="single"/>
        </w:rPr>
        <mc:AlternateContent>
          <mc:Choice Requires="wps">
            <w:drawing>
              <wp:anchor distT="0" distB="0" distL="114300" distR="114300" simplePos="0" relativeHeight="251748352" behindDoc="0" locked="0" layoutInCell="1" allowOverlap="1" wp14:anchorId="5C8122C3" wp14:editId="22FF6A4A">
                <wp:simplePos x="0" y="0"/>
                <wp:positionH relativeFrom="column">
                  <wp:posOffset>1039191</wp:posOffset>
                </wp:positionH>
                <wp:positionV relativeFrom="paragraph">
                  <wp:posOffset>105824</wp:posOffset>
                </wp:positionV>
                <wp:extent cx="5685155" cy="1245235"/>
                <wp:effectExtent l="0" t="0" r="17145" b="12065"/>
                <wp:wrapNone/>
                <wp:docPr id="1507049990" name="Retângulo: Cantos Arredondados 4"/>
                <wp:cNvGraphicFramePr/>
                <a:graphic xmlns:a="http://schemas.openxmlformats.org/drawingml/2006/main">
                  <a:graphicData uri="http://schemas.microsoft.com/office/word/2010/wordprocessingShape">
                    <wps:wsp>
                      <wps:cNvSpPr/>
                      <wps:spPr>
                        <a:xfrm>
                          <a:off x="0" y="0"/>
                          <a:ext cx="5685155" cy="12452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AEF796A" w14:textId="146C7F1D" w:rsidR="00684369" w:rsidRPr="004B520B" w:rsidRDefault="0049145A" w:rsidP="0049145A">
                            <w:pPr>
                              <w:pStyle w:val="07EStabelanova"/>
                              <w:numPr>
                                <w:ilvl w:val="0"/>
                                <w:numId w:val="0"/>
                              </w:numPr>
                              <w:spacing w:after="0"/>
                              <w:ind w:left="2268"/>
                              <w:rPr>
                                <w:sz w:val="24"/>
                                <w:szCs w:val="24"/>
                              </w:rPr>
                            </w:pPr>
                            <w:r w:rsidRPr="004B520B">
                              <w:t xml:space="preserve">2. </w:t>
                            </w:r>
                            <w:r w:rsidR="00684369" w:rsidRPr="004B520B">
                              <w:t>Realizar o processo formal de transferência de custódia de equipamento (Bloqueios Nível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8122C3" id="_x0000_s1051" style="position:absolute;left:0;text-align:left;margin-left:81.85pt;margin-top:8.35pt;width:447.65pt;height:98.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" filled="f" strokecolor="#347ff6" strokeweight="1pt">
                <v:stroke joinstyle="miter"/>
                <v:textbox>
                  <w:txbxContent>
                    <w:p w14:paraId="1AEF796A" w14:textId="146C7F1D" w:rsidR="00684369" w:rsidRPr="004B520B" w:rsidRDefault="0049145A" w:rsidP="0049145A">
                      <w:pPr>
                        <w:pStyle w:val="07EStabelanova"/>
                        <w:numPr>
                          <w:ilvl w:val="0"/>
                          <w:numId w:val="0"/>
                        </w:numPr>
                        <w:spacing w:after="0"/>
                        <w:ind w:left="2268"/>
                        <w:rPr>
                          <w:sz w:val="24"/>
                          <w:szCs w:val="24"/>
                        </w:rPr>
                      </w:pPr>
                      <w:r w:rsidRPr="004B520B">
                        <w:t xml:space="preserve">2. </w:t>
                      </w:r>
                      <w:r w:rsidR="00684369" w:rsidRPr="004B520B">
                        <w:t>Realizar o processo formal de transferência de custódia de equipamento (Bloqueios Nível 2).</w:t>
                      </w:r>
                    </w:p>
                  </w:txbxContent>
                </v:textbox>
              </v:roundrect>
            </w:pict>
          </mc:Fallback>
        </mc:AlternateContent>
      </w:r>
    </w:p>
    <w:p w14:paraId="428E010C" w14:textId="2C436829" w:rsidR="001D6D01" w:rsidRDefault="0049145A" w:rsidP="006B1CCB">
      <w:pPr>
        <w:widowControl w:val="0"/>
        <w:autoSpaceDE w:val="0"/>
        <w:autoSpaceDN w:val="0"/>
        <w:adjustRightInd w:val="0"/>
        <w:spacing w:before="120" w:after="120"/>
        <w:ind w:right="340"/>
        <w:jc w:val="both"/>
        <w:rPr>
          <w:b/>
          <w:bCs/>
          <w:color w:val="FF0000"/>
          <w:sz w:val="20"/>
        </w:rPr>
      </w:pPr>
      <w:r>
        <w:rPr>
          <w:i/>
          <w:iCs/>
          <w:noProof/>
          <w:color w:val="031795"/>
          <w:sz w:val="18"/>
          <w:szCs w:val="18"/>
          <w:u w:val="single"/>
        </w:rPr>
        <mc:AlternateContent>
          <mc:Choice Requires="wps">
            <w:drawing>
              <wp:anchor distT="0" distB="0" distL="114300" distR="114300" simplePos="0" relativeHeight="251749376" behindDoc="0" locked="0" layoutInCell="1" allowOverlap="1" wp14:anchorId="0FACE8F6" wp14:editId="3B9D59FF">
                <wp:simplePos x="0" y="0"/>
                <wp:positionH relativeFrom="column">
                  <wp:posOffset>1179554</wp:posOffset>
                </wp:positionH>
                <wp:positionV relativeFrom="paragraph">
                  <wp:posOffset>13970</wp:posOffset>
                </wp:positionV>
                <wp:extent cx="1219200" cy="953770"/>
                <wp:effectExtent l="0" t="0" r="12700" b="11430"/>
                <wp:wrapNone/>
                <wp:docPr id="1044359420" name="Retângulo: Cantos Arredondados 4"/>
                <wp:cNvGraphicFramePr/>
                <a:graphic xmlns:a="http://schemas.openxmlformats.org/drawingml/2006/main">
                  <a:graphicData uri="http://schemas.microsoft.com/office/word/2010/wordprocessingShape">
                    <wps:wsp>
                      <wps:cNvSpPr/>
                      <wps:spPr>
                        <a:xfrm>
                          <a:off x="0" y="0"/>
                          <a:ext cx="1219200" cy="95377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0119ADE" w14:textId="4E0A21A1" w:rsidR="00684369" w:rsidRPr="006C1908" w:rsidRDefault="00684369" w:rsidP="00684369">
                            <w:pPr>
                              <w:pStyle w:val="07EStabelatexto"/>
                              <w:rPr>
                                <w:sz w:val="16"/>
                                <w:szCs w:val="16"/>
                              </w:rPr>
                            </w:pPr>
                            <w:r>
                              <w:rPr>
                                <w:noProof/>
                              </w:rPr>
                              <w:drawing>
                                <wp:inline distT="0" distB="0" distL="0" distR="0" wp14:anchorId="75B90F60" wp14:editId="578FD9AC">
                                  <wp:extent cx="751858" cy="720000"/>
                                  <wp:effectExtent l="0" t="0" r="0" b="4445"/>
                                  <wp:docPr id="1380894529" name="Imagem 45"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7270" name="Imagem 45" descr="Ícone&#10;&#10;Descrição gerada automa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1858"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ACE8F6" id="_x0000_s1052" style="position:absolute;left:0;text-align:left;margin-left:92.9pt;margin-top:1.1pt;width:96pt;height:75.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" filled="f" strokecolor="#347ff6" strokeweight="1pt">
                <v:stroke joinstyle="miter"/>
                <v:textbox>
                  <w:txbxContent>
                    <w:p w14:paraId="70119ADE" w14:textId="4E0A21A1" w:rsidR="00684369" w:rsidRPr="006C1908" w:rsidRDefault="00684369" w:rsidP="00684369">
                      <w:pPr>
                        <w:pStyle w:val="07EStabelatexto"/>
                        <w:rPr>
                          <w:sz w:val="16"/>
                          <w:szCs w:val="16"/>
                        </w:rPr>
                      </w:pPr>
                      <w:r>
                        <w:rPr>
                          <w:noProof/>
                        </w:rPr>
                        <w:drawing>
                          <wp:inline distT="0" distB="0" distL="0" distR="0" wp14:anchorId="75B90F60" wp14:editId="578FD9AC">
                            <wp:extent cx="751858" cy="720000"/>
                            <wp:effectExtent l="0" t="0" r="0" b="4445"/>
                            <wp:docPr id="1380894529" name="Imagem 45"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7270" name="Imagem 45" descr="Ícone&#10;&#10;Descrição gerada automa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1858" cy="720000"/>
                                    </a:xfrm>
                                    <a:prstGeom prst="rect">
                                      <a:avLst/>
                                    </a:prstGeom>
                                  </pic:spPr>
                                </pic:pic>
                              </a:graphicData>
                            </a:graphic>
                          </wp:inline>
                        </w:drawing>
                      </w:r>
                    </w:p>
                  </w:txbxContent>
                </v:textbox>
              </v:roundrect>
            </w:pict>
          </mc:Fallback>
        </mc:AlternateContent>
      </w:r>
    </w:p>
    <w:p w14:paraId="724F5852" w14:textId="7A2030A2" w:rsidR="001D6D01" w:rsidRDefault="001D6D01" w:rsidP="006B1CCB">
      <w:pPr>
        <w:widowControl w:val="0"/>
        <w:autoSpaceDE w:val="0"/>
        <w:autoSpaceDN w:val="0"/>
        <w:adjustRightInd w:val="0"/>
        <w:spacing w:before="120" w:after="120"/>
        <w:ind w:right="340"/>
        <w:jc w:val="both"/>
        <w:rPr>
          <w:b/>
          <w:bCs/>
          <w:color w:val="FF0000"/>
          <w:sz w:val="20"/>
        </w:rPr>
      </w:pPr>
    </w:p>
    <w:p w14:paraId="2C0A323C" w14:textId="291BFC96" w:rsidR="001D6D01" w:rsidRDefault="004B520B" w:rsidP="00313638">
      <w:pPr>
        <w:widowControl w:val="0"/>
        <w:autoSpaceDE w:val="0"/>
        <w:autoSpaceDN w:val="0"/>
        <w:adjustRightInd w:val="0"/>
        <w:spacing w:before="120" w:after="120"/>
        <w:jc w:val="both"/>
        <w:rPr>
          <w:b/>
          <w:bCs/>
          <w:color w:val="FF0000"/>
          <w:sz w:val="20"/>
        </w:rPr>
      </w:pPr>
      <w:r>
        <w:rPr>
          <w:b/>
          <w:bCs/>
          <w:noProof/>
          <w:color w:val="FF0000"/>
          <w:sz w:val="20"/>
        </w:rPr>
        <mc:AlternateContent>
          <mc:Choice Requires="wps">
            <w:drawing>
              <wp:anchor distT="0" distB="0" distL="114300" distR="114300" simplePos="0" relativeHeight="251796480" behindDoc="0" locked="0" layoutInCell="1" allowOverlap="1" wp14:anchorId="42C1687F" wp14:editId="4A0E7F03">
                <wp:simplePos x="0" y="0"/>
                <wp:positionH relativeFrom="column">
                  <wp:posOffset>683895</wp:posOffset>
                </wp:positionH>
                <wp:positionV relativeFrom="paragraph">
                  <wp:posOffset>116840</wp:posOffset>
                </wp:positionV>
                <wp:extent cx="577668" cy="576000"/>
                <wp:effectExtent l="0" t="0" r="13335" b="14605"/>
                <wp:wrapNone/>
                <wp:docPr id="773743632" name="Elipse 62"/>
                <wp:cNvGraphicFramePr/>
                <a:graphic xmlns:a="http://schemas.openxmlformats.org/drawingml/2006/main">
                  <a:graphicData uri="http://schemas.microsoft.com/office/word/2010/wordprocessingShape">
                    <wps:wsp>
                      <wps:cNvSpPr/>
                      <wps:spPr>
                        <a:xfrm>
                          <a:off x="0" y="0"/>
                          <a:ext cx="577668" cy="576000"/>
                        </a:xfrm>
                        <a:prstGeom prst="ellipse">
                          <a:avLst/>
                        </a:prstGeom>
                        <a:solidFill>
                          <a:srgbClr val="347FF6"/>
                        </a:solid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3063AF0" w14:textId="66D1173C" w:rsidR="004B520B" w:rsidRPr="00117076" w:rsidRDefault="004B520B" w:rsidP="004B520B">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C1687F" id="_x0000_s1053" style="position:absolute;left:0;text-align:left;margin-left:53.85pt;margin-top:9.2pt;width:45.5pt;height:45.3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" fillcolor="#347ff6" strokecolor="#347ff6" strokeweight="1pt">
                <v:stroke joinstyle="miter"/>
                <v:textbox>
                  <w:txbxContent>
                    <w:p w14:paraId="73063AF0" w14:textId="66D1173C" w:rsidR="004B520B" w:rsidRPr="00117076" w:rsidRDefault="004B520B" w:rsidP="004B520B">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2</w:t>
                      </w:r>
                    </w:p>
                  </w:txbxContent>
                </v:textbox>
              </v:oval>
            </w:pict>
          </mc:Fallback>
        </mc:AlternateContent>
      </w:r>
    </w:p>
    <w:p w14:paraId="6E23AB6E" w14:textId="72782593" w:rsidR="006F6F18" w:rsidRDefault="00C40FF3" w:rsidP="00313638">
      <w:pPr>
        <w:widowControl w:val="0"/>
        <w:autoSpaceDE w:val="0"/>
        <w:autoSpaceDN w:val="0"/>
        <w:adjustRightInd w:val="0"/>
        <w:spacing w:before="120" w:after="120"/>
        <w:jc w:val="both"/>
        <w:rPr>
          <w:b/>
          <w:bCs/>
          <w:color w:val="FF0000"/>
          <w:sz w:val="20"/>
        </w:rPr>
      </w:pPr>
      <w:r>
        <w:rPr>
          <w:b/>
          <w:bCs/>
          <w:noProof/>
          <w:color w:val="FF0000"/>
          <w:sz w:val="20"/>
        </w:rPr>
        <mc:AlternateContent>
          <mc:Choice Requires="wps">
            <w:drawing>
              <wp:anchor distT="0" distB="0" distL="114300" distR="114300" simplePos="0" relativeHeight="251802624" behindDoc="0" locked="0" layoutInCell="1" allowOverlap="1" wp14:anchorId="4E819B77" wp14:editId="3BC4134A">
                <wp:simplePos x="0" y="0"/>
                <wp:positionH relativeFrom="column">
                  <wp:posOffset>6431280</wp:posOffset>
                </wp:positionH>
                <wp:positionV relativeFrom="paragraph">
                  <wp:posOffset>122555</wp:posOffset>
                </wp:positionV>
                <wp:extent cx="451757" cy="424543"/>
                <wp:effectExtent l="0" t="0" r="5715" b="0"/>
                <wp:wrapNone/>
                <wp:docPr id="716787342" name="Elipse 62"/>
                <wp:cNvGraphicFramePr/>
                <a:graphic xmlns:a="http://schemas.openxmlformats.org/drawingml/2006/main">
                  <a:graphicData uri="http://schemas.microsoft.com/office/word/2010/wordprocessingShape">
                    <wps:wsp>
                      <wps:cNvSpPr/>
                      <wps:spPr>
                        <a:xfrm>
                          <a:off x="0" y="0"/>
                          <a:ext cx="451757" cy="424543"/>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3D8B40" w14:textId="77777777" w:rsidR="00C40FF3" w:rsidRPr="00117076" w:rsidRDefault="00C40FF3" w:rsidP="00C40FF3">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19B77" id="_x0000_s1054" type="#_x0000_t67" style="position:absolute;left:0;text-align:left;margin-left:506.4pt;margin-top:9.65pt;width:35.55pt;height:33.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" adj="10188,4767" fillcolor="#666" stroked="f" strokeweight="1pt">
                <v:textbox>
                  <w:txbxContent>
                    <w:p w14:paraId="083D8B40" w14:textId="77777777" w:rsidR="00C40FF3" w:rsidRPr="00117076" w:rsidRDefault="00C40FF3" w:rsidP="00C40FF3">
                      <w:pPr>
                        <w:jc w:val="center"/>
                        <w:rPr>
                          <w:rFonts w:ascii="AA Smart Sans Bold" w:hAnsi="AA Smart Sans Bold"/>
                          <w:b/>
                          <w:bCs/>
                          <w:color w:val="FFFFFF" w:themeColor="background1"/>
                          <w:sz w:val="48"/>
                          <w:szCs w:val="48"/>
                        </w:rPr>
                      </w:pPr>
                    </w:p>
                  </w:txbxContent>
                </v:textbox>
              </v:shape>
            </w:pict>
          </mc:Fallback>
        </mc:AlternateContent>
      </w:r>
    </w:p>
    <w:p w14:paraId="173D4F29" w14:textId="1546EA39" w:rsidR="001D6D01" w:rsidRDefault="001D6D01" w:rsidP="00313638">
      <w:pPr>
        <w:widowControl w:val="0"/>
        <w:autoSpaceDE w:val="0"/>
        <w:autoSpaceDN w:val="0"/>
        <w:adjustRightInd w:val="0"/>
        <w:spacing w:before="120" w:after="120"/>
        <w:jc w:val="both"/>
        <w:rPr>
          <w:b/>
          <w:bCs/>
          <w:color w:val="FF0000"/>
          <w:sz w:val="20"/>
        </w:rPr>
      </w:pPr>
    </w:p>
    <w:p w14:paraId="46807206" w14:textId="4E65E249" w:rsidR="007A6644" w:rsidRDefault="0049145A" w:rsidP="00313638">
      <w:pPr>
        <w:widowControl w:val="0"/>
        <w:autoSpaceDE w:val="0"/>
        <w:autoSpaceDN w:val="0"/>
        <w:adjustRightInd w:val="0"/>
        <w:spacing w:before="120" w:after="120"/>
        <w:jc w:val="both"/>
        <w:rPr>
          <w:b/>
          <w:bCs/>
          <w:color w:val="FF0000"/>
          <w:sz w:val="20"/>
        </w:rPr>
      </w:pPr>
      <w:r>
        <w:rPr>
          <w:i/>
          <w:iCs/>
          <w:noProof/>
          <w:color w:val="031795"/>
          <w:sz w:val="18"/>
          <w:szCs w:val="18"/>
          <w:u w:val="single"/>
        </w:rPr>
        <mc:AlternateContent>
          <mc:Choice Requires="wps">
            <w:drawing>
              <wp:anchor distT="0" distB="0" distL="114300" distR="114300" simplePos="0" relativeHeight="251751424" behindDoc="0" locked="0" layoutInCell="1" allowOverlap="1" wp14:anchorId="6BEB5490" wp14:editId="1E925F8F">
                <wp:simplePos x="0" y="0"/>
                <wp:positionH relativeFrom="column">
                  <wp:posOffset>1038860</wp:posOffset>
                </wp:positionH>
                <wp:positionV relativeFrom="paragraph">
                  <wp:posOffset>111125</wp:posOffset>
                </wp:positionV>
                <wp:extent cx="5685155" cy="1245235"/>
                <wp:effectExtent l="0" t="0" r="10795" b="12065"/>
                <wp:wrapNone/>
                <wp:docPr id="898662059" name="Retângulo: Cantos Arredondados 4"/>
                <wp:cNvGraphicFramePr/>
                <a:graphic xmlns:a="http://schemas.openxmlformats.org/drawingml/2006/main">
                  <a:graphicData uri="http://schemas.microsoft.com/office/word/2010/wordprocessingShape">
                    <wps:wsp>
                      <wps:cNvSpPr/>
                      <wps:spPr>
                        <a:xfrm>
                          <a:off x="0" y="0"/>
                          <a:ext cx="5685155" cy="12452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996F96F" w14:textId="7CB3088A" w:rsidR="0049145A" w:rsidRPr="0049145A" w:rsidRDefault="0049145A" w:rsidP="0049145A">
                            <w:pPr>
                              <w:pStyle w:val="07EStabelanova"/>
                              <w:numPr>
                                <w:ilvl w:val="0"/>
                                <w:numId w:val="0"/>
                              </w:numPr>
                              <w:spacing w:after="0"/>
                              <w:ind w:left="2268"/>
                              <w:rPr>
                                <w:sz w:val="24"/>
                                <w:szCs w:val="24"/>
                              </w:rPr>
                            </w:pPr>
                            <w:r>
                              <w:t xml:space="preserve">3. </w:t>
                            </w:r>
                            <w:r w:rsidRPr="0049145A">
                              <w:t>Delimitar uma área durante a intervenção no equipamento e garantir isolamento e sinalização adequados para impedir acesso de pessoas não autorizadas</w:t>
                            </w:r>
                            <w:r w:rsidR="009F1590">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EB5490" id="_x0000_s1055" style="position:absolute;left:0;text-align:left;margin-left:81.8pt;margin-top:8.75pt;width:447.65pt;height:98.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" filled="f" strokecolor="#347ff6" strokeweight="1pt">
                <v:stroke joinstyle="miter"/>
                <v:textbox>
                  <w:txbxContent>
                    <w:p w14:paraId="4996F96F" w14:textId="7CB3088A" w:rsidR="0049145A" w:rsidRPr="0049145A" w:rsidRDefault="0049145A" w:rsidP="0049145A">
                      <w:pPr>
                        <w:pStyle w:val="07EStabelanova"/>
                        <w:numPr>
                          <w:ilvl w:val="0"/>
                          <w:numId w:val="0"/>
                        </w:numPr>
                        <w:spacing w:after="0"/>
                        <w:ind w:left="2268"/>
                        <w:rPr>
                          <w:sz w:val="24"/>
                          <w:szCs w:val="24"/>
                        </w:rPr>
                      </w:pPr>
                      <w:r>
                        <w:t xml:space="preserve">3. </w:t>
                      </w:r>
                      <w:r w:rsidRPr="0049145A">
                        <w:t>Delimitar uma área durante a intervenção no equipamento e garantir isolamento e sinalização adequados para impedir acesso de pessoas não autorizadas</w:t>
                      </w:r>
                      <w:r w:rsidR="009F1590">
                        <w:t>.</w:t>
                      </w:r>
                    </w:p>
                  </w:txbxContent>
                </v:textbox>
              </v:roundrect>
            </w:pict>
          </mc:Fallback>
        </mc:AlternateContent>
      </w:r>
    </w:p>
    <w:p w14:paraId="29B081B9" w14:textId="2E199892" w:rsidR="007A6644" w:rsidRDefault="0049145A" w:rsidP="007A6644">
      <w:pPr>
        <w:widowControl w:val="0"/>
        <w:autoSpaceDE w:val="0"/>
        <w:autoSpaceDN w:val="0"/>
        <w:adjustRightInd w:val="0"/>
        <w:spacing w:before="120" w:after="120"/>
        <w:jc w:val="center"/>
        <w:rPr>
          <w:b/>
          <w:bCs/>
          <w:color w:val="FF0000"/>
          <w:sz w:val="20"/>
        </w:rPr>
      </w:pPr>
      <w:r>
        <w:rPr>
          <w:i/>
          <w:iCs/>
          <w:noProof/>
          <w:color w:val="031795"/>
          <w:sz w:val="18"/>
          <w:szCs w:val="18"/>
          <w:u w:val="single"/>
        </w:rPr>
        <mc:AlternateContent>
          <mc:Choice Requires="wps">
            <w:drawing>
              <wp:anchor distT="0" distB="0" distL="114300" distR="114300" simplePos="0" relativeHeight="251754496" behindDoc="0" locked="0" layoutInCell="1" allowOverlap="1" wp14:anchorId="3EA9CA81" wp14:editId="7068B535">
                <wp:simplePos x="0" y="0"/>
                <wp:positionH relativeFrom="column">
                  <wp:posOffset>1166495</wp:posOffset>
                </wp:positionH>
                <wp:positionV relativeFrom="paragraph">
                  <wp:posOffset>24130</wp:posOffset>
                </wp:positionV>
                <wp:extent cx="1219200" cy="953770"/>
                <wp:effectExtent l="0" t="0" r="12700" b="11430"/>
                <wp:wrapNone/>
                <wp:docPr id="640363927" name="Retângulo: Cantos Arredondados 4"/>
                <wp:cNvGraphicFramePr/>
                <a:graphic xmlns:a="http://schemas.openxmlformats.org/drawingml/2006/main">
                  <a:graphicData uri="http://schemas.microsoft.com/office/word/2010/wordprocessingShape">
                    <wps:wsp>
                      <wps:cNvSpPr/>
                      <wps:spPr>
                        <a:xfrm>
                          <a:off x="0" y="0"/>
                          <a:ext cx="1219200" cy="95377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EE4FC8A" w14:textId="1E0EDB4E" w:rsidR="0049145A" w:rsidRPr="006C1908" w:rsidRDefault="0049145A" w:rsidP="0049145A">
                            <w:pPr>
                              <w:pStyle w:val="07EStabelatexto"/>
                              <w:rPr>
                                <w:sz w:val="16"/>
                                <w:szCs w:val="16"/>
                              </w:rPr>
                            </w:pPr>
                            <w:r>
                              <w:rPr>
                                <w:noProof/>
                              </w:rPr>
                              <w:drawing>
                                <wp:inline distT="0" distB="0" distL="0" distR="0" wp14:anchorId="3B0009D1" wp14:editId="0B855F89">
                                  <wp:extent cx="626087" cy="720000"/>
                                  <wp:effectExtent l="0" t="0" r="3175" b="4445"/>
                                  <wp:docPr id="194786097" name="Imagem 46"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210187" name="Imagem 46" descr="Logotipo&#10;&#10;Descrição gerada automaticament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6087"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A9CA81" id="_x0000_s1056" style="position:absolute;left:0;text-align:left;margin-left:91.85pt;margin-top:1.9pt;width:96pt;height:75.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" filled="f" strokecolor="#347ff6" strokeweight="1pt">
                <v:stroke joinstyle="miter"/>
                <v:textbox>
                  <w:txbxContent>
                    <w:p w14:paraId="0EE4FC8A" w14:textId="1E0EDB4E" w:rsidR="0049145A" w:rsidRPr="006C1908" w:rsidRDefault="0049145A" w:rsidP="0049145A">
                      <w:pPr>
                        <w:pStyle w:val="07EStabelatexto"/>
                        <w:rPr>
                          <w:sz w:val="16"/>
                          <w:szCs w:val="16"/>
                        </w:rPr>
                      </w:pPr>
                      <w:r>
                        <w:rPr>
                          <w:noProof/>
                        </w:rPr>
                        <w:drawing>
                          <wp:inline distT="0" distB="0" distL="0" distR="0" wp14:anchorId="3B0009D1" wp14:editId="0B855F89">
                            <wp:extent cx="626087" cy="720000"/>
                            <wp:effectExtent l="0" t="0" r="3175" b="4445"/>
                            <wp:docPr id="194786097" name="Imagem 46"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210187" name="Imagem 46" descr="Logotipo&#10;&#10;Descrição gerada automaticament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6087" cy="720000"/>
                                    </a:xfrm>
                                    <a:prstGeom prst="rect">
                                      <a:avLst/>
                                    </a:prstGeom>
                                  </pic:spPr>
                                </pic:pic>
                              </a:graphicData>
                            </a:graphic>
                          </wp:inline>
                        </w:drawing>
                      </w:r>
                    </w:p>
                  </w:txbxContent>
                </v:textbox>
              </v:roundrect>
            </w:pict>
          </mc:Fallback>
        </mc:AlternateContent>
      </w:r>
    </w:p>
    <w:p w14:paraId="3A8B878B" w14:textId="2576C8E0" w:rsidR="007A6644" w:rsidRDefault="007A6644" w:rsidP="007A6644">
      <w:pPr>
        <w:widowControl w:val="0"/>
        <w:autoSpaceDE w:val="0"/>
        <w:autoSpaceDN w:val="0"/>
        <w:adjustRightInd w:val="0"/>
        <w:spacing w:before="120" w:after="120"/>
        <w:jc w:val="center"/>
        <w:rPr>
          <w:b/>
          <w:bCs/>
          <w:color w:val="FF0000"/>
          <w:sz w:val="20"/>
        </w:rPr>
      </w:pPr>
    </w:p>
    <w:p w14:paraId="26D28767" w14:textId="76C2C192" w:rsidR="007A6644" w:rsidRDefault="004B520B" w:rsidP="00313638">
      <w:pPr>
        <w:widowControl w:val="0"/>
        <w:autoSpaceDE w:val="0"/>
        <w:autoSpaceDN w:val="0"/>
        <w:adjustRightInd w:val="0"/>
        <w:spacing w:before="120" w:after="120"/>
        <w:jc w:val="both"/>
        <w:rPr>
          <w:b/>
          <w:bCs/>
          <w:color w:val="FF0000"/>
          <w:sz w:val="20"/>
        </w:rPr>
      </w:pPr>
      <w:r>
        <w:rPr>
          <w:b/>
          <w:bCs/>
          <w:noProof/>
          <w:color w:val="FF0000"/>
          <w:sz w:val="20"/>
        </w:rPr>
        <mc:AlternateContent>
          <mc:Choice Requires="wps">
            <w:drawing>
              <wp:anchor distT="0" distB="0" distL="114300" distR="114300" simplePos="0" relativeHeight="251798528" behindDoc="0" locked="0" layoutInCell="1" allowOverlap="1" wp14:anchorId="73AB378F" wp14:editId="292B6F8E">
                <wp:simplePos x="0" y="0"/>
                <wp:positionH relativeFrom="column">
                  <wp:posOffset>685800</wp:posOffset>
                </wp:positionH>
                <wp:positionV relativeFrom="paragraph">
                  <wp:posOffset>129540</wp:posOffset>
                </wp:positionV>
                <wp:extent cx="577668" cy="576000"/>
                <wp:effectExtent l="0" t="0" r="13335" b="14605"/>
                <wp:wrapNone/>
                <wp:docPr id="693759393" name="Elipse 62"/>
                <wp:cNvGraphicFramePr/>
                <a:graphic xmlns:a="http://schemas.openxmlformats.org/drawingml/2006/main">
                  <a:graphicData uri="http://schemas.microsoft.com/office/word/2010/wordprocessingShape">
                    <wps:wsp>
                      <wps:cNvSpPr/>
                      <wps:spPr>
                        <a:xfrm>
                          <a:off x="0" y="0"/>
                          <a:ext cx="577668" cy="576000"/>
                        </a:xfrm>
                        <a:prstGeom prst="ellipse">
                          <a:avLst/>
                        </a:prstGeom>
                        <a:solidFill>
                          <a:srgbClr val="347FF6"/>
                        </a:solid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977FFB" w14:textId="76F845C3" w:rsidR="004B520B" w:rsidRPr="00117076" w:rsidRDefault="004B520B" w:rsidP="004B520B">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AB378F" id="_x0000_s1057" style="position:absolute;left:0;text-align:left;margin-left:54pt;margin-top:10.2pt;width:45.5pt;height:45.3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" fillcolor="#347ff6" strokecolor="#347ff6" strokeweight="1pt">
                <v:stroke joinstyle="miter"/>
                <v:textbox>
                  <w:txbxContent>
                    <w:p w14:paraId="5E977FFB" w14:textId="76F845C3" w:rsidR="004B520B" w:rsidRPr="00117076" w:rsidRDefault="004B520B" w:rsidP="004B520B">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3</w:t>
                      </w:r>
                    </w:p>
                  </w:txbxContent>
                </v:textbox>
              </v:oval>
            </w:pict>
          </mc:Fallback>
        </mc:AlternateContent>
      </w:r>
    </w:p>
    <w:p w14:paraId="42BF7253" w14:textId="22E10AEF" w:rsidR="00313638" w:rsidRPr="007B306F" w:rsidRDefault="00C40FF3" w:rsidP="00313638">
      <w:pPr>
        <w:pStyle w:val="Titulo3"/>
        <w:ind w:left="567"/>
        <w:rPr>
          <w:color w:val="auto"/>
          <w:sz w:val="20"/>
          <w:szCs w:val="20"/>
          <w:highlight w:val="yellow"/>
          <w:lang w:val="pt-BR"/>
        </w:rPr>
      </w:pPr>
      <w:bookmarkStart w:id="55" w:name="_Toc179274193"/>
      <w:r>
        <w:rPr>
          <w:b w:val="0"/>
          <w:bCs/>
          <w:noProof/>
          <w:color w:val="FF0000"/>
          <w:sz w:val="20"/>
        </w:rPr>
        <mc:AlternateContent>
          <mc:Choice Requires="wps">
            <w:drawing>
              <wp:anchor distT="0" distB="0" distL="114300" distR="114300" simplePos="0" relativeHeight="251804672" behindDoc="0" locked="0" layoutInCell="1" allowOverlap="1" wp14:anchorId="0E09491A" wp14:editId="6C24CA3C">
                <wp:simplePos x="0" y="0"/>
                <wp:positionH relativeFrom="column">
                  <wp:posOffset>6431280</wp:posOffset>
                </wp:positionH>
                <wp:positionV relativeFrom="paragraph">
                  <wp:posOffset>106045</wp:posOffset>
                </wp:positionV>
                <wp:extent cx="451757" cy="424543"/>
                <wp:effectExtent l="0" t="0" r="5715" b="0"/>
                <wp:wrapNone/>
                <wp:docPr id="1887600998" name="Elipse 62"/>
                <wp:cNvGraphicFramePr/>
                <a:graphic xmlns:a="http://schemas.openxmlformats.org/drawingml/2006/main">
                  <a:graphicData uri="http://schemas.microsoft.com/office/word/2010/wordprocessingShape">
                    <wps:wsp>
                      <wps:cNvSpPr/>
                      <wps:spPr>
                        <a:xfrm>
                          <a:off x="0" y="0"/>
                          <a:ext cx="451757" cy="424543"/>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1DA5F4" w14:textId="77777777" w:rsidR="00C40FF3" w:rsidRPr="00117076" w:rsidRDefault="00C40FF3" w:rsidP="00C40FF3">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9491A" id="_x0000_s1058" type="#_x0000_t67" style="position:absolute;left:0;text-align:left;margin-left:506.4pt;margin-top:8.35pt;width:35.55pt;height:33.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" adj="10188,4767" fillcolor="#666" stroked="f" strokeweight="1pt">
                <v:textbox>
                  <w:txbxContent>
                    <w:p w14:paraId="3C1DA5F4" w14:textId="77777777" w:rsidR="00C40FF3" w:rsidRPr="00117076" w:rsidRDefault="00C40FF3" w:rsidP="00C40FF3">
                      <w:pPr>
                        <w:jc w:val="center"/>
                        <w:rPr>
                          <w:rFonts w:ascii="AA Smart Sans Bold" w:hAnsi="AA Smart Sans Bold"/>
                          <w:b/>
                          <w:bCs/>
                          <w:color w:val="FFFFFF" w:themeColor="background1"/>
                          <w:sz w:val="48"/>
                          <w:szCs w:val="48"/>
                        </w:rPr>
                      </w:pPr>
                    </w:p>
                  </w:txbxContent>
                </v:textbox>
              </v:shape>
            </w:pict>
          </mc:Fallback>
        </mc:AlternateContent>
      </w:r>
      <w:bookmarkEnd w:id="55"/>
    </w:p>
    <w:p w14:paraId="316570B9" w14:textId="6BAC8883" w:rsidR="0049145A" w:rsidRDefault="0049145A" w:rsidP="00B934D5">
      <w:pPr>
        <w:pStyle w:val="06ESCotaLegendanumero111"/>
        <w:rPr>
          <w:b/>
          <w:bCs/>
          <w:color w:val="347FF6"/>
          <w:highlight w:val="yellow"/>
        </w:rPr>
      </w:pPr>
      <w:r>
        <w:rPr>
          <w:i/>
          <w:iCs/>
          <w:noProof/>
          <w:color w:val="031795"/>
          <w:sz w:val="18"/>
          <w:szCs w:val="18"/>
          <w:u w:val="single"/>
        </w:rPr>
        <mc:AlternateContent>
          <mc:Choice Requires="wps">
            <w:drawing>
              <wp:anchor distT="0" distB="0" distL="114300" distR="114300" simplePos="0" relativeHeight="251756544" behindDoc="0" locked="0" layoutInCell="1" allowOverlap="1" wp14:anchorId="36B93340" wp14:editId="7BFC9E4C">
                <wp:simplePos x="0" y="0"/>
                <wp:positionH relativeFrom="column">
                  <wp:posOffset>1038860</wp:posOffset>
                </wp:positionH>
                <wp:positionV relativeFrom="paragraph">
                  <wp:posOffset>262005</wp:posOffset>
                </wp:positionV>
                <wp:extent cx="5685155" cy="1245235"/>
                <wp:effectExtent l="0" t="0" r="17145" b="12065"/>
                <wp:wrapNone/>
                <wp:docPr id="1261171812" name="Retângulo: Cantos Arredondados 4"/>
                <wp:cNvGraphicFramePr/>
                <a:graphic xmlns:a="http://schemas.openxmlformats.org/drawingml/2006/main">
                  <a:graphicData uri="http://schemas.microsoft.com/office/word/2010/wordprocessingShape">
                    <wps:wsp>
                      <wps:cNvSpPr/>
                      <wps:spPr>
                        <a:xfrm>
                          <a:off x="0" y="0"/>
                          <a:ext cx="5685155" cy="12452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7E1813F" w14:textId="00789777" w:rsidR="0049145A" w:rsidRPr="0049145A" w:rsidRDefault="0049145A" w:rsidP="009F1590">
                            <w:pPr>
                              <w:pStyle w:val="07EStabelanova"/>
                              <w:numPr>
                                <w:ilvl w:val="0"/>
                                <w:numId w:val="0"/>
                              </w:numPr>
                              <w:spacing w:after="0"/>
                              <w:ind w:left="2268"/>
                              <w:rPr>
                                <w:sz w:val="24"/>
                                <w:szCs w:val="24"/>
                              </w:rPr>
                            </w:pPr>
                            <w:r>
                              <w:t xml:space="preserve">4. </w:t>
                            </w:r>
                            <w:r w:rsidRPr="0049145A">
                              <w:t>Verificar se todas as fontes de energia estão identificadas (Consultar a Matriz de Bloqueio).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3340" id="_x0000_s1059" style="position:absolute;left:0;text-align:left;margin-left:81.8pt;margin-top:20.65pt;width:447.65pt;height:98.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" filled="f" strokecolor="#347ff6" strokeweight="1pt">
                <v:stroke joinstyle="miter"/>
                <v:textbox>
                  <w:txbxContent>
                    <w:p w14:paraId="57E1813F" w14:textId="00789777" w:rsidR="0049145A" w:rsidRPr="0049145A" w:rsidRDefault="0049145A" w:rsidP="009F1590">
                      <w:pPr>
                        <w:pStyle w:val="07EStabelanova"/>
                        <w:numPr>
                          <w:ilvl w:val="0"/>
                          <w:numId w:val="0"/>
                        </w:numPr>
                        <w:spacing w:after="0"/>
                        <w:ind w:left="2268"/>
                        <w:rPr>
                          <w:sz w:val="24"/>
                          <w:szCs w:val="24"/>
                        </w:rPr>
                      </w:pPr>
                      <w:r>
                        <w:t xml:space="preserve">4. </w:t>
                      </w:r>
                      <w:r w:rsidRPr="0049145A">
                        <w:t>Verificar se todas as fontes de energia estão identificadas (Consultar a Matriz de Bloqueio).</w:t>
                      </w:r>
                    </w:p>
                  </w:txbxContent>
                </v:textbox>
              </v:roundrect>
            </w:pict>
          </mc:Fallback>
        </mc:AlternateContent>
      </w:r>
    </w:p>
    <w:p w14:paraId="396EE67E" w14:textId="0CBAC692" w:rsidR="0049145A" w:rsidRDefault="0049145A" w:rsidP="00B934D5">
      <w:pPr>
        <w:pStyle w:val="06ESCotaLegendanumero111"/>
        <w:rPr>
          <w:b/>
          <w:bCs/>
          <w:color w:val="347FF6"/>
          <w:highlight w:val="yellow"/>
        </w:rPr>
      </w:pPr>
      <w:r>
        <w:rPr>
          <w:i/>
          <w:iCs/>
          <w:noProof/>
          <w:color w:val="031795"/>
          <w:sz w:val="18"/>
          <w:szCs w:val="18"/>
          <w:u w:val="single"/>
        </w:rPr>
        <mc:AlternateContent>
          <mc:Choice Requires="wps">
            <w:drawing>
              <wp:anchor distT="0" distB="0" distL="114300" distR="114300" simplePos="0" relativeHeight="251758592" behindDoc="0" locked="0" layoutInCell="1" allowOverlap="1" wp14:anchorId="6C055168" wp14:editId="2551C71E">
                <wp:simplePos x="0" y="0"/>
                <wp:positionH relativeFrom="column">
                  <wp:posOffset>1188720</wp:posOffset>
                </wp:positionH>
                <wp:positionV relativeFrom="paragraph">
                  <wp:posOffset>70870</wp:posOffset>
                </wp:positionV>
                <wp:extent cx="1219200" cy="953770"/>
                <wp:effectExtent l="0" t="0" r="12700" b="11430"/>
                <wp:wrapNone/>
                <wp:docPr id="1949243101" name="Retângulo: Cantos Arredondados 4"/>
                <wp:cNvGraphicFramePr/>
                <a:graphic xmlns:a="http://schemas.openxmlformats.org/drawingml/2006/main">
                  <a:graphicData uri="http://schemas.microsoft.com/office/word/2010/wordprocessingShape">
                    <wps:wsp>
                      <wps:cNvSpPr/>
                      <wps:spPr>
                        <a:xfrm>
                          <a:off x="0" y="0"/>
                          <a:ext cx="1219200" cy="95377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34849F" w14:textId="2F4BD8D7" w:rsidR="0049145A" w:rsidRPr="006C1908" w:rsidRDefault="0049145A" w:rsidP="0049145A">
                            <w:pPr>
                              <w:pStyle w:val="07EStabelatexto"/>
                              <w:rPr>
                                <w:sz w:val="16"/>
                                <w:szCs w:val="16"/>
                              </w:rPr>
                            </w:pPr>
                            <w:r w:rsidRPr="0049145A">
                              <w:rPr>
                                <w:noProof/>
                              </w:rPr>
                              <w:drawing>
                                <wp:inline distT="0" distB="0" distL="0" distR="0" wp14:anchorId="0BCA847A" wp14:editId="11738AF0">
                                  <wp:extent cx="802477" cy="557653"/>
                                  <wp:effectExtent l="0" t="0" r="0" b="0"/>
                                  <wp:docPr id="1060282610"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82610" name="Imagem 55"/>
                                          <pic:cNvPicPr/>
                                        </pic:nvPicPr>
                                        <pic:blipFill>
                                          <a:blip r:embed="rId46">
                                            <a:extLst>
                                              <a:ext uri="{28A0092B-C50C-407E-A947-70E740481C1C}">
                                                <a14:useLocalDpi xmlns:a14="http://schemas.microsoft.com/office/drawing/2010/main" val="0"/>
                                              </a:ext>
                                            </a:extLst>
                                          </a:blip>
                                          <a:stretch>
                                            <a:fillRect/>
                                          </a:stretch>
                                        </pic:blipFill>
                                        <pic:spPr>
                                          <a:xfrm>
                                            <a:off x="0" y="0"/>
                                            <a:ext cx="802477" cy="5576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055168" id="_x0000_s1060" style="position:absolute;left:0;text-align:left;margin-left:93.6pt;margin-top:5.6pt;width:96pt;height:75.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" filled="f" strokecolor="#347ff6" strokeweight="1pt">
                <v:stroke joinstyle="miter"/>
                <v:textbox>
                  <w:txbxContent>
                    <w:p w14:paraId="7234849F" w14:textId="2F4BD8D7" w:rsidR="0049145A" w:rsidRPr="006C1908" w:rsidRDefault="0049145A" w:rsidP="0049145A">
                      <w:pPr>
                        <w:pStyle w:val="07EStabelatexto"/>
                        <w:rPr>
                          <w:sz w:val="16"/>
                          <w:szCs w:val="16"/>
                        </w:rPr>
                      </w:pPr>
                      <w:r w:rsidRPr="0049145A">
                        <w:rPr>
                          <w:noProof/>
                        </w:rPr>
                        <w:drawing>
                          <wp:inline distT="0" distB="0" distL="0" distR="0" wp14:anchorId="0BCA847A" wp14:editId="11738AF0">
                            <wp:extent cx="802477" cy="557653"/>
                            <wp:effectExtent l="0" t="0" r="0" b="0"/>
                            <wp:docPr id="1060282610"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82610" name="Imagem 55"/>
                                    <pic:cNvPicPr/>
                                  </pic:nvPicPr>
                                  <pic:blipFill>
                                    <a:blip r:embed="rId46">
                                      <a:extLst>
                                        <a:ext uri="{28A0092B-C50C-407E-A947-70E740481C1C}">
                                          <a14:useLocalDpi xmlns:a14="http://schemas.microsoft.com/office/drawing/2010/main" val="0"/>
                                        </a:ext>
                                      </a:extLst>
                                    </a:blip>
                                    <a:stretch>
                                      <a:fillRect/>
                                    </a:stretch>
                                  </pic:blipFill>
                                  <pic:spPr>
                                    <a:xfrm>
                                      <a:off x="0" y="0"/>
                                      <a:ext cx="802477" cy="557653"/>
                                    </a:xfrm>
                                    <a:prstGeom prst="rect">
                                      <a:avLst/>
                                    </a:prstGeom>
                                  </pic:spPr>
                                </pic:pic>
                              </a:graphicData>
                            </a:graphic>
                          </wp:inline>
                        </w:drawing>
                      </w:r>
                    </w:p>
                  </w:txbxContent>
                </v:textbox>
              </v:roundrect>
            </w:pict>
          </mc:Fallback>
        </mc:AlternateContent>
      </w:r>
    </w:p>
    <w:p w14:paraId="3A5F9F76" w14:textId="256FBDD7" w:rsidR="0049145A" w:rsidRDefault="00C40FF3" w:rsidP="00B934D5">
      <w:pPr>
        <w:pStyle w:val="06ESCotaLegendanumero111"/>
        <w:rPr>
          <w:b/>
          <w:bCs/>
          <w:color w:val="347FF6"/>
          <w:highlight w:val="yellow"/>
        </w:rPr>
      </w:pPr>
      <w:r>
        <w:rPr>
          <w:b/>
          <w:bCs/>
          <w:noProof/>
          <w:color w:val="FF0000"/>
          <w:sz w:val="20"/>
        </w:rPr>
        <mc:AlternateContent>
          <mc:Choice Requires="wps">
            <w:drawing>
              <wp:anchor distT="0" distB="0" distL="114300" distR="114300" simplePos="0" relativeHeight="251806720" behindDoc="0" locked="0" layoutInCell="1" allowOverlap="1" wp14:anchorId="4DA288DF" wp14:editId="5A6F5429">
                <wp:simplePos x="0" y="0"/>
                <wp:positionH relativeFrom="column">
                  <wp:posOffset>685800</wp:posOffset>
                </wp:positionH>
                <wp:positionV relativeFrom="paragraph">
                  <wp:posOffset>302895</wp:posOffset>
                </wp:positionV>
                <wp:extent cx="577668" cy="576000"/>
                <wp:effectExtent l="0" t="0" r="13335" b="14605"/>
                <wp:wrapNone/>
                <wp:docPr id="2065105216" name="Elipse 62"/>
                <wp:cNvGraphicFramePr/>
                <a:graphic xmlns:a="http://schemas.openxmlformats.org/drawingml/2006/main">
                  <a:graphicData uri="http://schemas.microsoft.com/office/word/2010/wordprocessingShape">
                    <wps:wsp>
                      <wps:cNvSpPr/>
                      <wps:spPr>
                        <a:xfrm>
                          <a:off x="0" y="0"/>
                          <a:ext cx="577668" cy="576000"/>
                        </a:xfrm>
                        <a:prstGeom prst="ellipse">
                          <a:avLst/>
                        </a:prstGeom>
                        <a:solidFill>
                          <a:srgbClr val="347FF6"/>
                        </a:solid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FC6B846" w14:textId="550489E4" w:rsidR="00C40FF3" w:rsidRPr="00117076" w:rsidRDefault="00C40FF3" w:rsidP="00C40FF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A288DF" id="_x0000_s1061" style="position:absolute;left:0;text-align:left;margin-left:54pt;margin-top:23.85pt;width:45.5pt;height:45.3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" fillcolor="#347ff6" strokecolor="#347ff6" strokeweight="1pt">
                <v:stroke joinstyle="miter"/>
                <v:textbox>
                  <w:txbxContent>
                    <w:p w14:paraId="4FC6B846" w14:textId="550489E4" w:rsidR="00C40FF3" w:rsidRPr="00117076" w:rsidRDefault="00C40FF3" w:rsidP="00C40FF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4</w:t>
                      </w:r>
                    </w:p>
                  </w:txbxContent>
                </v:textbox>
              </v:oval>
            </w:pict>
          </mc:Fallback>
        </mc:AlternateContent>
      </w:r>
    </w:p>
    <w:p w14:paraId="0C0E6E9E" w14:textId="4AD2A464" w:rsidR="0049145A" w:rsidRDefault="00C40FF3" w:rsidP="00B934D5">
      <w:pPr>
        <w:pStyle w:val="06ESCotaLegendanumero111"/>
        <w:rPr>
          <w:b/>
          <w:bCs/>
          <w:color w:val="347FF6"/>
          <w:highlight w:val="yellow"/>
        </w:rPr>
      </w:pPr>
      <w:r>
        <w:rPr>
          <w:b/>
          <w:bCs/>
          <w:noProof/>
          <w:color w:val="FF0000"/>
          <w:sz w:val="20"/>
        </w:rPr>
        <mc:AlternateContent>
          <mc:Choice Requires="wps">
            <w:drawing>
              <wp:anchor distT="0" distB="0" distL="114300" distR="114300" simplePos="0" relativeHeight="251807744" behindDoc="0" locked="0" layoutInCell="1" allowOverlap="1" wp14:anchorId="432783BB" wp14:editId="7BFC862D">
                <wp:simplePos x="0" y="0"/>
                <wp:positionH relativeFrom="column">
                  <wp:posOffset>6431280</wp:posOffset>
                </wp:positionH>
                <wp:positionV relativeFrom="paragraph">
                  <wp:posOffset>172720</wp:posOffset>
                </wp:positionV>
                <wp:extent cx="451757" cy="424543"/>
                <wp:effectExtent l="0" t="0" r="5715" b="0"/>
                <wp:wrapNone/>
                <wp:docPr id="2115192424" name="Elipse 62"/>
                <wp:cNvGraphicFramePr/>
                <a:graphic xmlns:a="http://schemas.openxmlformats.org/drawingml/2006/main">
                  <a:graphicData uri="http://schemas.microsoft.com/office/word/2010/wordprocessingShape">
                    <wps:wsp>
                      <wps:cNvSpPr/>
                      <wps:spPr>
                        <a:xfrm>
                          <a:off x="0" y="0"/>
                          <a:ext cx="451757" cy="424543"/>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5A103B" w14:textId="77777777" w:rsidR="00C40FF3" w:rsidRPr="00117076" w:rsidRDefault="00C40FF3" w:rsidP="00C40FF3">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783BB" id="_x0000_s1062" type="#_x0000_t67" style="position:absolute;left:0;text-align:left;margin-left:506.4pt;margin-top:13.6pt;width:35.55pt;height:33.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" adj="10188,4767" fillcolor="#666" stroked="f" strokeweight="1pt">
                <v:textbox>
                  <w:txbxContent>
                    <w:p w14:paraId="0B5A103B" w14:textId="77777777" w:rsidR="00C40FF3" w:rsidRPr="00117076" w:rsidRDefault="00C40FF3" w:rsidP="00C40FF3">
                      <w:pPr>
                        <w:jc w:val="center"/>
                        <w:rPr>
                          <w:rFonts w:ascii="AA Smart Sans Bold" w:hAnsi="AA Smart Sans Bold"/>
                          <w:b/>
                          <w:bCs/>
                          <w:color w:val="FFFFFF" w:themeColor="background1"/>
                          <w:sz w:val="48"/>
                          <w:szCs w:val="48"/>
                        </w:rPr>
                      </w:pPr>
                    </w:p>
                  </w:txbxContent>
                </v:textbox>
              </v:shape>
            </w:pict>
          </mc:Fallback>
        </mc:AlternateContent>
      </w:r>
    </w:p>
    <w:p w14:paraId="10F88C7B" w14:textId="41FFCAC7" w:rsidR="0049145A" w:rsidRDefault="00F05AF0" w:rsidP="00B934D5">
      <w:pPr>
        <w:pStyle w:val="06ESCotaLegendanumero111"/>
        <w:rPr>
          <w:b/>
          <w:bCs/>
          <w:color w:val="347FF6"/>
          <w:highlight w:val="yellow"/>
        </w:rPr>
      </w:pPr>
      <w:r>
        <w:rPr>
          <w:i/>
          <w:iCs/>
          <w:noProof/>
          <w:color w:val="031795"/>
          <w:sz w:val="18"/>
          <w:szCs w:val="18"/>
          <w:u w:val="single"/>
        </w:rPr>
        <mc:AlternateContent>
          <mc:Choice Requires="wps">
            <w:drawing>
              <wp:anchor distT="0" distB="0" distL="114300" distR="114300" simplePos="0" relativeHeight="251760640" behindDoc="0" locked="0" layoutInCell="1" allowOverlap="1" wp14:anchorId="594A67CE" wp14:editId="4D5086F7">
                <wp:simplePos x="0" y="0"/>
                <wp:positionH relativeFrom="column">
                  <wp:posOffset>1059180</wp:posOffset>
                </wp:positionH>
                <wp:positionV relativeFrom="paragraph">
                  <wp:posOffset>280920</wp:posOffset>
                </wp:positionV>
                <wp:extent cx="5685155" cy="1245235"/>
                <wp:effectExtent l="0" t="0" r="17145" b="12065"/>
                <wp:wrapNone/>
                <wp:docPr id="1976448848" name="Retângulo: Cantos Arredondados 4"/>
                <wp:cNvGraphicFramePr/>
                <a:graphic xmlns:a="http://schemas.openxmlformats.org/drawingml/2006/main">
                  <a:graphicData uri="http://schemas.microsoft.com/office/word/2010/wordprocessingShape">
                    <wps:wsp>
                      <wps:cNvSpPr/>
                      <wps:spPr>
                        <a:xfrm>
                          <a:off x="0" y="0"/>
                          <a:ext cx="5685155" cy="12452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4F4D318" w14:textId="09854BDE" w:rsidR="00F05AF0" w:rsidRPr="00F05AF0" w:rsidRDefault="00F05AF0" w:rsidP="009F1590">
                            <w:pPr>
                              <w:pStyle w:val="07EStabelanova"/>
                              <w:numPr>
                                <w:ilvl w:val="0"/>
                                <w:numId w:val="0"/>
                              </w:numPr>
                              <w:spacing w:after="0"/>
                              <w:ind w:left="2268"/>
                            </w:pPr>
                            <w:r>
                              <w:t>5</w:t>
                            </w:r>
                            <w:r w:rsidRPr="00F05AF0">
                              <w:t>. Preencher o cartão de bloqueio.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4A67CE" id="_x0000_s1063" style="position:absolute;left:0;text-align:left;margin-left:83.4pt;margin-top:22.1pt;width:447.65pt;height:98.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" filled="f" strokecolor="#347ff6" strokeweight="1pt">
                <v:stroke joinstyle="miter"/>
                <v:textbox>
                  <w:txbxContent>
                    <w:p w14:paraId="74F4D318" w14:textId="09854BDE" w:rsidR="00F05AF0" w:rsidRPr="00F05AF0" w:rsidRDefault="00F05AF0" w:rsidP="009F1590">
                      <w:pPr>
                        <w:pStyle w:val="07EStabelanova"/>
                        <w:numPr>
                          <w:ilvl w:val="0"/>
                          <w:numId w:val="0"/>
                        </w:numPr>
                        <w:spacing w:after="0"/>
                        <w:ind w:left="2268"/>
                      </w:pPr>
                      <w:r>
                        <w:t>5</w:t>
                      </w:r>
                      <w:r w:rsidRPr="00F05AF0">
                        <w:t>. Preencher o cartão de bloqueio.</w:t>
                      </w:r>
                    </w:p>
                  </w:txbxContent>
                </v:textbox>
              </v:roundrect>
            </w:pict>
          </mc:Fallback>
        </mc:AlternateContent>
      </w:r>
    </w:p>
    <w:p w14:paraId="59621E7A" w14:textId="5CED76B8" w:rsidR="0049145A" w:rsidRDefault="00F05AF0" w:rsidP="00B934D5">
      <w:pPr>
        <w:pStyle w:val="06ESCotaLegendanumero111"/>
        <w:rPr>
          <w:b/>
          <w:bCs/>
          <w:color w:val="347FF6"/>
          <w:highlight w:val="yellow"/>
        </w:rPr>
      </w:pPr>
      <w:r>
        <w:rPr>
          <w:i/>
          <w:iCs/>
          <w:noProof/>
          <w:color w:val="031795"/>
          <w:sz w:val="18"/>
          <w:szCs w:val="18"/>
          <w:u w:val="single"/>
        </w:rPr>
        <mc:AlternateContent>
          <mc:Choice Requires="wps">
            <w:drawing>
              <wp:anchor distT="0" distB="0" distL="114300" distR="114300" simplePos="0" relativeHeight="251762688" behindDoc="0" locked="0" layoutInCell="1" allowOverlap="1" wp14:anchorId="1D2B0FE1" wp14:editId="25568CFF">
                <wp:simplePos x="0" y="0"/>
                <wp:positionH relativeFrom="column">
                  <wp:posOffset>1214432</wp:posOffset>
                </wp:positionH>
                <wp:positionV relativeFrom="paragraph">
                  <wp:posOffset>78719</wp:posOffset>
                </wp:positionV>
                <wp:extent cx="1219200" cy="953770"/>
                <wp:effectExtent l="0" t="0" r="12700" b="11430"/>
                <wp:wrapNone/>
                <wp:docPr id="206781533" name="Retângulo: Cantos Arredondados 4"/>
                <wp:cNvGraphicFramePr/>
                <a:graphic xmlns:a="http://schemas.openxmlformats.org/drawingml/2006/main">
                  <a:graphicData uri="http://schemas.microsoft.com/office/word/2010/wordprocessingShape">
                    <wps:wsp>
                      <wps:cNvSpPr/>
                      <wps:spPr>
                        <a:xfrm>
                          <a:off x="0" y="0"/>
                          <a:ext cx="1219200" cy="95377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D5E6D3C" w14:textId="751EEC33" w:rsidR="00F05AF0" w:rsidRPr="006C1908" w:rsidRDefault="00F05AF0" w:rsidP="00F05AF0">
                            <w:pPr>
                              <w:jc w:val="center"/>
                              <w:rPr>
                                <w:sz w:val="16"/>
                                <w:szCs w:val="16"/>
                              </w:rPr>
                            </w:pPr>
                            <w:r w:rsidRPr="0049145A">
                              <w:rPr>
                                <w:noProof/>
                              </w:rPr>
                              <w:drawing>
                                <wp:inline distT="0" distB="0" distL="0" distR="0" wp14:anchorId="3E5864B4" wp14:editId="2D448BF1">
                                  <wp:extent cx="633084" cy="720000"/>
                                  <wp:effectExtent l="0" t="0" r="0" b="4445"/>
                                  <wp:docPr id="115545976"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45976" name="Imagem 55"/>
                                          <pic:cNvPicPr/>
                                        </pic:nvPicPr>
                                        <pic:blipFill>
                                          <a:blip r:embed="rId47">
                                            <a:extLst>
                                              <a:ext uri="{28A0092B-C50C-407E-A947-70E740481C1C}">
                                                <a14:useLocalDpi xmlns:a14="http://schemas.microsoft.com/office/drawing/2010/main" val="0"/>
                                              </a:ext>
                                            </a:extLst>
                                          </a:blip>
                                          <a:stretch>
                                            <a:fillRect/>
                                          </a:stretch>
                                        </pic:blipFill>
                                        <pic:spPr>
                                          <a:xfrm>
                                            <a:off x="0" y="0"/>
                                            <a:ext cx="633084"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2B0FE1" id="_x0000_s1064" style="position:absolute;left:0;text-align:left;margin-left:95.6pt;margin-top:6.2pt;width:96pt;height:75.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" filled="f" strokecolor="#347ff6" strokeweight="1pt">
                <v:stroke joinstyle="miter"/>
                <v:textbox>
                  <w:txbxContent>
                    <w:p w14:paraId="5D5E6D3C" w14:textId="751EEC33" w:rsidR="00F05AF0" w:rsidRPr="006C1908" w:rsidRDefault="00F05AF0" w:rsidP="00F05AF0">
                      <w:pPr>
                        <w:jc w:val="center"/>
                        <w:rPr>
                          <w:sz w:val="16"/>
                          <w:szCs w:val="16"/>
                        </w:rPr>
                      </w:pPr>
                      <w:r w:rsidRPr="0049145A">
                        <w:rPr>
                          <w:noProof/>
                        </w:rPr>
                        <w:drawing>
                          <wp:inline distT="0" distB="0" distL="0" distR="0" wp14:anchorId="3E5864B4" wp14:editId="2D448BF1">
                            <wp:extent cx="633084" cy="720000"/>
                            <wp:effectExtent l="0" t="0" r="0" b="4445"/>
                            <wp:docPr id="115545976"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45976" name="Imagem 55"/>
                                    <pic:cNvPicPr/>
                                  </pic:nvPicPr>
                                  <pic:blipFill>
                                    <a:blip r:embed="rId47">
                                      <a:extLst>
                                        <a:ext uri="{28A0092B-C50C-407E-A947-70E740481C1C}">
                                          <a14:useLocalDpi xmlns:a14="http://schemas.microsoft.com/office/drawing/2010/main" val="0"/>
                                        </a:ext>
                                      </a:extLst>
                                    </a:blip>
                                    <a:stretch>
                                      <a:fillRect/>
                                    </a:stretch>
                                  </pic:blipFill>
                                  <pic:spPr>
                                    <a:xfrm>
                                      <a:off x="0" y="0"/>
                                      <a:ext cx="633084" cy="720000"/>
                                    </a:xfrm>
                                    <a:prstGeom prst="rect">
                                      <a:avLst/>
                                    </a:prstGeom>
                                  </pic:spPr>
                                </pic:pic>
                              </a:graphicData>
                            </a:graphic>
                          </wp:inline>
                        </w:drawing>
                      </w:r>
                    </w:p>
                  </w:txbxContent>
                </v:textbox>
              </v:roundrect>
            </w:pict>
          </mc:Fallback>
        </mc:AlternateContent>
      </w:r>
    </w:p>
    <w:p w14:paraId="1CACAD8F" w14:textId="0AF96C15" w:rsidR="0049145A" w:rsidRPr="0049145A" w:rsidRDefault="00C40FF3" w:rsidP="0049145A">
      <w:pPr>
        <w:pStyle w:val="07EStabelanova"/>
        <w:numPr>
          <w:ilvl w:val="0"/>
          <w:numId w:val="0"/>
        </w:numPr>
        <w:ind w:left="2268"/>
      </w:pPr>
      <w:r>
        <w:rPr>
          <w:b/>
          <w:bCs/>
          <w:noProof/>
          <w:color w:val="FF0000"/>
          <w:sz w:val="20"/>
        </w:rPr>
        <mc:AlternateContent>
          <mc:Choice Requires="wps">
            <w:drawing>
              <wp:anchor distT="0" distB="0" distL="114300" distR="114300" simplePos="0" relativeHeight="251810816" behindDoc="0" locked="0" layoutInCell="1" allowOverlap="1" wp14:anchorId="103872CF" wp14:editId="22870575">
                <wp:simplePos x="0" y="0"/>
                <wp:positionH relativeFrom="column">
                  <wp:posOffset>6431280</wp:posOffset>
                </wp:positionH>
                <wp:positionV relativeFrom="paragraph">
                  <wp:posOffset>522605</wp:posOffset>
                </wp:positionV>
                <wp:extent cx="451485" cy="424180"/>
                <wp:effectExtent l="0" t="0" r="5715" b="0"/>
                <wp:wrapNone/>
                <wp:docPr id="53674966" name="Elipse 62"/>
                <wp:cNvGraphicFramePr/>
                <a:graphic xmlns:a="http://schemas.openxmlformats.org/drawingml/2006/main">
                  <a:graphicData uri="http://schemas.microsoft.com/office/word/2010/wordprocessingShape">
                    <wps:wsp>
                      <wps:cNvSpPr/>
                      <wps:spPr>
                        <a:xfrm>
                          <a:off x="0" y="0"/>
                          <a:ext cx="451485" cy="424180"/>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C9D87C" w14:textId="77777777" w:rsidR="00C40FF3" w:rsidRPr="00117076" w:rsidRDefault="00C40FF3" w:rsidP="00C40FF3">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872CF" id="_x0000_s1065" type="#_x0000_t67" style="position:absolute;left:0;text-align:left;margin-left:506.4pt;margin-top:41.15pt;width:35.55pt;height:33.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" adj="10188,4767" fillcolor="#666" stroked="f" strokeweight="1pt">
                <v:textbox>
                  <w:txbxContent>
                    <w:p w14:paraId="05C9D87C" w14:textId="77777777" w:rsidR="00C40FF3" w:rsidRPr="00117076" w:rsidRDefault="00C40FF3" w:rsidP="00C40FF3">
                      <w:pPr>
                        <w:jc w:val="center"/>
                        <w:rPr>
                          <w:rFonts w:ascii="AA Smart Sans Bold" w:hAnsi="AA Smart Sans Bold"/>
                          <w:b/>
                          <w:bCs/>
                          <w:color w:val="FFFFFF" w:themeColor="background1"/>
                          <w:sz w:val="48"/>
                          <w:szCs w:val="48"/>
                        </w:rPr>
                      </w:pPr>
                    </w:p>
                  </w:txbxContent>
                </v:textbox>
              </v:shape>
            </w:pict>
          </mc:Fallback>
        </mc:AlternateContent>
      </w:r>
      <w:r>
        <w:rPr>
          <w:b/>
          <w:bCs/>
          <w:noProof/>
          <w:color w:val="FF0000"/>
          <w:sz w:val="20"/>
        </w:rPr>
        <mc:AlternateContent>
          <mc:Choice Requires="wps">
            <w:drawing>
              <wp:anchor distT="0" distB="0" distL="114300" distR="114300" simplePos="0" relativeHeight="251809792" behindDoc="0" locked="0" layoutInCell="1" allowOverlap="1" wp14:anchorId="25E93DA7" wp14:editId="21B47206">
                <wp:simplePos x="0" y="0"/>
                <wp:positionH relativeFrom="column">
                  <wp:posOffset>685800</wp:posOffset>
                </wp:positionH>
                <wp:positionV relativeFrom="paragraph">
                  <wp:posOffset>317500</wp:posOffset>
                </wp:positionV>
                <wp:extent cx="577215" cy="575945"/>
                <wp:effectExtent l="0" t="0" r="13335" b="14605"/>
                <wp:wrapNone/>
                <wp:docPr id="1805197970" name="Elipse 62"/>
                <wp:cNvGraphicFramePr/>
                <a:graphic xmlns:a="http://schemas.openxmlformats.org/drawingml/2006/main">
                  <a:graphicData uri="http://schemas.microsoft.com/office/word/2010/wordprocessingShape">
                    <wps:wsp>
                      <wps:cNvSpPr/>
                      <wps:spPr>
                        <a:xfrm>
                          <a:off x="0" y="0"/>
                          <a:ext cx="577215" cy="575945"/>
                        </a:xfrm>
                        <a:prstGeom prst="ellipse">
                          <a:avLst/>
                        </a:prstGeom>
                        <a:solidFill>
                          <a:srgbClr val="347FF6"/>
                        </a:solid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EFD37D0" w14:textId="49C071AD" w:rsidR="00C40FF3" w:rsidRPr="00117076" w:rsidRDefault="00C40FF3" w:rsidP="00C40FF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E93DA7" id="_x0000_s1066" style="position:absolute;left:0;text-align:left;margin-left:54pt;margin-top:25pt;width:45.45pt;height:45.3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" fillcolor="#347ff6" strokecolor="#347ff6" strokeweight="1pt">
                <v:stroke joinstyle="miter"/>
                <v:textbox>
                  <w:txbxContent>
                    <w:p w14:paraId="4EFD37D0" w14:textId="49C071AD" w:rsidR="00C40FF3" w:rsidRPr="00117076" w:rsidRDefault="00C40FF3" w:rsidP="00C40FF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5</w:t>
                      </w:r>
                    </w:p>
                  </w:txbxContent>
                </v:textbox>
              </v:oval>
            </w:pict>
          </mc:Fallback>
        </mc:AlternateContent>
      </w:r>
    </w:p>
    <w:p w14:paraId="1E4224E5" w14:textId="20C882CF" w:rsidR="0049145A" w:rsidRDefault="0049145A" w:rsidP="0049145A">
      <w:pPr>
        <w:pStyle w:val="07EStabelanova"/>
        <w:numPr>
          <w:ilvl w:val="0"/>
          <w:numId w:val="0"/>
        </w:numPr>
        <w:ind w:left="2268"/>
      </w:pPr>
    </w:p>
    <w:p w14:paraId="1919B22E" w14:textId="4906C5CA" w:rsidR="00F05AF0" w:rsidRDefault="00F05AF0" w:rsidP="0049145A">
      <w:pPr>
        <w:pStyle w:val="07EStabelanova"/>
        <w:numPr>
          <w:ilvl w:val="0"/>
          <w:numId w:val="0"/>
        </w:numPr>
        <w:ind w:left="2268"/>
      </w:pPr>
    </w:p>
    <w:p w14:paraId="55927A86" w14:textId="121A09BD" w:rsidR="00F05AF0" w:rsidRDefault="009F1590" w:rsidP="0049145A">
      <w:pPr>
        <w:pStyle w:val="07EStabelanova"/>
        <w:numPr>
          <w:ilvl w:val="0"/>
          <w:numId w:val="0"/>
        </w:numPr>
        <w:ind w:left="2268"/>
      </w:pPr>
      <w:r>
        <w:rPr>
          <w:i/>
          <w:iCs/>
          <w:noProof/>
          <w:sz w:val="18"/>
          <w:u w:val="single"/>
        </w:rPr>
        <mc:AlternateContent>
          <mc:Choice Requires="wps">
            <w:drawing>
              <wp:anchor distT="0" distB="0" distL="114300" distR="114300" simplePos="0" relativeHeight="251765760" behindDoc="0" locked="0" layoutInCell="1" allowOverlap="1" wp14:anchorId="161C21FC" wp14:editId="36FAC86E">
                <wp:simplePos x="0" y="0"/>
                <wp:positionH relativeFrom="column">
                  <wp:posOffset>1214120</wp:posOffset>
                </wp:positionH>
                <wp:positionV relativeFrom="paragraph">
                  <wp:posOffset>168275</wp:posOffset>
                </wp:positionV>
                <wp:extent cx="1219200" cy="953770"/>
                <wp:effectExtent l="0" t="0" r="12700" b="11430"/>
                <wp:wrapNone/>
                <wp:docPr id="1564525638" name="Retângulo: Cantos Arredondados 4"/>
                <wp:cNvGraphicFramePr/>
                <a:graphic xmlns:a="http://schemas.openxmlformats.org/drawingml/2006/main">
                  <a:graphicData uri="http://schemas.microsoft.com/office/word/2010/wordprocessingShape">
                    <wps:wsp>
                      <wps:cNvSpPr/>
                      <wps:spPr>
                        <a:xfrm>
                          <a:off x="0" y="0"/>
                          <a:ext cx="1219200" cy="95377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D4C6B89" w14:textId="29795993" w:rsidR="009F1590" w:rsidRPr="006C1908" w:rsidRDefault="009F1590" w:rsidP="00F05AF0">
                            <w:pPr>
                              <w:jc w:val="center"/>
                              <w:rPr>
                                <w:sz w:val="16"/>
                                <w:szCs w:val="16"/>
                              </w:rPr>
                            </w:pPr>
                            <w:r w:rsidRPr="0049145A">
                              <w:rPr>
                                <w:noProof/>
                              </w:rPr>
                              <w:drawing>
                                <wp:inline distT="0" distB="0" distL="0" distR="0" wp14:anchorId="2F6E26E2" wp14:editId="2FD68036">
                                  <wp:extent cx="598731" cy="720000"/>
                                  <wp:effectExtent l="0" t="0" r="0" b="4445"/>
                                  <wp:docPr id="1408159699" name="Imagem 47"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813056" name="Imagem 47" descr="Ícone&#10;&#10;Descrição gerada automa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8731"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1C21FC" id="_x0000_s1067" style="position:absolute;left:0;text-align:left;margin-left:95.6pt;margin-top:13.25pt;width:96pt;height:75.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" filled="f" strokecolor="#347ff6" strokeweight="1pt">
                <v:stroke joinstyle="miter"/>
                <v:textbox>
                  <w:txbxContent>
                    <w:p w14:paraId="4D4C6B89" w14:textId="29795993" w:rsidR="009F1590" w:rsidRPr="006C1908" w:rsidRDefault="009F1590" w:rsidP="00F05AF0">
                      <w:pPr>
                        <w:jc w:val="center"/>
                        <w:rPr>
                          <w:sz w:val="16"/>
                          <w:szCs w:val="16"/>
                        </w:rPr>
                      </w:pPr>
                      <w:r w:rsidRPr="0049145A">
                        <w:rPr>
                          <w:noProof/>
                        </w:rPr>
                        <w:drawing>
                          <wp:inline distT="0" distB="0" distL="0" distR="0" wp14:anchorId="2F6E26E2" wp14:editId="2FD68036">
                            <wp:extent cx="598731" cy="720000"/>
                            <wp:effectExtent l="0" t="0" r="0" b="4445"/>
                            <wp:docPr id="1408159699" name="Imagem 47"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813056" name="Imagem 47" descr="Ícone&#10;&#10;Descrição gerada automa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8731" cy="720000"/>
                                    </a:xfrm>
                                    <a:prstGeom prst="rect">
                                      <a:avLst/>
                                    </a:prstGeom>
                                  </pic:spPr>
                                </pic:pic>
                              </a:graphicData>
                            </a:graphic>
                          </wp:inline>
                        </w:drawing>
                      </w:r>
                    </w:p>
                  </w:txbxContent>
                </v:textbox>
              </v:roundrect>
            </w:pict>
          </mc:Fallback>
        </mc:AlternateContent>
      </w:r>
      <w:r>
        <w:rPr>
          <w:i/>
          <w:iCs/>
          <w:noProof/>
          <w:sz w:val="18"/>
          <w:u w:val="single"/>
        </w:rPr>
        <mc:AlternateContent>
          <mc:Choice Requires="wps">
            <w:drawing>
              <wp:anchor distT="0" distB="0" distL="114300" distR="114300" simplePos="0" relativeHeight="251764736" behindDoc="0" locked="0" layoutInCell="1" allowOverlap="1" wp14:anchorId="641603E6" wp14:editId="046BCF42">
                <wp:simplePos x="0" y="0"/>
                <wp:positionH relativeFrom="column">
                  <wp:posOffset>1059180</wp:posOffset>
                </wp:positionH>
                <wp:positionV relativeFrom="paragraph">
                  <wp:posOffset>35560</wp:posOffset>
                </wp:positionV>
                <wp:extent cx="5685155" cy="1245235"/>
                <wp:effectExtent l="0" t="0" r="17145" b="12065"/>
                <wp:wrapNone/>
                <wp:docPr id="702415600" name="Retângulo: Cantos Arredondados 4"/>
                <wp:cNvGraphicFramePr/>
                <a:graphic xmlns:a="http://schemas.openxmlformats.org/drawingml/2006/main">
                  <a:graphicData uri="http://schemas.microsoft.com/office/word/2010/wordprocessingShape">
                    <wps:wsp>
                      <wps:cNvSpPr/>
                      <wps:spPr>
                        <a:xfrm>
                          <a:off x="0" y="0"/>
                          <a:ext cx="5685155" cy="12452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B133F2" w14:textId="07F54ED7" w:rsidR="009F1590" w:rsidRPr="00951321" w:rsidRDefault="00951321" w:rsidP="00951321">
                            <w:pPr>
                              <w:pStyle w:val="07EStabelanova"/>
                              <w:numPr>
                                <w:ilvl w:val="0"/>
                                <w:numId w:val="0"/>
                              </w:numPr>
                              <w:ind w:left="2268"/>
                            </w:pPr>
                            <w:r>
                              <w:t xml:space="preserve">6. </w:t>
                            </w:r>
                            <w:r w:rsidRPr="00951321">
                              <w:t>Seccionar ou interromper a fonte de energia.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1603E6" id="_x0000_s1068" style="position:absolute;left:0;text-align:left;margin-left:83.4pt;margin-top:2.8pt;width:447.65pt;height:98.0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" filled="f" strokecolor="#347ff6" strokeweight="1pt">
                <v:stroke joinstyle="miter"/>
                <v:textbox>
                  <w:txbxContent>
                    <w:p w14:paraId="04B133F2" w14:textId="07F54ED7" w:rsidR="009F1590" w:rsidRPr="00951321" w:rsidRDefault="00951321" w:rsidP="00951321">
                      <w:pPr>
                        <w:pStyle w:val="07EStabelanova"/>
                        <w:numPr>
                          <w:ilvl w:val="0"/>
                          <w:numId w:val="0"/>
                        </w:numPr>
                        <w:ind w:left="2268"/>
                      </w:pPr>
                      <w:r>
                        <w:t xml:space="preserve">6. </w:t>
                      </w:r>
                      <w:r w:rsidRPr="00951321">
                        <w:t>Seccionar ou interromper a fonte de energia.</w:t>
                      </w:r>
                    </w:p>
                  </w:txbxContent>
                </v:textbox>
              </v:roundrect>
            </w:pict>
          </mc:Fallback>
        </mc:AlternateContent>
      </w:r>
    </w:p>
    <w:p w14:paraId="32934A98" w14:textId="7DA511B9" w:rsidR="00F05AF0" w:rsidRDefault="00F05AF0" w:rsidP="0049145A">
      <w:pPr>
        <w:pStyle w:val="07EStabelanova"/>
        <w:numPr>
          <w:ilvl w:val="0"/>
          <w:numId w:val="0"/>
        </w:numPr>
        <w:ind w:left="2268"/>
      </w:pPr>
    </w:p>
    <w:p w14:paraId="6902B592" w14:textId="7A6C8B2A" w:rsidR="00F05AF0" w:rsidRDefault="00C40FF3" w:rsidP="0049145A">
      <w:pPr>
        <w:pStyle w:val="07EStabelanova"/>
        <w:numPr>
          <w:ilvl w:val="0"/>
          <w:numId w:val="0"/>
        </w:numPr>
        <w:ind w:left="2268"/>
      </w:pPr>
      <w:r>
        <w:rPr>
          <w:b/>
          <w:bCs/>
          <w:noProof/>
          <w:color w:val="FF0000"/>
          <w:sz w:val="20"/>
        </w:rPr>
        <mc:AlternateContent>
          <mc:Choice Requires="wps">
            <w:drawing>
              <wp:anchor distT="0" distB="0" distL="114300" distR="114300" simplePos="0" relativeHeight="251812864" behindDoc="0" locked="0" layoutInCell="1" allowOverlap="1" wp14:anchorId="660DAAA4" wp14:editId="30E9129A">
                <wp:simplePos x="0" y="0"/>
                <wp:positionH relativeFrom="column">
                  <wp:posOffset>685800</wp:posOffset>
                </wp:positionH>
                <wp:positionV relativeFrom="paragraph">
                  <wp:posOffset>113665</wp:posOffset>
                </wp:positionV>
                <wp:extent cx="577215" cy="575945"/>
                <wp:effectExtent l="0" t="0" r="13335" b="14605"/>
                <wp:wrapNone/>
                <wp:docPr id="1084263514" name="Elipse 62"/>
                <wp:cNvGraphicFramePr/>
                <a:graphic xmlns:a="http://schemas.openxmlformats.org/drawingml/2006/main">
                  <a:graphicData uri="http://schemas.microsoft.com/office/word/2010/wordprocessingShape">
                    <wps:wsp>
                      <wps:cNvSpPr/>
                      <wps:spPr>
                        <a:xfrm>
                          <a:off x="0" y="0"/>
                          <a:ext cx="577215" cy="575945"/>
                        </a:xfrm>
                        <a:prstGeom prst="ellipse">
                          <a:avLst/>
                        </a:prstGeom>
                        <a:solidFill>
                          <a:srgbClr val="347FF6"/>
                        </a:solid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D5D9C1" w14:textId="70CCB076" w:rsidR="00C40FF3" w:rsidRPr="00117076" w:rsidRDefault="00C40FF3" w:rsidP="00C40FF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0DAAA4" id="_x0000_s1069" style="position:absolute;left:0;text-align:left;margin-left:54pt;margin-top:8.95pt;width:45.45pt;height:45.3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" fillcolor="#347ff6" strokecolor="#347ff6" strokeweight="1pt">
                <v:stroke joinstyle="miter"/>
                <v:textbox>
                  <w:txbxContent>
                    <w:p w14:paraId="76D5D9C1" w14:textId="70CCB076" w:rsidR="00C40FF3" w:rsidRPr="00117076" w:rsidRDefault="00C40FF3" w:rsidP="00C40FF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6</w:t>
                      </w:r>
                    </w:p>
                  </w:txbxContent>
                </v:textbox>
              </v:oval>
            </w:pict>
          </mc:Fallback>
        </mc:AlternateContent>
      </w:r>
      <w:r>
        <w:rPr>
          <w:b/>
          <w:bCs/>
          <w:noProof/>
          <w:color w:val="FF0000"/>
          <w:sz w:val="20"/>
        </w:rPr>
        <mc:AlternateContent>
          <mc:Choice Requires="wps">
            <w:drawing>
              <wp:anchor distT="0" distB="0" distL="114300" distR="114300" simplePos="0" relativeHeight="251813888" behindDoc="0" locked="0" layoutInCell="1" allowOverlap="1" wp14:anchorId="1470556B" wp14:editId="787B6127">
                <wp:simplePos x="0" y="0"/>
                <wp:positionH relativeFrom="column">
                  <wp:posOffset>6431280</wp:posOffset>
                </wp:positionH>
                <wp:positionV relativeFrom="paragraph">
                  <wp:posOffset>318770</wp:posOffset>
                </wp:positionV>
                <wp:extent cx="451757" cy="424543"/>
                <wp:effectExtent l="0" t="0" r="5715" b="0"/>
                <wp:wrapNone/>
                <wp:docPr id="1379818992" name="Elipse 62"/>
                <wp:cNvGraphicFramePr/>
                <a:graphic xmlns:a="http://schemas.openxmlformats.org/drawingml/2006/main">
                  <a:graphicData uri="http://schemas.microsoft.com/office/word/2010/wordprocessingShape">
                    <wps:wsp>
                      <wps:cNvSpPr/>
                      <wps:spPr>
                        <a:xfrm>
                          <a:off x="0" y="0"/>
                          <a:ext cx="451757" cy="424543"/>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983348" w14:textId="77777777" w:rsidR="00C40FF3" w:rsidRPr="00117076" w:rsidRDefault="00C40FF3" w:rsidP="00C40FF3">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0556B" id="_x0000_s1070" type="#_x0000_t67" style="position:absolute;left:0;text-align:left;margin-left:506.4pt;margin-top:25.1pt;width:35.55pt;height:33.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" adj="10188,4767" fillcolor="#666" stroked="f" strokeweight="1pt">
                <v:textbox>
                  <w:txbxContent>
                    <w:p w14:paraId="45983348" w14:textId="77777777" w:rsidR="00C40FF3" w:rsidRPr="00117076" w:rsidRDefault="00C40FF3" w:rsidP="00C40FF3">
                      <w:pPr>
                        <w:jc w:val="center"/>
                        <w:rPr>
                          <w:rFonts w:ascii="AA Smart Sans Bold" w:hAnsi="AA Smart Sans Bold"/>
                          <w:b/>
                          <w:bCs/>
                          <w:color w:val="FFFFFF" w:themeColor="background1"/>
                          <w:sz w:val="48"/>
                          <w:szCs w:val="48"/>
                        </w:rPr>
                      </w:pPr>
                    </w:p>
                  </w:txbxContent>
                </v:textbox>
              </v:shape>
            </w:pict>
          </mc:Fallback>
        </mc:AlternateContent>
      </w:r>
    </w:p>
    <w:p w14:paraId="1D14EDCF" w14:textId="776F5A65" w:rsidR="00F05AF0" w:rsidRPr="0049145A" w:rsidRDefault="00F05AF0" w:rsidP="0049145A">
      <w:pPr>
        <w:pStyle w:val="07EStabelanova"/>
        <w:numPr>
          <w:ilvl w:val="0"/>
          <w:numId w:val="0"/>
        </w:numPr>
        <w:ind w:left="2268"/>
      </w:pPr>
    </w:p>
    <w:p w14:paraId="6B1B29D9" w14:textId="5CEAC956" w:rsidR="0049145A" w:rsidRPr="0049145A" w:rsidRDefault="0049145A" w:rsidP="0049145A">
      <w:pPr>
        <w:pStyle w:val="07EStabelanova"/>
        <w:numPr>
          <w:ilvl w:val="0"/>
          <w:numId w:val="0"/>
        </w:numPr>
        <w:ind w:left="2268"/>
      </w:pPr>
    </w:p>
    <w:p w14:paraId="75CBB105" w14:textId="2FAA2C34" w:rsidR="0049145A" w:rsidRDefault="00951321" w:rsidP="0049145A">
      <w:pPr>
        <w:pStyle w:val="07EStabelanova"/>
        <w:numPr>
          <w:ilvl w:val="0"/>
          <w:numId w:val="0"/>
        </w:numPr>
        <w:ind w:left="2268"/>
      </w:pPr>
      <w:r>
        <w:rPr>
          <w:i/>
          <w:iCs/>
          <w:noProof/>
          <w:sz w:val="18"/>
          <w:u w:val="single"/>
        </w:rPr>
        <mc:AlternateContent>
          <mc:Choice Requires="wps">
            <w:drawing>
              <wp:anchor distT="0" distB="0" distL="114300" distR="114300" simplePos="0" relativeHeight="251768832" behindDoc="0" locked="0" layoutInCell="1" allowOverlap="1" wp14:anchorId="06FDF007" wp14:editId="5753FAE7">
                <wp:simplePos x="0" y="0"/>
                <wp:positionH relativeFrom="column">
                  <wp:posOffset>1214120</wp:posOffset>
                </wp:positionH>
                <wp:positionV relativeFrom="paragraph">
                  <wp:posOffset>128905</wp:posOffset>
                </wp:positionV>
                <wp:extent cx="1219200" cy="953770"/>
                <wp:effectExtent l="0" t="0" r="12700" b="11430"/>
                <wp:wrapNone/>
                <wp:docPr id="630499364" name="Retângulo: Cantos Arredondados 4"/>
                <wp:cNvGraphicFramePr/>
                <a:graphic xmlns:a="http://schemas.openxmlformats.org/drawingml/2006/main">
                  <a:graphicData uri="http://schemas.microsoft.com/office/word/2010/wordprocessingShape">
                    <wps:wsp>
                      <wps:cNvSpPr/>
                      <wps:spPr>
                        <a:xfrm>
                          <a:off x="0" y="0"/>
                          <a:ext cx="1219200" cy="95377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75F2C4C" w14:textId="77777777" w:rsidR="00951321" w:rsidRPr="006C1908" w:rsidRDefault="00951321" w:rsidP="0026493C">
                            <w:pPr>
                              <w:spacing w:after="0"/>
                              <w:jc w:val="center"/>
                              <w:rPr>
                                <w:sz w:val="16"/>
                                <w:szCs w:val="16"/>
                              </w:rPr>
                            </w:pPr>
                            <w:r w:rsidRPr="0049145A">
                              <w:rPr>
                                <w:noProof/>
                              </w:rPr>
                              <w:drawing>
                                <wp:inline distT="0" distB="0" distL="0" distR="0" wp14:anchorId="1CDF4613" wp14:editId="6DA95EC6">
                                  <wp:extent cx="564893" cy="720000"/>
                                  <wp:effectExtent l="0" t="0" r="6985" b="4445"/>
                                  <wp:docPr id="1396057330"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57330" name="Imagem 55"/>
                                          <pic:cNvPicPr/>
                                        </pic:nvPicPr>
                                        <pic:blipFill>
                                          <a:blip r:embed="rId49">
                                            <a:extLst>
                                              <a:ext uri="{28A0092B-C50C-407E-A947-70E740481C1C}">
                                                <a14:useLocalDpi xmlns:a14="http://schemas.microsoft.com/office/drawing/2010/main" val="0"/>
                                              </a:ext>
                                            </a:extLst>
                                          </a:blip>
                                          <a:stretch>
                                            <a:fillRect/>
                                          </a:stretch>
                                        </pic:blipFill>
                                        <pic:spPr>
                                          <a:xfrm>
                                            <a:off x="0" y="0"/>
                                            <a:ext cx="564893"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FDF007" id="_x0000_s1071" style="position:absolute;left:0;text-align:left;margin-left:95.6pt;margin-top:10.15pt;width:96pt;height:75.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" filled="f" strokecolor="#347ff6" strokeweight="1pt">
                <v:stroke joinstyle="miter"/>
                <v:textbox>
                  <w:txbxContent>
                    <w:p w14:paraId="375F2C4C" w14:textId="77777777" w:rsidR="00951321" w:rsidRPr="006C1908" w:rsidRDefault="00951321" w:rsidP="0026493C">
                      <w:pPr>
                        <w:spacing w:after="0"/>
                        <w:jc w:val="center"/>
                        <w:rPr>
                          <w:sz w:val="16"/>
                          <w:szCs w:val="16"/>
                        </w:rPr>
                      </w:pPr>
                      <w:r w:rsidRPr="0049145A">
                        <w:rPr>
                          <w:noProof/>
                        </w:rPr>
                        <w:drawing>
                          <wp:inline distT="0" distB="0" distL="0" distR="0" wp14:anchorId="1CDF4613" wp14:editId="6DA95EC6">
                            <wp:extent cx="564893" cy="720000"/>
                            <wp:effectExtent l="0" t="0" r="6985" b="4445"/>
                            <wp:docPr id="1396057330"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57330" name="Imagem 55"/>
                                    <pic:cNvPicPr/>
                                  </pic:nvPicPr>
                                  <pic:blipFill>
                                    <a:blip r:embed="rId49">
                                      <a:extLst>
                                        <a:ext uri="{28A0092B-C50C-407E-A947-70E740481C1C}">
                                          <a14:useLocalDpi xmlns:a14="http://schemas.microsoft.com/office/drawing/2010/main" val="0"/>
                                        </a:ext>
                                      </a:extLst>
                                    </a:blip>
                                    <a:stretch>
                                      <a:fillRect/>
                                    </a:stretch>
                                  </pic:blipFill>
                                  <pic:spPr>
                                    <a:xfrm>
                                      <a:off x="0" y="0"/>
                                      <a:ext cx="564893" cy="720000"/>
                                    </a:xfrm>
                                    <a:prstGeom prst="rect">
                                      <a:avLst/>
                                    </a:prstGeom>
                                  </pic:spPr>
                                </pic:pic>
                              </a:graphicData>
                            </a:graphic>
                          </wp:inline>
                        </w:drawing>
                      </w:r>
                    </w:p>
                  </w:txbxContent>
                </v:textbox>
              </v:roundrect>
            </w:pict>
          </mc:Fallback>
        </mc:AlternateContent>
      </w:r>
      <w:r>
        <w:rPr>
          <w:i/>
          <w:iCs/>
          <w:noProof/>
          <w:sz w:val="18"/>
          <w:u w:val="single"/>
        </w:rPr>
        <mc:AlternateContent>
          <mc:Choice Requires="wps">
            <w:drawing>
              <wp:anchor distT="0" distB="0" distL="114300" distR="114300" simplePos="0" relativeHeight="251767808" behindDoc="0" locked="0" layoutInCell="1" allowOverlap="1" wp14:anchorId="058BEC42" wp14:editId="4DE7F94E">
                <wp:simplePos x="0" y="0"/>
                <wp:positionH relativeFrom="column">
                  <wp:posOffset>1059180</wp:posOffset>
                </wp:positionH>
                <wp:positionV relativeFrom="paragraph">
                  <wp:posOffset>-3810</wp:posOffset>
                </wp:positionV>
                <wp:extent cx="5685155" cy="1245235"/>
                <wp:effectExtent l="0" t="0" r="17145" b="12065"/>
                <wp:wrapNone/>
                <wp:docPr id="1203269657" name="Retângulo: Cantos Arredondados 4"/>
                <wp:cNvGraphicFramePr/>
                <a:graphic xmlns:a="http://schemas.openxmlformats.org/drawingml/2006/main">
                  <a:graphicData uri="http://schemas.microsoft.com/office/word/2010/wordprocessingShape">
                    <wps:wsp>
                      <wps:cNvSpPr/>
                      <wps:spPr>
                        <a:xfrm>
                          <a:off x="0" y="0"/>
                          <a:ext cx="5685155" cy="12452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3D817B4" w14:textId="563FED1C" w:rsidR="00951321" w:rsidRPr="00F05AF0" w:rsidRDefault="00951321" w:rsidP="00951321">
                            <w:pPr>
                              <w:pStyle w:val="07EStabelanova"/>
                              <w:numPr>
                                <w:ilvl w:val="0"/>
                                <w:numId w:val="0"/>
                              </w:numPr>
                              <w:spacing w:after="0"/>
                              <w:ind w:left="2268"/>
                            </w:pPr>
                            <w:r w:rsidRPr="00951321">
                              <w:t>7. Liberar a energia residual, incluindo medidas adicionais que evitem reacumulação de energia.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8BEC42" id="_x0000_s1072" style="position:absolute;left:0;text-align:left;margin-left:83.4pt;margin-top:-.3pt;width:447.65pt;height:98.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" filled="f" strokecolor="#347ff6" strokeweight="1pt">
                <v:stroke joinstyle="miter"/>
                <v:textbox>
                  <w:txbxContent>
                    <w:p w14:paraId="23D817B4" w14:textId="563FED1C" w:rsidR="00951321" w:rsidRPr="00F05AF0" w:rsidRDefault="00951321" w:rsidP="00951321">
                      <w:pPr>
                        <w:pStyle w:val="07EStabelanova"/>
                        <w:numPr>
                          <w:ilvl w:val="0"/>
                          <w:numId w:val="0"/>
                        </w:numPr>
                        <w:spacing w:after="0"/>
                        <w:ind w:left="2268"/>
                      </w:pPr>
                      <w:r w:rsidRPr="00951321">
                        <w:t>7. Liberar a energia residual, incluindo medidas adicionais que evitem reacumulação de energia.</w:t>
                      </w:r>
                    </w:p>
                  </w:txbxContent>
                </v:textbox>
              </v:roundrect>
            </w:pict>
          </mc:Fallback>
        </mc:AlternateContent>
      </w:r>
    </w:p>
    <w:p w14:paraId="0250CC9D" w14:textId="6B9A5BC7" w:rsidR="00951321" w:rsidRDefault="00951321" w:rsidP="0049145A">
      <w:pPr>
        <w:pStyle w:val="07EStabelanova"/>
        <w:numPr>
          <w:ilvl w:val="0"/>
          <w:numId w:val="0"/>
        </w:numPr>
        <w:ind w:left="2268"/>
      </w:pPr>
    </w:p>
    <w:p w14:paraId="02FECC32" w14:textId="0175C383" w:rsidR="00951321" w:rsidRDefault="005B0AFC" w:rsidP="0049145A">
      <w:pPr>
        <w:pStyle w:val="07EStabelanova"/>
        <w:numPr>
          <w:ilvl w:val="0"/>
          <w:numId w:val="0"/>
        </w:numPr>
        <w:ind w:left="2268"/>
      </w:pPr>
      <w:r>
        <w:rPr>
          <w:b/>
          <w:bCs/>
          <w:noProof/>
          <w:color w:val="FF0000"/>
          <w:sz w:val="20"/>
        </w:rPr>
        <mc:AlternateContent>
          <mc:Choice Requires="wps">
            <w:drawing>
              <wp:anchor distT="0" distB="0" distL="114300" distR="114300" simplePos="0" relativeHeight="251815936" behindDoc="0" locked="0" layoutInCell="1" allowOverlap="1" wp14:anchorId="705F3920" wp14:editId="304B12C0">
                <wp:simplePos x="0" y="0"/>
                <wp:positionH relativeFrom="column">
                  <wp:posOffset>717822</wp:posOffset>
                </wp:positionH>
                <wp:positionV relativeFrom="paragraph">
                  <wp:posOffset>48895</wp:posOffset>
                </wp:positionV>
                <wp:extent cx="577215" cy="575945"/>
                <wp:effectExtent l="0" t="0" r="13335" b="14605"/>
                <wp:wrapNone/>
                <wp:docPr id="1797529091" name="Elipse 62"/>
                <wp:cNvGraphicFramePr/>
                <a:graphic xmlns:a="http://schemas.openxmlformats.org/drawingml/2006/main">
                  <a:graphicData uri="http://schemas.microsoft.com/office/word/2010/wordprocessingShape">
                    <wps:wsp>
                      <wps:cNvSpPr/>
                      <wps:spPr>
                        <a:xfrm>
                          <a:off x="0" y="0"/>
                          <a:ext cx="577215" cy="575945"/>
                        </a:xfrm>
                        <a:prstGeom prst="ellipse">
                          <a:avLst/>
                        </a:prstGeom>
                        <a:solidFill>
                          <a:srgbClr val="347FF6"/>
                        </a:solid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B2D37D3" w14:textId="5609B3E2" w:rsidR="005B0AFC" w:rsidRPr="00117076" w:rsidRDefault="005B0AFC" w:rsidP="005B0AFC">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5F3920" id="_x0000_s1073" style="position:absolute;left:0;text-align:left;margin-left:56.5pt;margin-top:3.85pt;width:45.45pt;height:45.3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" fillcolor="#347ff6" strokecolor="#347ff6" strokeweight="1pt">
                <v:stroke joinstyle="miter"/>
                <v:textbox>
                  <w:txbxContent>
                    <w:p w14:paraId="0B2D37D3" w14:textId="5609B3E2" w:rsidR="005B0AFC" w:rsidRPr="00117076" w:rsidRDefault="005B0AFC" w:rsidP="005B0AFC">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7</w:t>
                      </w:r>
                    </w:p>
                  </w:txbxContent>
                </v:textbox>
              </v:oval>
            </w:pict>
          </mc:Fallback>
        </mc:AlternateContent>
      </w:r>
      <w:r>
        <w:rPr>
          <w:b/>
          <w:bCs/>
          <w:noProof/>
          <w:color w:val="FF0000"/>
          <w:sz w:val="20"/>
        </w:rPr>
        <mc:AlternateContent>
          <mc:Choice Requires="wps">
            <w:drawing>
              <wp:anchor distT="0" distB="0" distL="114300" distR="114300" simplePos="0" relativeHeight="251816960" behindDoc="0" locked="0" layoutInCell="1" allowOverlap="1" wp14:anchorId="22BB00E8" wp14:editId="4B1B13B6">
                <wp:simplePos x="0" y="0"/>
                <wp:positionH relativeFrom="column">
                  <wp:posOffset>6430645</wp:posOffset>
                </wp:positionH>
                <wp:positionV relativeFrom="paragraph">
                  <wp:posOffset>254455</wp:posOffset>
                </wp:positionV>
                <wp:extent cx="451485" cy="424180"/>
                <wp:effectExtent l="0" t="0" r="5715" b="0"/>
                <wp:wrapNone/>
                <wp:docPr id="1504591206" name="Elipse 62"/>
                <wp:cNvGraphicFramePr/>
                <a:graphic xmlns:a="http://schemas.openxmlformats.org/drawingml/2006/main">
                  <a:graphicData uri="http://schemas.microsoft.com/office/word/2010/wordprocessingShape">
                    <wps:wsp>
                      <wps:cNvSpPr/>
                      <wps:spPr>
                        <a:xfrm>
                          <a:off x="0" y="0"/>
                          <a:ext cx="451485" cy="424180"/>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CE6180" w14:textId="77777777" w:rsidR="005B0AFC" w:rsidRPr="00117076" w:rsidRDefault="005B0AFC" w:rsidP="005B0AFC">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B00E8" id="_x0000_s1074" type="#_x0000_t67" style="position:absolute;left:0;text-align:left;margin-left:506.35pt;margin-top:20.05pt;width:35.55pt;height:33.4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" adj="10188,4767" fillcolor="#666" stroked="f" strokeweight="1pt">
                <v:textbox>
                  <w:txbxContent>
                    <w:p w14:paraId="41CE6180" w14:textId="77777777" w:rsidR="005B0AFC" w:rsidRPr="00117076" w:rsidRDefault="005B0AFC" w:rsidP="005B0AFC">
                      <w:pPr>
                        <w:jc w:val="center"/>
                        <w:rPr>
                          <w:rFonts w:ascii="AA Smart Sans Bold" w:hAnsi="AA Smart Sans Bold"/>
                          <w:b/>
                          <w:bCs/>
                          <w:color w:val="FFFFFF" w:themeColor="background1"/>
                          <w:sz w:val="48"/>
                          <w:szCs w:val="48"/>
                        </w:rPr>
                      </w:pPr>
                    </w:p>
                  </w:txbxContent>
                </v:textbox>
              </v:shape>
            </w:pict>
          </mc:Fallback>
        </mc:AlternateContent>
      </w:r>
    </w:p>
    <w:p w14:paraId="1C629322" w14:textId="554099A2" w:rsidR="00951321" w:rsidRDefault="00951321" w:rsidP="0049145A">
      <w:pPr>
        <w:pStyle w:val="07EStabelanova"/>
        <w:numPr>
          <w:ilvl w:val="0"/>
          <w:numId w:val="0"/>
        </w:numPr>
        <w:ind w:left="2268"/>
      </w:pPr>
    </w:p>
    <w:p w14:paraId="53B3ED90" w14:textId="1DC4A74B" w:rsidR="00951321" w:rsidRDefault="00951321" w:rsidP="0049145A">
      <w:pPr>
        <w:pStyle w:val="07EStabelanova"/>
        <w:numPr>
          <w:ilvl w:val="0"/>
          <w:numId w:val="0"/>
        </w:numPr>
        <w:ind w:left="2268"/>
      </w:pPr>
      <w:r>
        <w:rPr>
          <w:i/>
          <w:iCs/>
          <w:noProof/>
          <w:sz w:val="18"/>
          <w:u w:val="single"/>
        </w:rPr>
        <mc:AlternateContent>
          <mc:Choice Requires="wps">
            <w:drawing>
              <wp:anchor distT="0" distB="0" distL="114300" distR="114300" simplePos="0" relativeHeight="251770880" behindDoc="0" locked="0" layoutInCell="1" allowOverlap="1" wp14:anchorId="217D5C52" wp14:editId="4BCD5A64">
                <wp:simplePos x="0" y="0"/>
                <wp:positionH relativeFrom="column">
                  <wp:posOffset>1086485</wp:posOffset>
                </wp:positionH>
                <wp:positionV relativeFrom="paragraph">
                  <wp:posOffset>86360</wp:posOffset>
                </wp:positionV>
                <wp:extent cx="5685155" cy="1369695"/>
                <wp:effectExtent l="0" t="0" r="17145" b="14605"/>
                <wp:wrapNone/>
                <wp:docPr id="1237601879" name="Retângulo: Cantos Arredondados 4"/>
                <wp:cNvGraphicFramePr/>
                <a:graphic xmlns:a="http://schemas.openxmlformats.org/drawingml/2006/main">
                  <a:graphicData uri="http://schemas.microsoft.com/office/word/2010/wordprocessingShape">
                    <wps:wsp>
                      <wps:cNvSpPr/>
                      <wps:spPr>
                        <a:xfrm>
                          <a:off x="0" y="0"/>
                          <a:ext cx="5685155" cy="13696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A4641D6" w14:textId="2269A737" w:rsidR="00951321" w:rsidRPr="00951321" w:rsidRDefault="00951321" w:rsidP="00951321">
                            <w:pPr>
                              <w:pStyle w:val="07EStabelanova"/>
                              <w:numPr>
                                <w:ilvl w:val="0"/>
                                <w:numId w:val="0"/>
                              </w:numPr>
                              <w:ind w:left="2268"/>
                            </w:pPr>
                            <w:r>
                              <w:t xml:space="preserve">8. </w:t>
                            </w:r>
                            <w:r w:rsidRPr="00951321">
                              <w:t>Aplicar os dispositivos e cartões de bloqueio de cada fonte de energia.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7D5C52" id="_x0000_s1075" style="position:absolute;left:0;text-align:left;margin-left:85.55pt;margin-top:6.8pt;width:447.65pt;height:107.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" filled="f" strokecolor="#347ff6" strokeweight="1pt">
                <v:stroke joinstyle="miter"/>
                <v:textbox>
                  <w:txbxContent>
                    <w:p w14:paraId="7A4641D6" w14:textId="2269A737" w:rsidR="00951321" w:rsidRPr="00951321" w:rsidRDefault="00951321" w:rsidP="00951321">
                      <w:pPr>
                        <w:pStyle w:val="07EStabelanova"/>
                        <w:numPr>
                          <w:ilvl w:val="0"/>
                          <w:numId w:val="0"/>
                        </w:numPr>
                        <w:ind w:left="2268"/>
                      </w:pPr>
                      <w:r>
                        <w:t xml:space="preserve">8. </w:t>
                      </w:r>
                      <w:r w:rsidRPr="00951321">
                        <w:t>Aplicar os dispositivos e cartões de bloqueio de cada fonte de energia.</w:t>
                      </w:r>
                    </w:p>
                  </w:txbxContent>
                </v:textbox>
              </v:roundrect>
            </w:pict>
          </mc:Fallback>
        </mc:AlternateContent>
      </w:r>
      <w:r>
        <w:rPr>
          <w:i/>
          <w:iCs/>
          <w:noProof/>
          <w:sz w:val="18"/>
          <w:u w:val="single"/>
        </w:rPr>
        <mc:AlternateContent>
          <mc:Choice Requires="wps">
            <w:drawing>
              <wp:anchor distT="0" distB="0" distL="114300" distR="114300" simplePos="0" relativeHeight="251771904" behindDoc="0" locked="0" layoutInCell="1" allowOverlap="1" wp14:anchorId="29B27218" wp14:editId="20118C71">
                <wp:simplePos x="0" y="0"/>
                <wp:positionH relativeFrom="column">
                  <wp:posOffset>1241425</wp:posOffset>
                </wp:positionH>
                <wp:positionV relativeFrom="paragraph">
                  <wp:posOffset>233680</wp:posOffset>
                </wp:positionV>
                <wp:extent cx="1219200" cy="1049020"/>
                <wp:effectExtent l="0" t="0" r="12700" b="17780"/>
                <wp:wrapNone/>
                <wp:docPr id="1662587014" name="Retângulo: Cantos Arredondados 4"/>
                <wp:cNvGraphicFramePr/>
                <a:graphic xmlns:a="http://schemas.openxmlformats.org/drawingml/2006/main">
                  <a:graphicData uri="http://schemas.microsoft.com/office/word/2010/wordprocessingShape">
                    <wps:wsp>
                      <wps:cNvSpPr/>
                      <wps:spPr>
                        <a:xfrm>
                          <a:off x="0" y="0"/>
                          <a:ext cx="1219200" cy="104902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987084D" w14:textId="77777777" w:rsidR="00951321" w:rsidRPr="006C1908" w:rsidRDefault="00951321" w:rsidP="0026493C">
                            <w:pPr>
                              <w:spacing w:after="0"/>
                              <w:jc w:val="center"/>
                              <w:rPr>
                                <w:sz w:val="16"/>
                                <w:szCs w:val="16"/>
                              </w:rPr>
                            </w:pPr>
                            <w:r w:rsidRPr="0049145A">
                              <w:rPr>
                                <w:noProof/>
                              </w:rPr>
                              <w:drawing>
                                <wp:inline distT="0" distB="0" distL="0" distR="0" wp14:anchorId="3215255C" wp14:editId="0E47F924">
                                  <wp:extent cx="604697" cy="720000"/>
                                  <wp:effectExtent l="0" t="0" r="5080" b="4445"/>
                                  <wp:docPr id="1245763009"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763009" name="Imagem 55"/>
                                          <pic:cNvPicPr/>
                                        </pic:nvPicPr>
                                        <pic:blipFill>
                                          <a:blip r:embed="rId50">
                                            <a:extLst>
                                              <a:ext uri="{28A0092B-C50C-407E-A947-70E740481C1C}">
                                                <a14:useLocalDpi xmlns:a14="http://schemas.microsoft.com/office/drawing/2010/main" val="0"/>
                                              </a:ext>
                                            </a:extLst>
                                          </a:blip>
                                          <a:stretch>
                                            <a:fillRect/>
                                          </a:stretch>
                                        </pic:blipFill>
                                        <pic:spPr>
                                          <a:xfrm>
                                            <a:off x="0" y="0"/>
                                            <a:ext cx="604697"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B27218" id="_x0000_s1076" style="position:absolute;left:0;text-align:left;margin-left:97.75pt;margin-top:18.4pt;width:96pt;height:82.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" filled="f" strokecolor="#347ff6" strokeweight="1pt">
                <v:stroke joinstyle="miter"/>
                <v:textbox>
                  <w:txbxContent>
                    <w:p w14:paraId="0987084D" w14:textId="77777777" w:rsidR="00951321" w:rsidRPr="006C1908" w:rsidRDefault="00951321" w:rsidP="0026493C">
                      <w:pPr>
                        <w:spacing w:after="0"/>
                        <w:jc w:val="center"/>
                        <w:rPr>
                          <w:sz w:val="16"/>
                          <w:szCs w:val="16"/>
                        </w:rPr>
                      </w:pPr>
                      <w:r w:rsidRPr="0049145A">
                        <w:rPr>
                          <w:noProof/>
                        </w:rPr>
                        <w:drawing>
                          <wp:inline distT="0" distB="0" distL="0" distR="0" wp14:anchorId="3215255C" wp14:editId="0E47F924">
                            <wp:extent cx="604697" cy="720000"/>
                            <wp:effectExtent l="0" t="0" r="5080" b="4445"/>
                            <wp:docPr id="1245763009"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763009" name="Imagem 55"/>
                                    <pic:cNvPicPr/>
                                  </pic:nvPicPr>
                                  <pic:blipFill>
                                    <a:blip r:embed="rId50">
                                      <a:extLst>
                                        <a:ext uri="{28A0092B-C50C-407E-A947-70E740481C1C}">
                                          <a14:useLocalDpi xmlns:a14="http://schemas.microsoft.com/office/drawing/2010/main" val="0"/>
                                        </a:ext>
                                      </a:extLst>
                                    </a:blip>
                                    <a:stretch>
                                      <a:fillRect/>
                                    </a:stretch>
                                  </pic:blipFill>
                                  <pic:spPr>
                                    <a:xfrm>
                                      <a:off x="0" y="0"/>
                                      <a:ext cx="604697" cy="720000"/>
                                    </a:xfrm>
                                    <a:prstGeom prst="rect">
                                      <a:avLst/>
                                    </a:prstGeom>
                                  </pic:spPr>
                                </pic:pic>
                              </a:graphicData>
                            </a:graphic>
                          </wp:inline>
                        </w:drawing>
                      </w:r>
                    </w:p>
                  </w:txbxContent>
                </v:textbox>
              </v:roundrect>
            </w:pict>
          </mc:Fallback>
        </mc:AlternateContent>
      </w:r>
    </w:p>
    <w:p w14:paraId="75DA3148" w14:textId="203FB25F" w:rsidR="00951321" w:rsidRDefault="00951321" w:rsidP="0049145A">
      <w:pPr>
        <w:pStyle w:val="07EStabelanova"/>
        <w:numPr>
          <w:ilvl w:val="0"/>
          <w:numId w:val="0"/>
        </w:numPr>
        <w:ind w:left="2268"/>
      </w:pPr>
    </w:p>
    <w:p w14:paraId="2719031A" w14:textId="7ECF40D9" w:rsidR="00951321" w:rsidRDefault="005B0AFC" w:rsidP="0049145A">
      <w:pPr>
        <w:pStyle w:val="07EStabelanova"/>
        <w:numPr>
          <w:ilvl w:val="0"/>
          <w:numId w:val="0"/>
        </w:numPr>
        <w:ind w:left="2268"/>
      </w:pPr>
      <w:r>
        <w:rPr>
          <w:b/>
          <w:bCs/>
          <w:noProof/>
          <w:color w:val="FF0000"/>
          <w:sz w:val="20"/>
        </w:rPr>
        <mc:AlternateContent>
          <mc:Choice Requires="wps">
            <w:drawing>
              <wp:anchor distT="0" distB="0" distL="114300" distR="114300" simplePos="0" relativeHeight="251819008" behindDoc="0" locked="0" layoutInCell="1" allowOverlap="1" wp14:anchorId="75A9E681" wp14:editId="68CFFD4A">
                <wp:simplePos x="0" y="0"/>
                <wp:positionH relativeFrom="column">
                  <wp:posOffset>718457</wp:posOffset>
                </wp:positionH>
                <wp:positionV relativeFrom="paragraph">
                  <wp:posOffset>285115</wp:posOffset>
                </wp:positionV>
                <wp:extent cx="577215" cy="575945"/>
                <wp:effectExtent l="0" t="0" r="13335" b="14605"/>
                <wp:wrapNone/>
                <wp:docPr id="431066142" name="Elipse 62"/>
                <wp:cNvGraphicFramePr/>
                <a:graphic xmlns:a="http://schemas.openxmlformats.org/drawingml/2006/main">
                  <a:graphicData uri="http://schemas.microsoft.com/office/word/2010/wordprocessingShape">
                    <wps:wsp>
                      <wps:cNvSpPr/>
                      <wps:spPr>
                        <a:xfrm>
                          <a:off x="0" y="0"/>
                          <a:ext cx="577215" cy="575945"/>
                        </a:xfrm>
                        <a:prstGeom prst="ellipse">
                          <a:avLst/>
                        </a:prstGeom>
                        <a:solidFill>
                          <a:srgbClr val="347FF6"/>
                        </a:solid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E1FAB9" w14:textId="2CC7A45B" w:rsidR="005B0AFC" w:rsidRPr="00117076" w:rsidRDefault="005B0AFC" w:rsidP="005B0AFC">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A9E681" id="_x0000_s1077" style="position:absolute;left:0;text-align:left;margin-left:56.55pt;margin-top:22.45pt;width:45.45pt;height:45.3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" fillcolor="#347ff6" strokecolor="#347ff6" strokeweight="1pt">
                <v:stroke joinstyle="miter"/>
                <v:textbox>
                  <w:txbxContent>
                    <w:p w14:paraId="54E1FAB9" w14:textId="2CC7A45B" w:rsidR="005B0AFC" w:rsidRPr="00117076" w:rsidRDefault="005B0AFC" w:rsidP="005B0AFC">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8</w:t>
                      </w:r>
                    </w:p>
                  </w:txbxContent>
                </v:textbox>
              </v:oval>
            </w:pict>
          </mc:Fallback>
        </mc:AlternateContent>
      </w:r>
      <w:r>
        <w:rPr>
          <w:b/>
          <w:bCs/>
          <w:noProof/>
          <w:color w:val="FF0000"/>
          <w:sz w:val="20"/>
        </w:rPr>
        <mc:AlternateContent>
          <mc:Choice Requires="wps">
            <w:drawing>
              <wp:anchor distT="0" distB="0" distL="114300" distR="114300" simplePos="0" relativeHeight="251820032" behindDoc="0" locked="0" layoutInCell="1" allowOverlap="1" wp14:anchorId="2B107269" wp14:editId="0E34E75D">
                <wp:simplePos x="0" y="0"/>
                <wp:positionH relativeFrom="column">
                  <wp:posOffset>6431280</wp:posOffset>
                </wp:positionH>
                <wp:positionV relativeFrom="paragraph">
                  <wp:posOffset>490220</wp:posOffset>
                </wp:positionV>
                <wp:extent cx="451485" cy="424180"/>
                <wp:effectExtent l="0" t="0" r="5715" b="0"/>
                <wp:wrapNone/>
                <wp:docPr id="113004278" name="Elipse 62"/>
                <wp:cNvGraphicFramePr/>
                <a:graphic xmlns:a="http://schemas.openxmlformats.org/drawingml/2006/main">
                  <a:graphicData uri="http://schemas.microsoft.com/office/word/2010/wordprocessingShape">
                    <wps:wsp>
                      <wps:cNvSpPr/>
                      <wps:spPr>
                        <a:xfrm>
                          <a:off x="0" y="0"/>
                          <a:ext cx="451485" cy="424180"/>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FEB39E" w14:textId="77777777" w:rsidR="005B0AFC" w:rsidRPr="00117076" w:rsidRDefault="005B0AFC" w:rsidP="005B0AFC">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07269" id="_x0000_s1078" type="#_x0000_t67" style="position:absolute;left:0;text-align:left;margin-left:506.4pt;margin-top:38.6pt;width:35.55pt;height:33.4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" adj="10188,4767" fillcolor="#666" stroked="f" strokeweight="1pt">
                <v:textbox>
                  <w:txbxContent>
                    <w:p w14:paraId="01FEB39E" w14:textId="77777777" w:rsidR="005B0AFC" w:rsidRPr="00117076" w:rsidRDefault="005B0AFC" w:rsidP="005B0AFC">
                      <w:pPr>
                        <w:jc w:val="center"/>
                        <w:rPr>
                          <w:rFonts w:ascii="AA Smart Sans Bold" w:hAnsi="AA Smart Sans Bold"/>
                          <w:b/>
                          <w:bCs/>
                          <w:color w:val="FFFFFF" w:themeColor="background1"/>
                          <w:sz w:val="48"/>
                          <w:szCs w:val="48"/>
                        </w:rPr>
                      </w:pPr>
                    </w:p>
                  </w:txbxContent>
                </v:textbox>
              </v:shape>
            </w:pict>
          </mc:Fallback>
        </mc:AlternateContent>
      </w:r>
    </w:p>
    <w:p w14:paraId="52E02603" w14:textId="52304BD6" w:rsidR="00951321" w:rsidRDefault="00951321" w:rsidP="0049145A">
      <w:pPr>
        <w:pStyle w:val="07EStabelanova"/>
        <w:numPr>
          <w:ilvl w:val="0"/>
          <w:numId w:val="0"/>
        </w:numPr>
        <w:ind w:left="2268"/>
      </w:pPr>
    </w:p>
    <w:p w14:paraId="4F5359E7" w14:textId="05273589" w:rsidR="00951321" w:rsidRDefault="00951321" w:rsidP="0049145A">
      <w:pPr>
        <w:pStyle w:val="07EStabelanova"/>
        <w:numPr>
          <w:ilvl w:val="0"/>
          <w:numId w:val="0"/>
        </w:numPr>
        <w:ind w:left="2268"/>
      </w:pPr>
      <w:r>
        <w:rPr>
          <w:i/>
          <w:iCs/>
          <w:noProof/>
          <w:sz w:val="18"/>
          <w:u w:val="single"/>
        </w:rPr>
        <mc:AlternateContent>
          <mc:Choice Requires="wps">
            <w:drawing>
              <wp:anchor distT="0" distB="0" distL="114300" distR="114300" simplePos="0" relativeHeight="251773952" behindDoc="0" locked="0" layoutInCell="1" allowOverlap="1" wp14:anchorId="2857EB1A" wp14:editId="5C4583EC">
                <wp:simplePos x="0" y="0"/>
                <wp:positionH relativeFrom="column">
                  <wp:posOffset>1086485</wp:posOffset>
                </wp:positionH>
                <wp:positionV relativeFrom="paragraph">
                  <wp:posOffset>302895</wp:posOffset>
                </wp:positionV>
                <wp:extent cx="5685155" cy="1369695"/>
                <wp:effectExtent l="0" t="0" r="17145" b="14605"/>
                <wp:wrapNone/>
                <wp:docPr id="561187443" name="Retângulo: Cantos Arredondados 4"/>
                <wp:cNvGraphicFramePr/>
                <a:graphic xmlns:a="http://schemas.openxmlformats.org/drawingml/2006/main">
                  <a:graphicData uri="http://schemas.microsoft.com/office/word/2010/wordprocessingShape">
                    <wps:wsp>
                      <wps:cNvSpPr/>
                      <wps:spPr>
                        <a:xfrm>
                          <a:off x="0" y="0"/>
                          <a:ext cx="5685155" cy="13696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FE1F1F2" w14:textId="022A9DE1" w:rsidR="00951321" w:rsidRPr="00951321" w:rsidRDefault="00951321" w:rsidP="00951321">
                            <w:pPr>
                              <w:pStyle w:val="07EStabelanova"/>
                              <w:numPr>
                                <w:ilvl w:val="0"/>
                                <w:numId w:val="0"/>
                              </w:numPr>
                              <w:spacing w:after="0"/>
                              <w:ind w:left="2268"/>
                            </w:pPr>
                            <w:r>
                              <w:t xml:space="preserve">9. </w:t>
                            </w:r>
                            <w:r w:rsidRPr="00951321">
                              <w:t>Realizar o teste de energia zero para garantir a efetividade do bloqueio.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57EB1A" id="_x0000_s1079" style="position:absolute;left:0;text-align:left;margin-left:85.55pt;margin-top:23.85pt;width:447.65pt;height:107.8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" filled="f" strokecolor="#347ff6" strokeweight="1pt">
                <v:stroke joinstyle="miter"/>
                <v:textbox>
                  <w:txbxContent>
                    <w:p w14:paraId="6FE1F1F2" w14:textId="022A9DE1" w:rsidR="00951321" w:rsidRPr="00951321" w:rsidRDefault="00951321" w:rsidP="00951321">
                      <w:pPr>
                        <w:pStyle w:val="07EStabelanova"/>
                        <w:numPr>
                          <w:ilvl w:val="0"/>
                          <w:numId w:val="0"/>
                        </w:numPr>
                        <w:spacing w:after="0"/>
                        <w:ind w:left="2268"/>
                      </w:pPr>
                      <w:r>
                        <w:t xml:space="preserve">9. </w:t>
                      </w:r>
                      <w:r w:rsidRPr="00951321">
                        <w:t>Realizar o teste de energia zero para garantir a efetividade do bloqueio.</w:t>
                      </w:r>
                    </w:p>
                  </w:txbxContent>
                </v:textbox>
              </v:roundrect>
            </w:pict>
          </mc:Fallback>
        </mc:AlternateContent>
      </w:r>
    </w:p>
    <w:p w14:paraId="3DDF0FAB" w14:textId="092B3CB4" w:rsidR="00951321" w:rsidRDefault="00951321" w:rsidP="0049145A">
      <w:pPr>
        <w:pStyle w:val="07EStabelanova"/>
        <w:numPr>
          <w:ilvl w:val="0"/>
          <w:numId w:val="0"/>
        </w:numPr>
        <w:ind w:left="2268"/>
      </w:pPr>
      <w:r>
        <w:rPr>
          <w:i/>
          <w:iCs/>
          <w:noProof/>
          <w:sz w:val="18"/>
          <w:u w:val="single"/>
        </w:rPr>
        <mc:AlternateContent>
          <mc:Choice Requires="wps">
            <w:drawing>
              <wp:anchor distT="0" distB="0" distL="114300" distR="114300" simplePos="0" relativeHeight="251774976" behindDoc="0" locked="0" layoutInCell="1" allowOverlap="1" wp14:anchorId="5316F5D8" wp14:editId="71E2C967">
                <wp:simplePos x="0" y="0"/>
                <wp:positionH relativeFrom="column">
                  <wp:posOffset>1243965</wp:posOffset>
                </wp:positionH>
                <wp:positionV relativeFrom="paragraph">
                  <wp:posOffset>125095</wp:posOffset>
                </wp:positionV>
                <wp:extent cx="1219200" cy="1049020"/>
                <wp:effectExtent l="0" t="0" r="12700" b="17780"/>
                <wp:wrapNone/>
                <wp:docPr id="2062546703" name="Retângulo: Cantos Arredondados 4"/>
                <wp:cNvGraphicFramePr/>
                <a:graphic xmlns:a="http://schemas.openxmlformats.org/drawingml/2006/main">
                  <a:graphicData uri="http://schemas.microsoft.com/office/word/2010/wordprocessingShape">
                    <wps:wsp>
                      <wps:cNvSpPr/>
                      <wps:spPr>
                        <a:xfrm>
                          <a:off x="0" y="0"/>
                          <a:ext cx="1219200" cy="104902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1475A1" w14:textId="3BD326AA" w:rsidR="00951321" w:rsidRPr="006C1908" w:rsidRDefault="00951321" w:rsidP="0026493C">
                            <w:pPr>
                              <w:spacing w:after="0"/>
                              <w:jc w:val="center"/>
                              <w:rPr>
                                <w:sz w:val="16"/>
                                <w:szCs w:val="16"/>
                              </w:rPr>
                            </w:pPr>
                            <w:r>
                              <w:rPr>
                                <w:noProof/>
                              </w:rPr>
                              <w:drawing>
                                <wp:inline distT="0" distB="0" distL="0" distR="0" wp14:anchorId="2E7F2A37" wp14:editId="5F834D61">
                                  <wp:extent cx="496552" cy="720000"/>
                                  <wp:effectExtent l="0" t="0" r="0" b="4445"/>
                                  <wp:docPr id="1813709262" name="Imagem 48"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93661" name="Imagem 48" descr="Ícone&#10;&#10;Descrição gerada automa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6552"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6F5D8" id="_x0000_s1080" style="position:absolute;left:0;text-align:left;margin-left:97.95pt;margin-top:9.85pt;width:96pt;height:82.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" filled="f" strokecolor="#347ff6" strokeweight="1pt">
                <v:stroke joinstyle="miter"/>
                <v:textbox>
                  <w:txbxContent>
                    <w:p w14:paraId="431475A1" w14:textId="3BD326AA" w:rsidR="00951321" w:rsidRPr="006C1908" w:rsidRDefault="00951321" w:rsidP="0026493C">
                      <w:pPr>
                        <w:spacing w:after="0"/>
                        <w:jc w:val="center"/>
                        <w:rPr>
                          <w:sz w:val="16"/>
                          <w:szCs w:val="16"/>
                        </w:rPr>
                      </w:pPr>
                      <w:r>
                        <w:rPr>
                          <w:noProof/>
                        </w:rPr>
                        <w:drawing>
                          <wp:inline distT="0" distB="0" distL="0" distR="0" wp14:anchorId="2E7F2A37" wp14:editId="5F834D61">
                            <wp:extent cx="496552" cy="720000"/>
                            <wp:effectExtent l="0" t="0" r="0" b="4445"/>
                            <wp:docPr id="1813709262" name="Imagem 48"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93661" name="Imagem 48" descr="Ícone&#10;&#10;Descrição gerada automa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6552" cy="720000"/>
                                    </a:xfrm>
                                    <a:prstGeom prst="rect">
                                      <a:avLst/>
                                    </a:prstGeom>
                                  </pic:spPr>
                                </pic:pic>
                              </a:graphicData>
                            </a:graphic>
                          </wp:inline>
                        </w:drawing>
                      </w:r>
                    </w:p>
                  </w:txbxContent>
                </v:textbox>
              </v:roundrect>
            </w:pict>
          </mc:Fallback>
        </mc:AlternateContent>
      </w:r>
    </w:p>
    <w:p w14:paraId="20A5330F" w14:textId="7F61C01E" w:rsidR="00951321" w:rsidRDefault="00951321" w:rsidP="0049145A">
      <w:pPr>
        <w:pStyle w:val="07EStabelanova"/>
        <w:numPr>
          <w:ilvl w:val="0"/>
          <w:numId w:val="0"/>
        </w:numPr>
        <w:ind w:left="2268"/>
      </w:pPr>
    </w:p>
    <w:p w14:paraId="50A09FD5" w14:textId="78B2639E" w:rsidR="00951321" w:rsidRDefault="005B0AFC" w:rsidP="0049145A">
      <w:pPr>
        <w:pStyle w:val="07EStabelanova"/>
        <w:numPr>
          <w:ilvl w:val="0"/>
          <w:numId w:val="0"/>
        </w:numPr>
        <w:ind w:left="2268"/>
      </w:pPr>
      <w:r>
        <w:rPr>
          <w:b/>
          <w:bCs/>
          <w:noProof/>
          <w:color w:val="FF0000"/>
          <w:sz w:val="20"/>
        </w:rPr>
        <mc:AlternateContent>
          <mc:Choice Requires="wps">
            <w:drawing>
              <wp:anchor distT="0" distB="0" distL="114300" distR="114300" simplePos="0" relativeHeight="251822080" behindDoc="0" locked="0" layoutInCell="1" allowOverlap="1" wp14:anchorId="1966CAEB" wp14:editId="23D976ED">
                <wp:simplePos x="0" y="0"/>
                <wp:positionH relativeFrom="column">
                  <wp:posOffset>718457</wp:posOffset>
                </wp:positionH>
                <wp:positionV relativeFrom="paragraph">
                  <wp:posOffset>182245</wp:posOffset>
                </wp:positionV>
                <wp:extent cx="577215" cy="575945"/>
                <wp:effectExtent l="0" t="0" r="13335" b="14605"/>
                <wp:wrapNone/>
                <wp:docPr id="1720034824" name="Elipse 62"/>
                <wp:cNvGraphicFramePr/>
                <a:graphic xmlns:a="http://schemas.openxmlformats.org/drawingml/2006/main">
                  <a:graphicData uri="http://schemas.microsoft.com/office/word/2010/wordprocessingShape">
                    <wps:wsp>
                      <wps:cNvSpPr/>
                      <wps:spPr>
                        <a:xfrm>
                          <a:off x="0" y="0"/>
                          <a:ext cx="577215" cy="575945"/>
                        </a:xfrm>
                        <a:prstGeom prst="ellipse">
                          <a:avLst/>
                        </a:prstGeom>
                        <a:solidFill>
                          <a:srgbClr val="347FF6"/>
                        </a:solid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399499" w14:textId="487D9695" w:rsidR="005B0AFC" w:rsidRPr="00117076" w:rsidRDefault="005B0AFC" w:rsidP="005B0AFC">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66CAEB" id="_x0000_s1081" style="position:absolute;left:0;text-align:left;margin-left:56.55pt;margin-top:14.35pt;width:45.45pt;height:45.3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" fillcolor="#347ff6" strokecolor="#347ff6" strokeweight="1pt">
                <v:stroke joinstyle="miter"/>
                <v:textbox>
                  <w:txbxContent>
                    <w:p w14:paraId="39399499" w14:textId="487D9695" w:rsidR="005B0AFC" w:rsidRPr="00117076" w:rsidRDefault="005B0AFC" w:rsidP="005B0AFC">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9</w:t>
                      </w:r>
                    </w:p>
                  </w:txbxContent>
                </v:textbox>
              </v:oval>
            </w:pict>
          </mc:Fallback>
        </mc:AlternateContent>
      </w:r>
    </w:p>
    <w:p w14:paraId="25F9884A" w14:textId="15347053" w:rsidR="00951321" w:rsidRPr="0049145A" w:rsidRDefault="005B0AFC" w:rsidP="0049145A">
      <w:pPr>
        <w:pStyle w:val="07EStabelanova"/>
        <w:numPr>
          <w:ilvl w:val="0"/>
          <w:numId w:val="0"/>
        </w:numPr>
        <w:ind w:left="2268"/>
      </w:pPr>
      <w:r>
        <w:rPr>
          <w:b/>
          <w:bCs/>
          <w:noProof/>
          <w:color w:val="FF0000"/>
          <w:sz w:val="20"/>
        </w:rPr>
        <mc:AlternateContent>
          <mc:Choice Requires="wps">
            <w:drawing>
              <wp:anchor distT="0" distB="0" distL="114300" distR="114300" simplePos="0" relativeHeight="251823104" behindDoc="0" locked="0" layoutInCell="1" allowOverlap="1" wp14:anchorId="25137C64" wp14:editId="68B435F1">
                <wp:simplePos x="0" y="0"/>
                <wp:positionH relativeFrom="column">
                  <wp:posOffset>6431280</wp:posOffset>
                </wp:positionH>
                <wp:positionV relativeFrom="paragraph">
                  <wp:posOffset>67582</wp:posOffset>
                </wp:positionV>
                <wp:extent cx="451485" cy="424180"/>
                <wp:effectExtent l="0" t="0" r="5715" b="0"/>
                <wp:wrapNone/>
                <wp:docPr id="839062405" name="Elipse 62"/>
                <wp:cNvGraphicFramePr/>
                <a:graphic xmlns:a="http://schemas.openxmlformats.org/drawingml/2006/main">
                  <a:graphicData uri="http://schemas.microsoft.com/office/word/2010/wordprocessingShape">
                    <wps:wsp>
                      <wps:cNvSpPr/>
                      <wps:spPr>
                        <a:xfrm>
                          <a:off x="0" y="0"/>
                          <a:ext cx="451485" cy="424180"/>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11208E" w14:textId="77777777" w:rsidR="005B0AFC" w:rsidRPr="00117076" w:rsidRDefault="005B0AFC" w:rsidP="005B0AFC">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37C64" id="_x0000_s1082" type="#_x0000_t67" style="position:absolute;left:0;text-align:left;margin-left:506.4pt;margin-top:5.3pt;width:35.55pt;height:33.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" adj="10188,4767" fillcolor="#666" stroked="f" strokeweight="1pt">
                <v:textbox>
                  <w:txbxContent>
                    <w:p w14:paraId="2311208E" w14:textId="77777777" w:rsidR="005B0AFC" w:rsidRPr="00117076" w:rsidRDefault="005B0AFC" w:rsidP="005B0AFC">
                      <w:pPr>
                        <w:jc w:val="center"/>
                        <w:rPr>
                          <w:rFonts w:ascii="AA Smart Sans Bold" w:hAnsi="AA Smart Sans Bold"/>
                          <w:b/>
                          <w:bCs/>
                          <w:color w:val="FFFFFF" w:themeColor="background1"/>
                          <w:sz w:val="48"/>
                          <w:szCs w:val="48"/>
                        </w:rPr>
                      </w:pPr>
                    </w:p>
                  </w:txbxContent>
                </v:textbox>
              </v:shape>
            </w:pict>
          </mc:Fallback>
        </mc:AlternateContent>
      </w:r>
    </w:p>
    <w:p w14:paraId="24DCE83E" w14:textId="14B9923F" w:rsidR="00951321" w:rsidRDefault="00951321" w:rsidP="00B934D5">
      <w:pPr>
        <w:pStyle w:val="06ESCotaLegendanumero111"/>
        <w:rPr>
          <w:b/>
          <w:bCs/>
          <w:color w:val="347FF6"/>
        </w:rPr>
      </w:pPr>
      <w:r>
        <w:rPr>
          <w:i/>
          <w:iCs/>
          <w:noProof/>
          <w:color w:val="031795"/>
          <w:sz w:val="18"/>
          <w:szCs w:val="18"/>
          <w:u w:val="single"/>
        </w:rPr>
        <mc:AlternateContent>
          <mc:Choice Requires="wps">
            <w:drawing>
              <wp:anchor distT="0" distB="0" distL="114300" distR="114300" simplePos="0" relativeHeight="251778048" behindDoc="0" locked="0" layoutInCell="1" allowOverlap="1" wp14:anchorId="0F64A009" wp14:editId="64864234">
                <wp:simplePos x="0" y="0"/>
                <wp:positionH relativeFrom="column">
                  <wp:posOffset>1261745</wp:posOffset>
                </wp:positionH>
                <wp:positionV relativeFrom="paragraph">
                  <wp:posOffset>331470</wp:posOffset>
                </wp:positionV>
                <wp:extent cx="1219200" cy="1049020"/>
                <wp:effectExtent l="0" t="0" r="12700" b="17780"/>
                <wp:wrapNone/>
                <wp:docPr id="1340368217" name="Retângulo: Cantos Arredondados 4"/>
                <wp:cNvGraphicFramePr/>
                <a:graphic xmlns:a="http://schemas.openxmlformats.org/drawingml/2006/main">
                  <a:graphicData uri="http://schemas.microsoft.com/office/word/2010/wordprocessingShape">
                    <wps:wsp>
                      <wps:cNvSpPr/>
                      <wps:spPr>
                        <a:xfrm>
                          <a:off x="0" y="0"/>
                          <a:ext cx="1219200" cy="104902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C643D01" w14:textId="7B01353D" w:rsidR="00951321" w:rsidRPr="006C1908" w:rsidRDefault="00951321" w:rsidP="0026493C">
                            <w:pPr>
                              <w:spacing w:after="0"/>
                              <w:jc w:val="center"/>
                              <w:rPr>
                                <w:sz w:val="16"/>
                                <w:szCs w:val="16"/>
                              </w:rPr>
                            </w:pPr>
                            <w:r>
                              <w:rPr>
                                <w:noProof/>
                              </w:rPr>
                              <w:drawing>
                                <wp:inline distT="0" distB="0" distL="0" distR="0" wp14:anchorId="78646C07" wp14:editId="3F9146F3">
                                  <wp:extent cx="829688" cy="720000"/>
                                  <wp:effectExtent l="0" t="0" r="8890" b="4445"/>
                                  <wp:docPr id="57340912" name="Imagem 49"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52815" name="Imagem 49" descr="Ícone&#10;&#10;Descrição gerada automaticament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29688"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64A009" id="_x0000_s1083" style="position:absolute;left:0;text-align:left;margin-left:99.35pt;margin-top:26.1pt;width:96pt;height:82.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" filled="f" strokecolor="#347ff6" strokeweight="1pt">
                <v:stroke joinstyle="miter"/>
                <v:textbox>
                  <w:txbxContent>
                    <w:p w14:paraId="0C643D01" w14:textId="7B01353D" w:rsidR="00951321" w:rsidRPr="006C1908" w:rsidRDefault="00951321" w:rsidP="0026493C">
                      <w:pPr>
                        <w:spacing w:after="0"/>
                        <w:jc w:val="center"/>
                        <w:rPr>
                          <w:sz w:val="16"/>
                          <w:szCs w:val="16"/>
                        </w:rPr>
                      </w:pPr>
                      <w:r>
                        <w:rPr>
                          <w:noProof/>
                        </w:rPr>
                        <w:drawing>
                          <wp:inline distT="0" distB="0" distL="0" distR="0" wp14:anchorId="78646C07" wp14:editId="3F9146F3">
                            <wp:extent cx="829688" cy="720000"/>
                            <wp:effectExtent l="0" t="0" r="8890" b="4445"/>
                            <wp:docPr id="57340912" name="Imagem 49"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52815" name="Imagem 49" descr="Ícone&#10;&#10;Descrição gerada automaticament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29688" cy="720000"/>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77024" behindDoc="0" locked="0" layoutInCell="1" allowOverlap="1" wp14:anchorId="3E09DCA0" wp14:editId="0DA6B510">
                <wp:simplePos x="0" y="0"/>
                <wp:positionH relativeFrom="column">
                  <wp:posOffset>1099185</wp:posOffset>
                </wp:positionH>
                <wp:positionV relativeFrom="paragraph">
                  <wp:posOffset>199390</wp:posOffset>
                </wp:positionV>
                <wp:extent cx="5685155" cy="1369695"/>
                <wp:effectExtent l="0" t="0" r="17145" b="14605"/>
                <wp:wrapNone/>
                <wp:docPr id="209475255" name="Retângulo: Cantos Arredondados 4"/>
                <wp:cNvGraphicFramePr/>
                <a:graphic xmlns:a="http://schemas.openxmlformats.org/drawingml/2006/main">
                  <a:graphicData uri="http://schemas.microsoft.com/office/word/2010/wordprocessingShape">
                    <wps:wsp>
                      <wps:cNvSpPr/>
                      <wps:spPr>
                        <a:xfrm>
                          <a:off x="0" y="0"/>
                          <a:ext cx="5685155" cy="13696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871AE4" w14:textId="793D18FF" w:rsidR="00951321" w:rsidRPr="00951321" w:rsidRDefault="00951321" w:rsidP="00951321">
                            <w:pPr>
                              <w:pStyle w:val="07EStabelanova"/>
                              <w:numPr>
                                <w:ilvl w:val="0"/>
                                <w:numId w:val="0"/>
                              </w:numPr>
                              <w:spacing w:after="0"/>
                              <w:ind w:left="2268"/>
                            </w:pPr>
                            <w:r>
                              <w:t xml:space="preserve">10. </w:t>
                            </w:r>
                            <w:r w:rsidRPr="00951321">
                              <w:t>Realizar a atividade na máquina/equipamento.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9DCA0" id="_x0000_s1084" style="position:absolute;left:0;text-align:left;margin-left:86.55pt;margin-top:15.7pt;width:447.65pt;height:107.8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" filled="f" strokecolor="#347ff6" strokeweight="1pt">
                <v:stroke joinstyle="miter"/>
                <v:textbox>
                  <w:txbxContent>
                    <w:p w14:paraId="17871AE4" w14:textId="793D18FF" w:rsidR="00951321" w:rsidRPr="00951321" w:rsidRDefault="00951321" w:rsidP="00951321">
                      <w:pPr>
                        <w:pStyle w:val="07EStabelanova"/>
                        <w:numPr>
                          <w:ilvl w:val="0"/>
                          <w:numId w:val="0"/>
                        </w:numPr>
                        <w:spacing w:after="0"/>
                        <w:ind w:left="2268"/>
                      </w:pPr>
                      <w:r>
                        <w:t xml:space="preserve">10. </w:t>
                      </w:r>
                      <w:r w:rsidRPr="00951321">
                        <w:t>Realizar a atividade na máquina/equipamento.</w:t>
                      </w:r>
                    </w:p>
                  </w:txbxContent>
                </v:textbox>
              </v:roundrect>
            </w:pict>
          </mc:Fallback>
        </mc:AlternateContent>
      </w:r>
    </w:p>
    <w:p w14:paraId="5971FD66" w14:textId="3CCBF2DC" w:rsidR="00951321" w:rsidRDefault="00951321" w:rsidP="00B934D5">
      <w:pPr>
        <w:pStyle w:val="06ESCotaLegendanumero111"/>
        <w:rPr>
          <w:b/>
          <w:bCs/>
          <w:color w:val="347FF6"/>
        </w:rPr>
      </w:pPr>
    </w:p>
    <w:p w14:paraId="49BB9F55" w14:textId="5497A5B7" w:rsidR="00951321" w:rsidRDefault="00951321" w:rsidP="00B934D5">
      <w:pPr>
        <w:pStyle w:val="06ESCotaLegendanumero111"/>
        <w:rPr>
          <w:b/>
          <w:bCs/>
          <w:color w:val="347FF6"/>
        </w:rPr>
      </w:pPr>
    </w:p>
    <w:p w14:paraId="4B2E0536" w14:textId="6A690801" w:rsidR="00951321" w:rsidRDefault="005B0AFC" w:rsidP="00B934D5">
      <w:pPr>
        <w:pStyle w:val="06ESCotaLegendanumero111"/>
        <w:rPr>
          <w:b/>
          <w:bCs/>
          <w:color w:val="347FF6"/>
        </w:rPr>
      </w:pPr>
      <w:r>
        <w:rPr>
          <w:b/>
          <w:bCs/>
          <w:noProof/>
          <w:color w:val="347FF6"/>
        </w:rPr>
        <mc:AlternateContent>
          <mc:Choice Requires="wpg">
            <w:drawing>
              <wp:anchor distT="0" distB="0" distL="114300" distR="114300" simplePos="0" relativeHeight="251827200" behindDoc="0" locked="0" layoutInCell="1" allowOverlap="1" wp14:anchorId="5A64F025" wp14:editId="5019E93E">
                <wp:simplePos x="0" y="0"/>
                <wp:positionH relativeFrom="column">
                  <wp:posOffset>704410</wp:posOffset>
                </wp:positionH>
                <wp:positionV relativeFrom="paragraph">
                  <wp:posOffset>17120</wp:posOffset>
                </wp:positionV>
                <wp:extent cx="590795" cy="575945"/>
                <wp:effectExtent l="0" t="0" r="19050" b="14605"/>
                <wp:wrapNone/>
                <wp:docPr id="395262302" name="Agrupar 64"/>
                <wp:cNvGraphicFramePr/>
                <a:graphic xmlns:a="http://schemas.openxmlformats.org/drawingml/2006/main">
                  <a:graphicData uri="http://schemas.microsoft.com/office/word/2010/wordprocessingGroup">
                    <wpg:wgp>
                      <wpg:cNvGrpSpPr/>
                      <wpg:grpSpPr>
                        <a:xfrm>
                          <a:off x="0" y="0"/>
                          <a:ext cx="590795" cy="575945"/>
                          <a:chOff x="0" y="0"/>
                          <a:chExt cx="590795" cy="575945"/>
                        </a:xfrm>
                      </wpg:grpSpPr>
                      <wps:wsp>
                        <wps:cNvPr id="1349881901" name="Elipse 62"/>
                        <wps:cNvSpPr/>
                        <wps:spPr>
                          <a:xfrm>
                            <a:off x="13580" y="0"/>
                            <a:ext cx="577215" cy="575945"/>
                          </a:xfrm>
                          <a:prstGeom prst="ellipse">
                            <a:avLst/>
                          </a:prstGeom>
                          <a:solidFill>
                            <a:srgbClr val="347FF6"/>
                          </a:solid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A475FF8" w14:textId="21D2AF0A" w:rsidR="005B0AFC" w:rsidRPr="005B0AFC" w:rsidRDefault="005B0AFC" w:rsidP="005B0AFC">
                              <w:pPr>
                                <w:jc w:val="center"/>
                                <w:rPr>
                                  <w:rFonts w:ascii="AA Smart Sans Bold" w:hAnsi="AA Smart Sans Bold"/>
                                  <w:b/>
                                  <w:bCs/>
                                  <w:color w:val="FFFFFF" w:themeColor="background1"/>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038946061" name="Caixa de Texto 63"/>
                        <wps:cNvSpPr txBox="1"/>
                        <wps:spPr>
                          <a:xfrm>
                            <a:off x="0" y="67901"/>
                            <a:ext cx="574040" cy="406400"/>
                          </a:xfrm>
                          <a:prstGeom prst="rect">
                            <a:avLst/>
                          </a:prstGeom>
                          <a:noFill/>
                          <a:ln w="6350">
                            <a:noFill/>
                          </a:ln>
                        </wps:spPr>
                        <wps:txbx>
                          <w:txbxContent>
                            <w:p w14:paraId="6BDA9765" w14:textId="4B290995" w:rsidR="005B0AFC" w:rsidRPr="005B0AFC" w:rsidRDefault="005B0AFC">
                              <w:pPr>
                                <w:rPr>
                                  <w:rFonts w:ascii="AA Smart Sans Bold" w:hAnsi="AA Smart Sans Bold"/>
                                  <w:b/>
                                  <w:bCs/>
                                  <w:color w:val="FFFFFF" w:themeColor="background1"/>
                                  <w:sz w:val="48"/>
                                  <w:szCs w:val="48"/>
                                </w:rPr>
                              </w:pPr>
                              <w:r w:rsidRPr="005B0AFC">
                                <w:rPr>
                                  <w:rFonts w:ascii="AA Smart Sans Bold" w:hAnsi="AA Smart Sans Bold"/>
                                  <w:b/>
                                  <w:bCs/>
                                  <w:color w:val="FFFFFF" w:themeColor="background1"/>
                                  <w:sz w:val="48"/>
                                  <w:szCs w:val="48"/>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A64F025" id="Agrupar 64" o:spid="_x0000_s1085" style="position:absolute;left:0;text-align:left;margin-left:55.45pt;margin-top:1.35pt;width:46.5pt;height:45.35pt;z-index:251827200" coordsize="5907,5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">
                <v:oval id="_x0000_s1086" style="position:absolute;left:135;width:5772;height:575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" fillcolor="#347ff6" strokecolor="#347ff6" strokeweight="1pt">
                  <v:stroke joinstyle="miter"/>
                  <v:textbox>
                    <w:txbxContent>
                      <w:p w14:paraId="7A475FF8" w14:textId="21D2AF0A" w:rsidR="005B0AFC" w:rsidRPr="005B0AFC" w:rsidRDefault="005B0AFC" w:rsidP="005B0AFC">
                        <w:pPr>
                          <w:jc w:val="center"/>
                          <w:rPr>
                            <w:rFonts w:ascii="AA Smart Sans Bold" w:hAnsi="AA Smart Sans Bold"/>
                            <w:b/>
                            <w:bCs/>
                            <w:color w:val="FFFFFF" w:themeColor="background1"/>
                          </w:rPr>
                        </w:pPr>
                      </w:p>
                    </w:txbxContent>
                  </v:textbox>
                </v:oval>
                <v:shapetype id="_x0000_t202" coordsize="21600,21600" o:spt="202" path="m,l,21600r21600,l21600,xe">
                  <v:stroke joinstyle="miter"/>
                  <v:path gradientshapeok="t" o:connecttype="rect"/>
                </v:shapetype>
                <v:shape id="Caixa de Texto 63" o:spid="_x0000_s1087" type="#_x0000_t202" style="position:absolute;top:679;width:5740;height:40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" filled="f" stroked="f" strokeweight=".5pt">
                  <v:textbox>
                    <w:txbxContent>
                      <w:p w14:paraId="6BDA9765" w14:textId="4B290995" w:rsidR="005B0AFC" w:rsidRPr="005B0AFC" w:rsidRDefault="005B0AFC">
                        <w:pPr>
                          <w:rPr>
                            <w:rFonts w:ascii="AA Smart Sans Bold" w:hAnsi="AA Smart Sans Bold"/>
                            <w:b/>
                            <w:bCs/>
                            <w:color w:val="FFFFFF" w:themeColor="background1"/>
                            <w:sz w:val="48"/>
                            <w:szCs w:val="48"/>
                          </w:rPr>
                        </w:pPr>
                        <w:r w:rsidRPr="005B0AFC">
                          <w:rPr>
                            <w:rFonts w:ascii="AA Smart Sans Bold" w:hAnsi="AA Smart Sans Bold"/>
                            <w:b/>
                            <w:bCs/>
                            <w:color w:val="FFFFFF" w:themeColor="background1"/>
                            <w:sz w:val="48"/>
                            <w:szCs w:val="48"/>
                          </w:rPr>
                          <w:t>10</w:t>
                        </w:r>
                      </w:p>
                    </w:txbxContent>
                  </v:textbox>
                </v:shape>
              </v:group>
            </w:pict>
          </mc:Fallback>
        </mc:AlternateContent>
      </w:r>
    </w:p>
    <w:p w14:paraId="0E052CAA" w14:textId="77777777" w:rsidR="00951321" w:rsidRDefault="00951321" w:rsidP="0026493C">
      <w:pPr>
        <w:pStyle w:val="06ESCotaLegendanumero111"/>
        <w:ind w:left="0" w:firstLine="0"/>
        <w:rPr>
          <w:b/>
          <w:bCs/>
          <w:color w:val="347FF6"/>
        </w:rPr>
      </w:pPr>
    </w:p>
    <w:p w14:paraId="083329AB" w14:textId="0641E27E" w:rsidR="0026493C" w:rsidRDefault="00313638" w:rsidP="0026493C">
      <w:pPr>
        <w:pStyle w:val="03ESTextorecuogeral"/>
      </w:pPr>
      <w:r w:rsidRPr="004F5C59">
        <w:rPr>
          <w:b/>
          <w:bCs/>
        </w:rPr>
        <w:t>Nota:</w:t>
      </w:r>
      <w:r w:rsidRPr="0026493C">
        <w:t xml:space="preserve"> Se ocorrer a execução simultânea de atividades que compartilham bloqueios de equipamentos, o solicitante responsável deverá consultar o oficial de bloqueio para autorizar a próxima equipe.</w:t>
      </w:r>
    </w:p>
    <w:p w14:paraId="5B08337E" w14:textId="2C036DC8" w:rsidR="00313638" w:rsidRDefault="00F17FF9" w:rsidP="0026493C">
      <w:pPr>
        <w:pStyle w:val="03ESTitulo3111"/>
        <w:tabs>
          <w:tab w:val="left" w:pos="4760"/>
        </w:tabs>
      </w:pPr>
      <w:r w:rsidRPr="0026493C">
        <w:t>5.5.2</w:t>
      </w:r>
      <w:r w:rsidRPr="0026493C">
        <w:tab/>
      </w:r>
      <w:r w:rsidR="00313638" w:rsidRPr="0026493C">
        <w:t>Desbloqueio</w:t>
      </w:r>
      <w:r w:rsidR="0026493C">
        <w:tab/>
      </w:r>
    </w:p>
    <w:p w14:paraId="692BC8CD" w14:textId="23CD1282" w:rsidR="0026493C" w:rsidRPr="0026493C" w:rsidRDefault="0026493C" w:rsidP="00A147D3">
      <w:pPr>
        <w:pStyle w:val="03ESTitulo3111"/>
      </w:pPr>
      <w:r>
        <w:rPr>
          <w:i/>
          <w:iCs/>
          <w:noProof/>
          <w:color w:val="031795"/>
          <w:sz w:val="18"/>
          <w:szCs w:val="18"/>
          <w:u w:val="single"/>
        </w:rPr>
        <mc:AlternateContent>
          <mc:Choice Requires="wps">
            <w:drawing>
              <wp:anchor distT="0" distB="0" distL="114300" distR="114300" simplePos="0" relativeHeight="251781120" behindDoc="0" locked="0" layoutInCell="1" allowOverlap="1" wp14:anchorId="7CB6BE61" wp14:editId="5B5A6EB9">
                <wp:simplePos x="0" y="0"/>
                <wp:positionH relativeFrom="column">
                  <wp:posOffset>1221105</wp:posOffset>
                </wp:positionH>
                <wp:positionV relativeFrom="paragraph">
                  <wp:posOffset>240030</wp:posOffset>
                </wp:positionV>
                <wp:extent cx="1219200" cy="1049020"/>
                <wp:effectExtent l="0" t="0" r="12700" b="17780"/>
                <wp:wrapNone/>
                <wp:docPr id="1585497439" name="Retângulo: Cantos Arredondados 4"/>
                <wp:cNvGraphicFramePr/>
                <a:graphic xmlns:a="http://schemas.openxmlformats.org/drawingml/2006/main">
                  <a:graphicData uri="http://schemas.microsoft.com/office/word/2010/wordprocessingShape">
                    <wps:wsp>
                      <wps:cNvSpPr/>
                      <wps:spPr>
                        <a:xfrm>
                          <a:off x="0" y="0"/>
                          <a:ext cx="1219200" cy="104902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E809A0" w14:textId="542EE3CF" w:rsidR="0026493C" w:rsidRPr="006C1908" w:rsidRDefault="0026493C" w:rsidP="0026493C">
                            <w:pPr>
                              <w:spacing w:after="0"/>
                              <w:jc w:val="center"/>
                              <w:rPr>
                                <w:sz w:val="16"/>
                                <w:szCs w:val="16"/>
                              </w:rPr>
                            </w:pPr>
                            <w:r>
                              <w:rPr>
                                <w:noProof/>
                              </w:rPr>
                              <w:drawing>
                                <wp:inline distT="0" distB="0" distL="0" distR="0" wp14:anchorId="25E65956" wp14:editId="759C766E">
                                  <wp:extent cx="920750" cy="656933"/>
                                  <wp:effectExtent l="0" t="0" r="0" b="3810"/>
                                  <wp:docPr id="2091318462"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3037" name="Imagem 8250303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20750" cy="6569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B6BE61" id="_x0000_s1088" style="position:absolute;left:0;text-align:left;margin-left:96.15pt;margin-top:18.9pt;width:96pt;height:82.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" filled="f" strokecolor="#347ff6" strokeweight="1pt">
                <v:stroke joinstyle="miter"/>
                <v:textbox>
                  <w:txbxContent>
                    <w:p w14:paraId="65E809A0" w14:textId="542EE3CF" w:rsidR="0026493C" w:rsidRPr="006C1908" w:rsidRDefault="0026493C" w:rsidP="0026493C">
                      <w:pPr>
                        <w:spacing w:after="0"/>
                        <w:jc w:val="center"/>
                        <w:rPr>
                          <w:sz w:val="16"/>
                          <w:szCs w:val="16"/>
                        </w:rPr>
                      </w:pPr>
                      <w:r>
                        <w:rPr>
                          <w:noProof/>
                        </w:rPr>
                        <w:drawing>
                          <wp:inline distT="0" distB="0" distL="0" distR="0" wp14:anchorId="25E65956" wp14:editId="759C766E">
                            <wp:extent cx="920750" cy="656933"/>
                            <wp:effectExtent l="0" t="0" r="0" b="3810"/>
                            <wp:docPr id="2091318462"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3037" name="Imagem 8250303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20750" cy="656933"/>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80096" behindDoc="0" locked="0" layoutInCell="1" allowOverlap="1" wp14:anchorId="4D793402" wp14:editId="37569A48">
                <wp:simplePos x="0" y="0"/>
                <wp:positionH relativeFrom="column">
                  <wp:posOffset>1048385</wp:posOffset>
                </wp:positionH>
                <wp:positionV relativeFrom="paragraph">
                  <wp:posOffset>90170</wp:posOffset>
                </wp:positionV>
                <wp:extent cx="5685155" cy="1369695"/>
                <wp:effectExtent l="0" t="0" r="17145" b="14605"/>
                <wp:wrapNone/>
                <wp:docPr id="562054339" name="Retângulo: Cantos Arredondados 4"/>
                <wp:cNvGraphicFramePr/>
                <a:graphic xmlns:a="http://schemas.openxmlformats.org/drawingml/2006/main">
                  <a:graphicData uri="http://schemas.microsoft.com/office/word/2010/wordprocessingShape">
                    <wps:wsp>
                      <wps:cNvSpPr/>
                      <wps:spPr>
                        <a:xfrm>
                          <a:off x="0" y="0"/>
                          <a:ext cx="5685155" cy="13696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FC36219" w14:textId="6AA45BD2" w:rsidR="0026493C" w:rsidRPr="00951321" w:rsidRDefault="0026493C" w:rsidP="0026493C">
                            <w:pPr>
                              <w:pStyle w:val="07EStabelanova"/>
                              <w:numPr>
                                <w:ilvl w:val="0"/>
                                <w:numId w:val="0"/>
                              </w:numPr>
                              <w:spacing w:after="0"/>
                              <w:ind w:left="2268"/>
                            </w:pPr>
                            <w:r>
                              <w:t>1. C</w:t>
                            </w:r>
                            <w:r w:rsidRPr="0026493C">
                              <w:t>ertifique-se de que todos os envolvidos concluíram suas atividades e estão fora da área de risco.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793402" id="_x0000_s1089" style="position:absolute;left:0;text-align:left;margin-left:82.55pt;margin-top:7.1pt;width:447.65pt;height:107.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" filled="f" strokecolor="#347ff6" strokeweight="1pt">
                <v:stroke joinstyle="miter"/>
                <v:textbox>
                  <w:txbxContent>
                    <w:p w14:paraId="4FC36219" w14:textId="6AA45BD2" w:rsidR="0026493C" w:rsidRPr="00951321" w:rsidRDefault="0026493C" w:rsidP="0026493C">
                      <w:pPr>
                        <w:pStyle w:val="07EStabelanova"/>
                        <w:numPr>
                          <w:ilvl w:val="0"/>
                          <w:numId w:val="0"/>
                        </w:numPr>
                        <w:spacing w:after="0"/>
                        <w:ind w:left="2268"/>
                      </w:pPr>
                      <w:r>
                        <w:t>1. C</w:t>
                      </w:r>
                      <w:r w:rsidRPr="0026493C">
                        <w:t>ertifique-se de que todos os envolvidos concluíram suas atividades e estão fora da área de risco.</w:t>
                      </w:r>
                    </w:p>
                  </w:txbxContent>
                </v:textbox>
              </v:roundrect>
            </w:pict>
          </mc:Fallback>
        </mc:AlternateContent>
      </w:r>
    </w:p>
    <w:p w14:paraId="64AC5C89" w14:textId="31CB607E" w:rsidR="00313638" w:rsidRPr="007B306F" w:rsidRDefault="00313638" w:rsidP="00313638">
      <w:pPr>
        <w:pStyle w:val="Titulo3"/>
        <w:rPr>
          <w:highlight w:val="yellow"/>
          <w:lang w:val="pt-BR"/>
        </w:rPr>
      </w:pPr>
    </w:p>
    <w:p w14:paraId="1C43E5BB" w14:textId="235EAF4F" w:rsidR="0026493C" w:rsidRDefault="00BF0683" w:rsidP="00B934D5">
      <w:pPr>
        <w:pStyle w:val="06ESCotaLegendanumero111"/>
        <w:rPr>
          <w:b/>
          <w:bCs/>
          <w:color w:val="347FF6"/>
          <w:highlight w:val="yellow"/>
        </w:rPr>
      </w:pPr>
      <w:r>
        <w:rPr>
          <w:b/>
          <w:bCs/>
          <w:noProof/>
          <w:color w:val="FF0000"/>
          <w:sz w:val="20"/>
        </w:rPr>
        <mc:AlternateContent>
          <mc:Choice Requires="wps">
            <w:drawing>
              <wp:anchor distT="0" distB="0" distL="114300" distR="114300" simplePos="0" relativeHeight="251830272" behindDoc="0" locked="0" layoutInCell="1" allowOverlap="1" wp14:anchorId="74E1A516" wp14:editId="52E948A5">
                <wp:simplePos x="0" y="0"/>
                <wp:positionH relativeFrom="column">
                  <wp:posOffset>6435223</wp:posOffset>
                </wp:positionH>
                <wp:positionV relativeFrom="paragraph">
                  <wp:posOffset>273458</wp:posOffset>
                </wp:positionV>
                <wp:extent cx="451485" cy="424180"/>
                <wp:effectExtent l="0" t="0" r="5715" b="0"/>
                <wp:wrapNone/>
                <wp:docPr id="2112498499" name="Elipse 62"/>
                <wp:cNvGraphicFramePr/>
                <a:graphic xmlns:a="http://schemas.openxmlformats.org/drawingml/2006/main">
                  <a:graphicData uri="http://schemas.microsoft.com/office/word/2010/wordprocessingShape">
                    <wps:wsp>
                      <wps:cNvSpPr/>
                      <wps:spPr>
                        <a:xfrm>
                          <a:off x="0" y="0"/>
                          <a:ext cx="451485" cy="424180"/>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FA7C15" w14:textId="77777777" w:rsidR="00BF0683" w:rsidRPr="00117076" w:rsidRDefault="00BF0683" w:rsidP="00BF0683">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1A516" id="_x0000_s1090" type="#_x0000_t67" style="position:absolute;left:0;text-align:left;margin-left:506.7pt;margin-top:21.55pt;width:35.55pt;height:33.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" adj="10188,4767" fillcolor="#666" stroked="f" strokeweight="1pt">
                <v:textbox>
                  <w:txbxContent>
                    <w:p w14:paraId="02FA7C15" w14:textId="77777777" w:rsidR="00BF0683" w:rsidRPr="00117076" w:rsidRDefault="00BF0683" w:rsidP="00BF0683">
                      <w:pPr>
                        <w:jc w:val="center"/>
                        <w:rPr>
                          <w:rFonts w:ascii="AA Smart Sans Bold" w:hAnsi="AA Smart Sans Bold"/>
                          <w:b/>
                          <w:bCs/>
                          <w:color w:val="FFFFFF" w:themeColor="background1"/>
                          <w:sz w:val="48"/>
                          <w:szCs w:val="48"/>
                        </w:rPr>
                      </w:pPr>
                    </w:p>
                  </w:txbxContent>
                </v:textbox>
              </v:shape>
            </w:pict>
          </mc:Fallback>
        </mc:AlternateContent>
      </w:r>
      <w:r>
        <w:rPr>
          <w:b/>
          <w:bCs/>
          <w:noProof/>
          <w:color w:val="FF0000"/>
          <w:sz w:val="20"/>
        </w:rPr>
        <mc:AlternateContent>
          <mc:Choice Requires="wps">
            <w:drawing>
              <wp:anchor distT="0" distB="0" distL="114300" distR="114300" simplePos="0" relativeHeight="251829248" behindDoc="0" locked="0" layoutInCell="1" allowOverlap="1" wp14:anchorId="5218EF40" wp14:editId="5A94CC43">
                <wp:simplePos x="0" y="0"/>
                <wp:positionH relativeFrom="column">
                  <wp:posOffset>701656</wp:posOffset>
                </wp:positionH>
                <wp:positionV relativeFrom="paragraph">
                  <wp:posOffset>128270</wp:posOffset>
                </wp:positionV>
                <wp:extent cx="577215" cy="575945"/>
                <wp:effectExtent l="0" t="0" r="0" b="0"/>
                <wp:wrapNone/>
                <wp:docPr id="406764017" name="Elipse 62"/>
                <wp:cNvGraphicFramePr/>
                <a:graphic xmlns:a="http://schemas.openxmlformats.org/drawingml/2006/main">
                  <a:graphicData uri="http://schemas.microsoft.com/office/word/2010/wordprocessingShape">
                    <wps:wsp>
                      <wps:cNvSpPr/>
                      <wps:spPr>
                        <a:xfrm>
                          <a:off x="0" y="0"/>
                          <a:ext cx="577215" cy="575945"/>
                        </a:xfrm>
                        <a:prstGeom prst="ellipse">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730C65" w14:textId="146E9EC6" w:rsidR="00BF0683" w:rsidRPr="00117076" w:rsidRDefault="00BF0683" w:rsidP="00BF068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18EF40" id="_x0000_s1091" style="position:absolute;left:0;text-align:left;margin-left:55.25pt;margin-top:10.1pt;width:45.45pt;height:45.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" fillcolor="#031795" stroked="f" strokeweight="1pt">
                <v:stroke joinstyle="miter"/>
                <v:textbox>
                  <w:txbxContent>
                    <w:p w14:paraId="7D730C65" w14:textId="146E9EC6" w:rsidR="00BF0683" w:rsidRPr="00117076" w:rsidRDefault="00BF0683" w:rsidP="00BF068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1</w:t>
                      </w:r>
                    </w:p>
                  </w:txbxContent>
                </v:textbox>
              </v:oval>
            </w:pict>
          </mc:Fallback>
        </mc:AlternateContent>
      </w:r>
    </w:p>
    <w:p w14:paraId="33ABCE10" w14:textId="2ABC9450" w:rsidR="0026493C" w:rsidRDefault="0026493C" w:rsidP="00B934D5">
      <w:pPr>
        <w:pStyle w:val="06ESCotaLegendanumero111"/>
        <w:rPr>
          <w:b/>
          <w:bCs/>
          <w:color w:val="347FF6"/>
          <w:highlight w:val="yellow"/>
        </w:rPr>
      </w:pPr>
    </w:p>
    <w:p w14:paraId="499C4B7C" w14:textId="1F92E575" w:rsidR="0026493C" w:rsidRPr="0026493C" w:rsidRDefault="0026493C" w:rsidP="0026493C"/>
    <w:p w14:paraId="4534616E" w14:textId="776ECD82" w:rsidR="0026493C" w:rsidRPr="0026493C" w:rsidRDefault="0026493C" w:rsidP="0026493C">
      <w:r>
        <w:rPr>
          <w:i/>
          <w:iCs/>
          <w:noProof/>
          <w:color w:val="031795"/>
          <w:sz w:val="18"/>
          <w:szCs w:val="18"/>
          <w:u w:val="single"/>
        </w:rPr>
        <mc:AlternateContent>
          <mc:Choice Requires="wps">
            <w:drawing>
              <wp:anchor distT="0" distB="0" distL="114300" distR="114300" simplePos="0" relativeHeight="251784192" behindDoc="0" locked="0" layoutInCell="1" allowOverlap="1" wp14:anchorId="53E7774E" wp14:editId="5363BD1F">
                <wp:simplePos x="0" y="0"/>
                <wp:positionH relativeFrom="column">
                  <wp:posOffset>1190625</wp:posOffset>
                </wp:positionH>
                <wp:positionV relativeFrom="paragraph">
                  <wp:posOffset>167005</wp:posOffset>
                </wp:positionV>
                <wp:extent cx="1219200" cy="1049020"/>
                <wp:effectExtent l="0" t="0" r="12700" b="17780"/>
                <wp:wrapNone/>
                <wp:docPr id="1490388429" name="Retângulo: Cantos Arredondados 4"/>
                <wp:cNvGraphicFramePr/>
                <a:graphic xmlns:a="http://schemas.openxmlformats.org/drawingml/2006/main">
                  <a:graphicData uri="http://schemas.microsoft.com/office/word/2010/wordprocessingShape">
                    <wps:wsp>
                      <wps:cNvSpPr/>
                      <wps:spPr>
                        <a:xfrm>
                          <a:off x="0" y="0"/>
                          <a:ext cx="1219200" cy="104902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DD42C9D" w14:textId="166878B4" w:rsidR="0026493C" w:rsidRPr="006C1908" w:rsidRDefault="0026493C" w:rsidP="0026493C">
                            <w:pPr>
                              <w:spacing w:after="0"/>
                              <w:jc w:val="center"/>
                              <w:rPr>
                                <w:sz w:val="16"/>
                                <w:szCs w:val="16"/>
                              </w:rPr>
                            </w:pPr>
                            <w:r w:rsidRPr="0026493C">
                              <w:rPr>
                                <w:noProof/>
                              </w:rPr>
                              <w:drawing>
                                <wp:inline distT="0" distB="0" distL="0" distR="0" wp14:anchorId="40EB58F3" wp14:editId="1FC027AA">
                                  <wp:extent cx="699276" cy="720000"/>
                                  <wp:effectExtent l="0" t="0" r="5715" b="4445"/>
                                  <wp:docPr id="1726868582" name="Imagem 51" descr="Logotipo, 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9841" name="Imagem 51" descr="Logotipo, Ícone&#10;&#10;Descrição gerada automaticament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99276"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E7774E" id="_x0000_s1092" style="position:absolute;margin-left:93.75pt;margin-top:13.15pt;width:96pt;height:82.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" filled="f" strokecolor="#347ff6" strokeweight="1pt">
                <v:stroke joinstyle="miter"/>
                <v:textbox>
                  <w:txbxContent>
                    <w:p w14:paraId="1DD42C9D" w14:textId="166878B4" w:rsidR="0026493C" w:rsidRPr="006C1908" w:rsidRDefault="0026493C" w:rsidP="0026493C">
                      <w:pPr>
                        <w:spacing w:after="0"/>
                        <w:jc w:val="center"/>
                        <w:rPr>
                          <w:sz w:val="16"/>
                          <w:szCs w:val="16"/>
                        </w:rPr>
                      </w:pPr>
                      <w:r w:rsidRPr="0026493C">
                        <w:rPr>
                          <w:noProof/>
                        </w:rPr>
                        <w:drawing>
                          <wp:inline distT="0" distB="0" distL="0" distR="0" wp14:anchorId="40EB58F3" wp14:editId="1FC027AA">
                            <wp:extent cx="699276" cy="720000"/>
                            <wp:effectExtent l="0" t="0" r="5715" b="4445"/>
                            <wp:docPr id="1726868582" name="Imagem 51" descr="Logotipo, 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9841" name="Imagem 51" descr="Logotipo, Ícone&#10;&#10;Descrição gerada automaticament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99276" cy="720000"/>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83168" behindDoc="0" locked="0" layoutInCell="1" allowOverlap="1" wp14:anchorId="7E8EE285" wp14:editId="345B3464">
                <wp:simplePos x="0" y="0"/>
                <wp:positionH relativeFrom="column">
                  <wp:posOffset>1048385</wp:posOffset>
                </wp:positionH>
                <wp:positionV relativeFrom="paragraph">
                  <wp:posOffset>3810</wp:posOffset>
                </wp:positionV>
                <wp:extent cx="5685155" cy="1369695"/>
                <wp:effectExtent l="0" t="0" r="17145" b="14605"/>
                <wp:wrapNone/>
                <wp:docPr id="987678004" name="Retângulo: Cantos Arredondados 4"/>
                <wp:cNvGraphicFramePr/>
                <a:graphic xmlns:a="http://schemas.openxmlformats.org/drawingml/2006/main">
                  <a:graphicData uri="http://schemas.microsoft.com/office/word/2010/wordprocessingShape">
                    <wps:wsp>
                      <wps:cNvSpPr/>
                      <wps:spPr>
                        <a:xfrm>
                          <a:off x="0" y="0"/>
                          <a:ext cx="5685155" cy="13696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822FBA" w14:textId="702B5D87" w:rsidR="0026493C" w:rsidRPr="00951321" w:rsidRDefault="0026493C" w:rsidP="0026493C">
                            <w:pPr>
                              <w:pStyle w:val="07EStabelanova"/>
                              <w:numPr>
                                <w:ilvl w:val="0"/>
                                <w:numId w:val="0"/>
                              </w:numPr>
                              <w:ind w:left="2268"/>
                            </w:pPr>
                            <w:r w:rsidRPr="0026493C">
                              <w:t>2. Certifique-se de que todas as ferramentas e peças foram retiradas da área de risco.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8EE285" id="_x0000_s1093" style="position:absolute;margin-left:82.55pt;margin-top:.3pt;width:447.65pt;height:107.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" filled="f" strokecolor="#347ff6" strokeweight="1pt">
                <v:stroke joinstyle="miter"/>
                <v:textbox>
                  <w:txbxContent>
                    <w:p w14:paraId="6B822FBA" w14:textId="702B5D87" w:rsidR="0026493C" w:rsidRPr="00951321" w:rsidRDefault="0026493C" w:rsidP="0026493C">
                      <w:pPr>
                        <w:pStyle w:val="07EStabelanova"/>
                        <w:numPr>
                          <w:ilvl w:val="0"/>
                          <w:numId w:val="0"/>
                        </w:numPr>
                        <w:ind w:left="2268"/>
                      </w:pPr>
                      <w:r w:rsidRPr="0026493C">
                        <w:t>2. Certifique-se de que todas as ferramentas e peças foram retiradas da área de risco.</w:t>
                      </w:r>
                    </w:p>
                  </w:txbxContent>
                </v:textbox>
              </v:roundrect>
            </w:pict>
          </mc:Fallback>
        </mc:AlternateContent>
      </w:r>
    </w:p>
    <w:p w14:paraId="2DE42E87" w14:textId="56C697F2" w:rsidR="0026493C" w:rsidRPr="0026493C" w:rsidRDefault="0026493C" w:rsidP="0026493C"/>
    <w:p w14:paraId="2EB9583E" w14:textId="2342C974" w:rsidR="0026493C" w:rsidRPr="0026493C" w:rsidRDefault="00BF0683" w:rsidP="0026493C">
      <w:r>
        <w:rPr>
          <w:b/>
          <w:bCs/>
          <w:noProof/>
          <w:color w:val="FF0000"/>
          <w:sz w:val="20"/>
        </w:rPr>
        <mc:AlternateContent>
          <mc:Choice Requires="wps">
            <w:drawing>
              <wp:anchor distT="0" distB="0" distL="114300" distR="114300" simplePos="0" relativeHeight="251832320" behindDoc="0" locked="0" layoutInCell="1" allowOverlap="1" wp14:anchorId="656E8776" wp14:editId="0DAF82A7">
                <wp:simplePos x="0" y="0"/>
                <wp:positionH relativeFrom="column">
                  <wp:posOffset>716280</wp:posOffset>
                </wp:positionH>
                <wp:positionV relativeFrom="paragraph">
                  <wp:posOffset>181610</wp:posOffset>
                </wp:positionV>
                <wp:extent cx="577215" cy="575945"/>
                <wp:effectExtent l="0" t="0" r="0" b="0"/>
                <wp:wrapNone/>
                <wp:docPr id="1809121481" name="Elipse 62"/>
                <wp:cNvGraphicFramePr/>
                <a:graphic xmlns:a="http://schemas.openxmlformats.org/drawingml/2006/main">
                  <a:graphicData uri="http://schemas.microsoft.com/office/word/2010/wordprocessingShape">
                    <wps:wsp>
                      <wps:cNvSpPr/>
                      <wps:spPr>
                        <a:xfrm>
                          <a:off x="0" y="0"/>
                          <a:ext cx="577215" cy="575945"/>
                        </a:xfrm>
                        <a:prstGeom prst="ellipse">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3F029C" w14:textId="4D0DACC8" w:rsidR="00BF0683" w:rsidRPr="00117076" w:rsidRDefault="00BF0683" w:rsidP="00BF068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6E8776" id="_x0000_s1094" style="position:absolute;margin-left:56.4pt;margin-top:14.3pt;width:45.45pt;height:45.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" fillcolor="#031795" stroked="f" strokeweight="1pt">
                <v:stroke joinstyle="miter"/>
                <v:textbox>
                  <w:txbxContent>
                    <w:p w14:paraId="513F029C" w14:textId="4D0DACC8" w:rsidR="00BF0683" w:rsidRPr="00117076" w:rsidRDefault="00BF0683" w:rsidP="00BF068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2</w:t>
                      </w:r>
                    </w:p>
                  </w:txbxContent>
                </v:textbox>
              </v:oval>
            </w:pict>
          </mc:Fallback>
        </mc:AlternateContent>
      </w:r>
      <w:r>
        <w:rPr>
          <w:b/>
          <w:bCs/>
          <w:noProof/>
          <w:color w:val="FF0000"/>
          <w:sz w:val="20"/>
        </w:rPr>
        <mc:AlternateContent>
          <mc:Choice Requires="wps">
            <w:drawing>
              <wp:anchor distT="0" distB="0" distL="114300" distR="114300" simplePos="0" relativeHeight="251833344" behindDoc="0" locked="0" layoutInCell="1" allowOverlap="1" wp14:anchorId="77D90AC5" wp14:editId="719DDD0A">
                <wp:simplePos x="0" y="0"/>
                <wp:positionH relativeFrom="column">
                  <wp:posOffset>6450330</wp:posOffset>
                </wp:positionH>
                <wp:positionV relativeFrom="paragraph">
                  <wp:posOffset>326968</wp:posOffset>
                </wp:positionV>
                <wp:extent cx="451485" cy="424180"/>
                <wp:effectExtent l="0" t="0" r="5715" b="0"/>
                <wp:wrapNone/>
                <wp:docPr id="1064333945" name="Elipse 62"/>
                <wp:cNvGraphicFramePr/>
                <a:graphic xmlns:a="http://schemas.openxmlformats.org/drawingml/2006/main">
                  <a:graphicData uri="http://schemas.microsoft.com/office/word/2010/wordprocessingShape">
                    <wps:wsp>
                      <wps:cNvSpPr/>
                      <wps:spPr>
                        <a:xfrm>
                          <a:off x="0" y="0"/>
                          <a:ext cx="451485" cy="424180"/>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75AD9F" w14:textId="77777777" w:rsidR="00BF0683" w:rsidRPr="00117076" w:rsidRDefault="00BF0683" w:rsidP="00BF0683">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90AC5" id="_x0000_s1095" type="#_x0000_t67" style="position:absolute;margin-left:507.9pt;margin-top:25.75pt;width:35.55pt;height:33.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" adj="10188,4767" fillcolor="#666" stroked="f" strokeweight="1pt">
                <v:textbox>
                  <w:txbxContent>
                    <w:p w14:paraId="2875AD9F" w14:textId="77777777" w:rsidR="00BF0683" w:rsidRPr="00117076" w:rsidRDefault="00BF0683" w:rsidP="00BF0683">
                      <w:pPr>
                        <w:jc w:val="center"/>
                        <w:rPr>
                          <w:rFonts w:ascii="AA Smart Sans Bold" w:hAnsi="AA Smart Sans Bold"/>
                          <w:b/>
                          <w:bCs/>
                          <w:color w:val="FFFFFF" w:themeColor="background1"/>
                          <w:sz w:val="48"/>
                          <w:szCs w:val="48"/>
                        </w:rPr>
                      </w:pPr>
                    </w:p>
                  </w:txbxContent>
                </v:textbox>
              </v:shape>
            </w:pict>
          </mc:Fallback>
        </mc:AlternateContent>
      </w:r>
    </w:p>
    <w:p w14:paraId="654D17E0" w14:textId="2FCFEA7C" w:rsidR="0026493C" w:rsidRPr="0026493C" w:rsidRDefault="0026493C" w:rsidP="0026493C"/>
    <w:p w14:paraId="7C9DAEE8" w14:textId="1C9F13FA" w:rsidR="0026493C" w:rsidRPr="0026493C" w:rsidRDefault="0026493C" w:rsidP="0026493C">
      <w:r>
        <w:rPr>
          <w:i/>
          <w:iCs/>
          <w:noProof/>
          <w:color w:val="031795"/>
          <w:sz w:val="18"/>
          <w:szCs w:val="18"/>
          <w:u w:val="single"/>
        </w:rPr>
        <mc:AlternateContent>
          <mc:Choice Requires="wps">
            <w:drawing>
              <wp:anchor distT="0" distB="0" distL="114300" distR="114300" simplePos="0" relativeHeight="251787264" behindDoc="0" locked="0" layoutInCell="1" allowOverlap="1" wp14:anchorId="569D44B2" wp14:editId="480EB884">
                <wp:simplePos x="0" y="0"/>
                <wp:positionH relativeFrom="column">
                  <wp:posOffset>1224915</wp:posOffset>
                </wp:positionH>
                <wp:positionV relativeFrom="paragraph">
                  <wp:posOffset>318135</wp:posOffset>
                </wp:positionV>
                <wp:extent cx="1219200" cy="1049020"/>
                <wp:effectExtent l="0" t="0" r="12700" b="17780"/>
                <wp:wrapNone/>
                <wp:docPr id="335339187" name="Retângulo: Cantos Arredondados 4"/>
                <wp:cNvGraphicFramePr/>
                <a:graphic xmlns:a="http://schemas.openxmlformats.org/drawingml/2006/main">
                  <a:graphicData uri="http://schemas.microsoft.com/office/word/2010/wordprocessingShape">
                    <wps:wsp>
                      <wps:cNvSpPr/>
                      <wps:spPr>
                        <a:xfrm>
                          <a:off x="0" y="0"/>
                          <a:ext cx="1219200" cy="104902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F8791A" w14:textId="5DC1131C" w:rsidR="0026493C" w:rsidRPr="006C1908" w:rsidRDefault="0026493C" w:rsidP="0026493C">
                            <w:pPr>
                              <w:spacing w:after="0"/>
                              <w:jc w:val="center"/>
                              <w:rPr>
                                <w:sz w:val="16"/>
                                <w:szCs w:val="16"/>
                              </w:rPr>
                            </w:pPr>
                            <w:r w:rsidRPr="0026493C">
                              <w:rPr>
                                <w:noProof/>
                              </w:rPr>
                              <w:drawing>
                                <wp:inline distT="0" distB="0" distL="0" distR="0" wp14:anchorId="5306F33D" wp14:editId="4CAE4260">
                                  <wp:extent cx="592469" cy="720000"/>
                                  <wp:effectExtent l="0" t="0" r="0" b="4445"/>
                                  <wp:docPr id="673447434" name="Imagem 52"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4229" name="Imagem 52" descr="Ícone&#10;&#10;Descrição gerada automa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2469"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9D44B2" id="_x0000_s1096" style="position:absolute;margin-left:96.45pt;margin-top:25.05pt;width:96pt;height:82.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" filled="f" strokecolor="#347ff6" strokeweight="1pt">
                <v:stroke joinstyle="miter"/>
                <v:textbox>
                  <w:txbxContent>
                    <w:p w14:paraId="16F8791A" w14:textId="5DC1131C" w:rsidR="0026493C" w:rsidRPr="006C1908" w:rsidRDefault="0026493C" w:rsidP="0026493C">
                      <w:pPr>
                        <w:spacing w:after="0"/>
                        <w:jc w:val="center"/>
                        <w:rPr>
                          <w:sz w:val="16"/>
                          <w:szCs w:val="16"/>
                        </w:rPr>
                      </w:pPr>
                      <w:r w:rsidRPr="0026493C">
                        <w:rPr>
                          <w:noProof/>
                        </w:rPr>
                        <w:drawing>
                          <wp:inline distT="0" distB="0" distL="0" distR="0" wp14:anchorId="5306F33D" wp14:editId="4CAE4260">
                            <wp:extent cx="592469" cy="720000"/>
                            <wp:effectExtent l="0" t="0" r="0" b="4445"/>
                            <wp:docPr id="673447434" name="Imagem 52"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4229" name="Imagem 52" descr="Ícone&#10;&#10;Descrição gerada automa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2469" cy="720000"/>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86240" behindDoc="0" locked="0" layoutInCell="1" allowOverlap="1" wp14:anchorId="72EFCA9C" wp14:editId="77C97E96">
                <wp:simplePos x="0" y="0"/>
                <wp:positionH relativeFrom="column">
                  <wp:posOffset>1072515</wp:posOffset>
                </wp:positionH>
                <wp:positionV relativeFrom="paragraph">
                  <wp:posOffset>165735</wp:posOffset>
                </wp:positionV>
                <wp:extent cx="5685155" cy="1369695"/>
                <wp:effectExtent l="0" t="0" r="17145" b="14605"/>
                <wp:wrapNone/>
                <wp:docPr id="948401013" name="Retângulo: Cantos Arredondados 4"/>
                <wp:cNvGraphicFramePr/>
                <a:graphic xmlns:a="http://schemas.openxmlformats.org/drawingml/2006/main">
                  <a:graphicData uri="http://schemas.microsoft.com/office/word/2010/wordprocessingShape">
                    <wps:wsp>
                      <wps:cNvSpPr/>
                      <wps:spPr>
                        <a:xfrm>
                          <a:off x="0" y="0"/>
                          <a:ext cx="5685155" cy="13696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FDBAE9" w14:textId="40009DFA" w:rsidR="0026493C" w:rsidRPr="00951321" w:rsidRDefault="0026493C" w:rsidP="0026493C">
                            <w:pPr>
                              <w:pStyle w:val="07EStabelanova"/>
                              <w:numPr>
                                <w:ilvl w:val="0"/>
                                <w:numId w:val="0"/>
                              </w:numPr>
                              <w:spacing w:after="0"/>
                              <w:ind w:left="2268"/>
                            </w:pPr>
                            <w:r w:rsidRPr="0026493C">
                              <w:t>3. Certifique-se de que as proteções mecânicas e elétricas (principalmente, aterramento temporário), foram retornadas à sua condição original.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EFCA9C" id="_x0000_s1097" style="position:absolute;margin-left:84.45pt;margin-top:13.05pt;width:447.65pt;height:107.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" filled="f" strokecolor="#347ff6" strokeweight="1pt">
                <v:stroke joinstyle="miter"/>
                <v:textbox>
                  <w:txbxContent>
                    <w:p w14:paraId="6EFDBAE9" w14:textId="40009DFA" w:rsidR="0026493C" w:rsidRPr="00951321" w:rsidRDefault="0026493C" w:rsidP="0026493C">
                      <w:pPr>
                        <w:pStyle w:val="07EStabelanova"/>
                        <w:numPr>
                          <w:ilvl w:val="0"/>
                          <w:numId w:val="0"/>
                        </w:numPr>
                        <w:spacing w:after="0"/>
                        <w:ind w:left="2268"/>
                      </w:pPr>
                      <w:r w:rsidRPr="0026493C">
                        <w:t>3. Certifique-se de que as proteções mecânicas e elétricas (principalmente, aterramento temporário), foram retornadas à sua condição original.</w:t>
                      </w:r>
                    </w:p>
                  </w:txbxContent>
                </v:textbox>
              </v:roundrect>
            </w:pict>
          </mc:Fallback>
        </mc:AlternateContent>
      </w:r>
    </w:p>
    <w:p w14:paraId="2459C9DE" w14:textId="25F26183" w:rsidR="0026493C" w:rsidRPr="0026493C" w:rsidRDefault="0026493C" w:rsidP="0026493C"/>
    <w:p w14:paraId="1A7B0F26" w14:textId="47D9F508" w:rsidR="0026493C" w:rsidRPr="0026493C" w:rsidRDefault="00BF0683" w:rsidP="0026493C">
      <w:r>
        <w:rPr>
          <w:b/>
          <w:bCs/>
          <w:noProof/>
          <w:color w:val="FF0000"/>
          <w:sz w:val="20"/>
        </w:rPr>
        <mc:AlternateContent>
          <mc:Choice Requires="wps">
            <w:drawing>
              <wp:anchor distT="0" distB="0" distL="114300" distR="114300" simplePos="0" relativeHeight="251835392" behindDoc="0" locked="0" layoutInCell="1" allowOverlap="1" wp14:anchorId="41614CD1" wp14:editId="131F5BB2">
                <wp:simplePos x="0" y="0"/>
                <wp:positionH relativeFrom="column">
                  <wp:posOffset>716280</wp:posOffset>
                </wp:positionH>
                <wp:positionV relativeFrom="paragraph">
                  <wp:posOffset>336550</wp:posOffset>
                </wp:positionV>
                <wp:extent cx="577215" cy="575945"/>
                <wp:effectExtent l="0" t="0" r="0" b="0"/>
                <wp:wrapNone/>
                <wp:docPr id="1120255429" name="Elipse 62"/>
                <wp:cNvGraphicFramePr/>
                <a:graphic xmlns:a="http://schemas.openxmlformats.org/drawingml/2006/main">
                  <a:graphicData uri="http://schemas.microsoft.com/office/word/2010/wordprocessingShape">
                    <wps:wsp>
                      <wps:cNvSpPr/>
                      <wps:spPr>
                        <a:xfrm>
                          <a:off x="0" y="0"/>
                          <a:ext cx="577215" cy="575945"/>
                        </a:xfrm>
                        <a:prstGeom prst="ellipse">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B32B82" w14:textId="4283796F" w:rsidR="00BF0683" w:rsidRPr="00117076" w:rsidRDefault="00BF0683" w:rsidP="00BF068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614CD1" id="_x0000_s1098" style="position:absolute;margin-left:56.4pt;margin-top:26.5pt;width:45.45pt;height:45.3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" fillcolor="#031795" stroked="f" strokeweight="1pt">
                <v:stroke joinstyle="miter"/>
                <v:textbox>
                  <w:txbxContent>
                    <w:p w14:paraId="7FB32B82" w14:textId="4283796F" w:rsidR="00BF0683" w:rsidRPr="00117076" w:rsidRDefault="00BF0683" w:rsidP="00BF068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3</w:t>
                      </w:r>
                    </w:p>
                  </w:txbxContent>
                </v:textbox>
              </v:oval>
            </w:pict>
          </mc:Fallback>
        </mc:AlternateContent>
      </w:r>
    </w:p>
    <w:p w14:paraId="05D44186" w14:textId="59A3F19D" w:rsidR="0026493C" w:rsidRPr="0026493C" w:rsidRDefault="00BF0683" w:rsidP="0026493C">
      <w:r>
        <w:rPr>
          <w:b/>
          <w:bCs/>
          <w:noProof/>
          <w:color w:val="FF0000"/>
          <w:sz w:val="20"/>
        </w:rPr>
        <mc:AlternateContent>
          <mc:Choice Requires="wps">
            <w:drawing>
              <wp:anchor distT="0" distB="0" distL="114300" distR="114300" simplePos="0" relativeHeight="251836416" behindDoc="0" locked="0" layoutInCell="1" allowOverlap="1" wp14:anchorId="6432DD3D" wp14:editId="00769F16">
                <wp:simplePos x="0" y="0"/>
                <wp:positionH relativeFrom="column">
                  <wp:posOffset>6450330</wp:posOffset>
                </wp:positionH>
                <wp:positionV relativeFrom="paragraph">
                  <wp:posOffset>146125</wp:posOffset>
                </wp:positionV>
                <wp:extent cx="451485" cy="424180"/>
                <wp:effectExtent l="0" t="0" r="5715" b="0"/>
                <wp:wrapNone/>
                <wp:docPr id="766189689" name="Elipse 62"/>
                <wp:cNvGraphicFramePr/>
                <a:graphic xmlns:a="http://schemas.openxmlformats.org/drawingml/2006/main">
                  <a:graphicData uri="http://schemas.microsoft.com/office/word/2010/wordprocessingShape">
                    <wps:wsp>
                      <wps:cNvSpPr/>
                      <wps:spPr>
                        <a:xfrm>
                          <a:off x="0" y="0"/>
                          <a:ext cx="451485" cy="424180"/>
                        </a:xfrm>
                        <a:prstGeom prst="downArrow">
                          <a:avLst>
                            <a:gd name="adj1" fmla="val 55861"/>
                            <a:gd name="adj2" fmla="val 52835"/>
                          </a:avLst>
                        </a:prstGeom>
                        <a:solidFill>
                          <a:srgbClr val="66666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B9E722" w14:textId="77777777" w:rsidR="00BF0683" w:rsidRPr="00117076" w:rsidRDefault="00BF0683" w:rsidP="00BF0683">
                            <w:pPr>
                              <w:jc w:val="center"/>
                              <w:rPr>
                                <w:rFonts w:ascii="AA Smart Sans Bold" w:hAnsi="AA Smart Sans Bold"/>
                                <w:b/>
                                <w:b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2DD3D" id="_x0000_s1099" type="#_x0000_t67" style="position:absolute;margin-left:507.9pt;margin-top:11.5pt;width:35.55pt;height:33.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" adj="10188,4767" fillcolor="#666" stroked="f" strokeweight="1pt">
                <v:textbox>
                  <w:txbxContent>
                    <w:p w14:paraId="69B9E722" w14:textId="77777777" w:rsidR="00BF0683" w:rsidRPr="00117076" w:rsidRDefault="00BF0683" w:rsidP="00BF0683">
                      <w:pPr>
                        <w:jc w:val="center"/>
                        <w:rPr>
                          <w:rFonts w:ascii="AA Smart Sans Bold" w:hAnsi="AA Smart Sans Bold"/>
                          <w:b/>
                          <w:bCs/>
                          <w:color w:val="FFFFFF" w:themeColor="background1"/>
                          <w:sz w:val="48"/>
                          <w:szCs w:val="48"/>
                        </w:rPr>
                      </w:pPr>
                    </w:p>
                  </w:txbxContent>
                </v:textbox>
              </v:shape>
            </w:pict>
          </mc:Fallback>
        </mc:AlternateContent>
      </w:r>
    </w:p>
    <w:p w14:paraId="282CC1E3" w14:textId="20FEAE3F" w:rsidR="0026493C" w:rsidRPr="0026493C" w:rsidRDefault="0026493C" w:rsidP="0026493C"/>
    <w:p w14:paraId="03CDBB5C" w14:textId="387DECE4" w:rsidR="0026493C" w:rsidRPr="0026493C" w:rsidRDefault="0026493C" w:rsidP="0026493C">
      <w:r>
        <w:rPr>
          <w:i/>
          <w:iCs/>
          <w:noProof/>
          <w:color w:val="031795"/>
          <w:sz w:val="18"/>
          <w:szCs w:val="18"/>
          <w:u w:val="single"/>
        </w:rPr>
        <mc:AlternateContent>
          <mc:Choice Requires="wps">
            <w:drawing>
              <wp:anchor distT="0" distB="0" distL="114300" distR="114300" simplePos="0" relativeHeight="251790336" behindDoc="0" locked="0" layoutInCell="1" allowOverlap="1" wp14:anchorId="0ADBCA63" wp14:editId="620C6013">
                <wp:simplePos x="0" y="0"/>
                <wp:positionH relativeFrom="column">
                  <wp:posOffset>1224915</wp:posOffset>
                </wp:positionH>
                <wp:positionV relativeFrom="paragraph">
                  <wp:posOffset>163830</wp:posOffset>
                </wp:positionV>
                <wp:extent cx="1219200" cy="1049020"/>
                <wp:effectExtent l="0" t="0" r="12700" b="17780"/>
                <wp:wrapNone/>
                <wp:docPr id="2088656193" name="Retângulo: Cantos Arredondados 4"/>
                <wp:cNvGraphicFramePr/>
                <a:graphic xmlns:a="http://schemas.openxmlformats.org/drawingml/2006/main">
                  <a:graphicData uri="http://schemas.microsoft.com/office/word/2010/wordprocessingShape">
                    <wps:wsp>
                      <wps:cNvSpPr/>
                      <wps:spPr>
                        <a:xfrm>
                          <a:off x="0" y="0"/>
                          <a:ext cx="1219200" cy="104902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B947C49" w14:textId="446B5EF5" w:rsidR="0026493C" w:rsidRPr="006C1908" w:rsidRDefault="0026493C" w:rsidP="0026493C">
                            <w:pPr>
                              <w:spacing w:after="0"/>
                              <w:jc w:val="center"/>
                              <w:rPr>
                                <w:sz w:val="16"/>
                                <w:szCs w:val="16"/>
                              </w:rPr>
                            </w:pPr>
                            <w:r w:rsidRPr="0026493C">
                              <w:rPr>
                                <w:noProof/>
                              </w:rPr>
                              <w:drawing>
                                <wp:inline distT="0" distB="0" distL="0" distR="0" wp14:anchorId="6626A9BA" wp14:editId="744A44C5">
                                  <wp:extent cx="751858" cy="720000"/>
                                  <wp:effectExtent l="0" t="0" r="0" b="4445"/>
                                  <wp:docPr id="1925290708" name="Imagem 53"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8671" name="Imagem 53" descr="Ícone&#10;&#10;Descrição gerada automa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1858" cy="7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DBCA63" id="_x0000_s1100" style="position:absolute;margin-left:96.45pt;margin-top:12.9pt;width:96pt;height:82.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" filled="f" strokecolor="#347ff6" strokeweight="1pt">
                <v:stroke joinstyle="miter"/>
                <v:textbox>
                  <w:txbxContent>
                    <w:p w14:paraId="5B947C49" w14:textId="446B5EF5" w:rsidR="0026493C" w:rsidRPr="006C1908" w:rsidRDefault="0026493C" w:rsidP="0026493C">
                      <w:pPr>
                        <w:spacing w:after="0"/>
                        <w:jc w:val="center"/>
                        <w:rPr>
                          <w:sz w:val="16"/>
                          <w:szCs w:val="16"/>
                        </w:rPr>
                      </w:pPr>
                      <w:r w:rsidRPr="0026493C">
                        <w:rPr>
                          <w:noProof/>
                        </w:rPr>
                        <w:drawing>
                          <wp:inline distT="0" distB="0" distL="0" distR="0" wp14:anchorId="6626A9BA" wp14:editId="744A44C5">
                            <wp:extent cx="751858" cy="720000"/>
                            <wp:effectExtent l="0" t="0" r="0" b="4445"/>
                            <wp:docPr id="1925290708" name="Imagem 53"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8671" name="Imagem 53" descr="Ícone&#10;&#10;Descrição gerada automa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1858" cy="720000"/>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89312" behindDoc="0" locked="0" layoutInCell="1" allowOverlap="1" wp14:anchorId="3C1AA590" wp14:editId="0FCEB4C3">
                <wp:simplePos x="0" y="0"/>
                <wp:positionH relativeFrom="column">
                  <wp:posOffset>1072515</wp:posOffset>
                </wp:positionH>
                <wp:positionV relativeFrom="paragraph">
                  <wp:posOffset>11430</wp:posOffset>
                </wp:positionV>
                <wp:extent cx="5685155" cy="1369695"/>
                <wp:effectExtent l="0" t="0" r="17145" b="14605"/>
                <wp:wrapNone/>
                <wp:docPr id="1742152815" name="Retângulo: Cantos Arredondados 4"/>
                <wp:cNvGraphicFramePr/>
                <a:graphic xmlns:a="http://schemas.openxmlformats.org/drawingml/2006/main">
                  <a:graphicData uri="http://schemas.microsoft.com/office/word/2010/wordprocessingShape">
                    <wps:wsp>
                      <wps:cNvSpPr/>
                      <wps:spPr>
                        <a:xfrm>
                          <a:off x="0" y="0"/>
                          <a:ext cx="5685155" cy="13696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108A217" w14:textId="67FDFFF3" w:rsidR="0026493C" w:rsidRPr="00951321" w:rsidRDefault="0026493C" w:rsidP="0026493C">
                            <w:pPr>
                              <w:pStyle w:val="07EStabelanova"/>
                              <w:numPr>
                                <w:ilvl w:val="0"/>
                                <w:numId w:val="0"/>
                              </w:numPr>
                              <w:spacing w:after="0"/>
                              <w:ind w:left="2268"/>
                            </w:pPr>
                            <w:r w:rsidRPr="0026493C">
                              <w:t>4. Para bloqueio nível 2, realizar o processo de devolução do equipamento (transferência de Custódia).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1AA590" id="_x0000_s1101" style="position:absolute;margin-left:84.45pt;margin-top:.9pt;width:447.65pt;height:107.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" filled="f" strokecolor="#347ff6" strokeweight="1pt">
                <v:stroke joinstyle="miter"/>
                <v:textbox>
                  <w:txbxContent>
                    <w:p w14:paraId="7108A217" w14:textId="67FDFFF3" w:rsidR="0026493C" w:rsidRPr="00951321" w:rsidRDefault="0026493C" w:rsidP="0026493C">
                      <w:pPr>
                        <w:pStyle w:val="07EStabelanova"/>
                        <w:numPr>
                          <w:ilvl w:val="0"/>
                          <w:numId w:val="0"/>
                        </w:numPr>
                        <w:spacing w:after="0"/>
                        <w:ind w:left="2268"/>
                      </w:pPr>
                      <w:r w:rsidRPr="0026493C">
                        <w:t>4. Para bloqueio nível 2, realizar o processo de devolução do equipamento (transferência de Custódia).</w:t>
                      </w:r>
                    </w:p>
                  </w:txbxContent>
                </v:textbox>
              </v:roundrect>
            </w:pict>
          </mc:Fallback>
        </mc:AlternateContent>
      </w:r>
    </w:p>
    <w:p w14:paraId="446603E7" w14:textId="02512B21" w:rsidR="0026493C" w:rsidRPr="0026493C" w:rsidRDefault="0026493C" w:rsidP="0026493C"/>
    <w:p w14:paraId="483EFBB3" w14:textId="19318CEA" w:rsidR="0026493C" w:rsidRPr="0026493C" w:rsidRDefault="00BF0683" w:rsidP="0026493C">
      <w:r>
        <w:rPr>
          <w:b/>
          <w:bCs/>
          <w:noProof/>
          <w:color w:val="FF0000"/>
          <w:sz w:val="20"/>
        </w:rPr>
        <mc:AlternateContent>
          <mc:Choice Requires="wps">
            <w:drawing>
              <wp:anchor distT="0" distB="0" distL="114300" distR="114300" simplePos="0" relativeHeight="251838464" behindDoc="0" locked="0" layoutInCell="1" allowOverlap="1" wp14:anchorId="6B810E58" wp14:editId="4242723F">
                <wp:simplePos x="0" y="0"/>
                <wp:positionH relativeFrom="column">
                  <wp:posOffset>716508</wp:posOffset>
                </wp:positionH>
                <wp:positionV relativeFrom="paragraph">
                  <wp:posOffset>200442</wp:posOffset>
                </wp:positionV>
                <wp:extent cx="577215" cy="575945"/>
                <wp:effectExtent l="0" t="0" r="0" b="0"/>
                <wp:wrapNone/>
                <wp:docPr id="1828272886" name="Elipse 62"/>
                <wp:cNvGraphicFramePr/>
                <a:graphic xmlns:a="http://schemas.openxmlformats.org/drawingml/2006/main">
                  <a:graphicData uri="http://schemas.microsoft.com/office/word/2010/wordprocessingShape">
                    <wps:wsp>
                      <wps:cNvSpPr/>
                      <wps:spPr>
                        <a:xfrm>
                          <a:off x="0" y="0"/>
                          <a:ext cx="577215" cy="575945"/>
                        </a:xfrm>
                        <a:prstGeom prst="ellipse">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0D8804" w14:textId="68132F28" w:rsidR="00BF0683" w:rsidRPr="00117076" w:rsidRDefault="00BF0683" w:rsidP="00BF068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810E58" id="_x0000_s1102" style="position:absolute;margin-left:56.4pt;margin-top:15.8pt;width:45.45pt;height:45.3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" fillcolor="#031795" stroked="f" strokeweight="1pt">
                <v:stroke joinstyle="miter"/>
                <v:textbox>
                  <w:txbxContent>
                    <w:p w14:paraId="350D8804" w14:textId="68132F28" w:rsidR="00BF0683" w:rsidRPr="00117076" w:rsidRDefault="00BF0683" w:rsidP="00BF0683">
                      <w:pPr>
                        <w:jc w:val="center"/>
                        <w:rPr>
                          <w:rFonts w:ascii="AA Smart Sans Bold" w:hAnsi="AA Smart Sans Bold"/>
                          <w:b/>
                          <w:bCs/>
                          <w:color w:val="FFFFFF" w:themeColor="background1"/>
                          <w:sz w:val="48"/>
                          <w:szCs w:val="48"/>
                        </w:rPr>
                      </w:pPr>
                      <w:r>
                        <w:rPr>
                          <w:rFonts w:ascii="AA Smart Sans Bold" w:hAnsi="AA Smart Sans Bold"/>
                          <w:b/>
                          <w:bCs/>
                          <w:color w:val="FFFFFF" w:themeColor="background1"/>
                          <w:sz w:val="48"/>
                          <w:szCs w:val="48"/>
                        </w:rPr>
                        <w:t>4</w:t>
                      </w:r>
                    </w:p>
                  </w:txbxContent>
                </v:textbox>
              </v:oval>
            </w:pict>
          </mc:Fallback>
        </mc:AlternateContent>
      </w:r>
    </w:p>
    <w:p w14:paraId="5B79D2F4" w14:textId="58873425" w:rsidR="0026493C" w:rsidRPr="0026493C" w:rsidRDefault="0026493C" w:rsidP="0026493C"/>
    <w:p w14:paraId="2DD6DC3F" w14:textId="196364DE" w:rsidR="00313638" w:rsidRPr="009B173D" w:rsidRDefault="009C3845" w:rsidP="004F5C59">
      <w:pPr>
        <w:pStyle w:val="03ESTitulo3111"/>
        <w:spacing w:before="960"/>
      </w:pPr>
      <w:r>
        <w:t>5.5.3.</w:t>
      </w:r>
      <w:r>
        <w:tab/>
      </w:r>
      <w:r w:rsidR="00313638" w:rsidRPr="009B4285">
        <w:t>Transferência de Bloqueio</w:t>
      </w:r>
    </w:p>
    <w:p w14:paraId="26CC2E30" w14:textId="15216AB3" w:rsidR="00313638" w:rsidRPr="009B4285" w:rsidRDefault="008B3155" w:rsidP="002F2998">
      <w:pPr>
        <w:pStyle w:val="03ESBullet111"/>
      </w:pPr>
      <w:r>
        <w:rPr>
          <w:noProof/>
          <w:color w:val="FF0000"/>
        </w:rPr>
        <w:drawing>
          <wp:anchor distT="0" distB="0" distL="114300" distR="114300" simplePos="0" relativeHeight="251685888" behindDoc="0" locked="0" layoutInCell="1" allowOverlap="1" wp14:anchorId="10092420" wp14:editId="38F1B924">
            <wp:simplePos x="0" y="0"/>
            <wp:positionH relativeFrom="margin">
              <wp:posOffset>3458210</wp:posOffset>
            </wp:positionH>
            <wp:positionV relativeFrom="margin">
              <wp:posOffset>5206365</wp:posOffset>
            </wp:positionV>
            <wp:extent cx="3207385" cy="2552700"/>
            <wp:effectExtent l="0" t="0" r="5715" b="0"/>
            <wp:wrapSquare wrapText="bothSides"/>
            <wp:docPr id="1240871466"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71466" name="Imagem 3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07385" cy="2552700"/>
                    </a:xfrm>
                    <a:prstGeom prst="rect">
                      <a:avLst/>
                    </a:prstGeom>
                  </pic:spPr>
                </pic:pic>
              </a:graphicData>
            </a:graphic>
            <wp14:sizeRelH relativeFrom="margin">
              <wp14:pctWidth>0</wp14:pctWidth>
            </wp14:sizeRelH>
            <wp14:sizeRelV relativeFrom="margin">
              <wp14:pctHeight>0</wp14:pctHeight>
            </wp14:sizeRelV>
          </wp:anchor>
        </w:drawing>
      </w:r>
      <w:r w:rsidR="00313638" w:rsidRPr="009B4285">
        <w:t xml:space="preserve">Durante uma mudança de </w:t>
      </w:r>
      <w:r w:rsidR="00313638" w:rsidRPr="005D67B5">
        <w:t>turno</w:t>
      </w:r>
      <w:r w:rsidR="00313638" w:rsidRPr="009B4285">
        <w:t xml:space="preserve"> ou equipe de </w:t>
      </w:r>
      <w:r w:rsidR="00313638" w:rsidRPr="005D67B5">
        <w:t>trabalho</w:t>
      </w:r>
      <w:r w:rsidR="00313638" w:rsidRPr="009B4285">
        <w:t>, os equipamentos que precisam ser mantidos sem energia devem permanecer bloqueados.</w:t>
      </w:r>
    </w:p>
    <w:p w14:paraId="02149DFD" w14:textId="0275267D" w:rsidR="00313638" w:rsidRPr="005D67B5" w:rsidRDefault="005D67B5" w:rsidP="005D67B5">
      <w:pPr>
        <w:pStyle w:val="06ESCotaLegendanumero111"/>
      </w:pPr>
      <w:r w:rsidRPr="00224292">
        <w:rPr>
          <w:b/>
          <w:bCs/>
          <w:color w:val="347FF6"/>
        </w:rPr>
        <w:t>1.</w:t>
      </w:r>
      <w:r>
        <w:tab/>
      </w:r>
      <w:r w:rsidR="00313638" w:rsidRPr="009B4285">
        <w:t xml:space="preserve">Os </w:t>
      </w:r>
      <w:r w:rsidR="00313638" w:rsidRPr="005D67B5">
        <w:t>executantes retiraram seus cadeados e etiquetas do cofre.</w:t>
      </w:r>
    </w:p>
    <w:p w14:paraId="6BFDAF60" w14:textId="4E4F1755" w:rsidR="00313638" w:rsidRPr="005D67B5" w:rsidRDefault="005D67B5" w:rsidP="005D67B5">
      <w:pPr>
        <w:pStyle w:val="06ESCotaLegendanumero111"/>
      </w:pPr>
      <w:r w:rsidRPr="00224292">
        <w:rPr>
          <w:b/>
          <w:bCs/>
          <w:color w:val="347FF6"/>
        </w:rPr>
        <w:t>2.</w:t>
      </w:r>
      <w:r>
        <w:tab/>
      </w:r>
      <w:r w:rsidR="00313638" w:rsidRPr="005D67B5">
        <w:t>O solicitante do bloqueio preenche o cartão de bloqueio, mantendo apenas o cadeado do bloqueio oficial.</w:t>
      </w:r>
    </w:p>
    <w:p w14:paraId="7E3DE61E" w14:textId="22F862A3" w:rsidR="00313638" w:rsidRPr="005D67B5" w:rsidRDefault="005D67B5" w:rsidP="005D67B5">
      <w:pPr>
        <w:pStyle w:val="06ESCotaLegendanumero111"/>
      </w:pPr>
      <w:r w:rsidRPr="00224292">
        <w:rPr>
          <w:b/>
          <w:bCs/>
          <w:color w:val="347FF6"/>
        </w:rPr>
        <w:t>3.</w:t>
      </w:r>
      <w:r>
        <w:tab/>
      </w:r>
      <w:r w:rsidR="00313638" w:rsidRPr="005D67B5">
        <w:t>A transferência do cadeado de bloqueio do oficial ocorre preferencialmente na frente de trabalho. Se não for possível, o responsável pela atividade deve garantir uma transição segura.</w:t>
      </w:r>
    </w:p>
    <w:p w14:paraId="27B20190" w14:textId="44B00FFA" w:rsidR="00313638" w:rsidRPr="005D67B5" w:rsidRDefault="005D67B5" w:rsidP="005D67B5">
      <w:pPr>
        <w:pStyle w:val="06ESCotaLegendanumero111"/>
      </w:pPr>
      <w:r w:rsidRPr="00224292">
        <w:rPr>
          <w:b/>
          <w:bCs/>
          <w:color w:val="347FF6"/>
        </w:rPr>
        <w:t>4.</w:t>
      </w:r>
      <w:r>
        <w:tab/>
      </w:r>
      <w:r w:rsidR="00313638" w:rsidRPr="005D67B5">
        <w:t>O responsável localiza o Oficial de Bloqueio e lhe passa informações necessárias sobre as pessoas que estarão na sequência da execução da atividade.</w:t>
      </w:r>
    </w:p>
    <w:p w14:paraId="51388DD4" w14:textId="2B45AB19" w:rsidR="00AB3141" w:rsidRDefault="005D67B5" w:rsidP="004F5C59">
      <w:pPr>
        <w:pStyle w:val="06ESCotaLegendanumero111"/>
      </w:pPr>
      <w:r w:rsidRPr="00224292">
        <w:rPr>
          <w:b/>
          <w:bCs/>
          <w:color w:val="347FF6"/>
        </w:rPr>
        <w:t>5.</w:t>
      </w:r>
      <w:r>
        <w:tab/>
      </w:r>
      <w:r w:rsidR="00313638" w:rsidRPr="005D67B5">
        <w:t>Todos os executantes do turno seguinte, juntamente com o Oficial de Bloqueio, realizam o teste de energia zero e colocam seus cadeados e etiquetas individuais no cofre de bloqueio.</w:t>
      </w:r>
    </w:p>
    <w:p w14:paraId="63466095" w14:textId="13058893" w:rsidR="00313638" w:rsidRPr="009C3845" w:rsidRDefault="009C3845" w:rsidP="00A147D3">
      <w:pPr>
        <w:pStyle w:val="03ESTitulo3111"/>
      </w:pPr>
      <w:r>
        <w:t>5.4.4</w:t>
      </w:r>
      <w:r>
        <w:tab/>
      </w:r>
      <w:bookmarkStart w:id="56" w:name="Autorização"/>
      <w:r w:rsidR="00313638" w:rsidRPr="00165781">
        <w:t>Desbloqueio Excepcional</w:t>
      </w:r>
      <w:bookmarkEnd w:id="56"/>
    </w:p>
    <w:p w14:paraId="1DF43010" w14:textId="5065C8D9" w:rsidR="00313638" w:rsidRDefault="008B3155" w:rsidP="002F2998">
      <w:pPr>
        <w:pStyle w:val="03ESBullet111"/>
      </w:pPr>
      <w:r>
        <w:rPr>
          <w:noProof/>
        </w:rPr>
        <w:drawing>
          <wp:anchor distT="0" distB="0" distL="114300" distR="114300" simplePos="0" relativeHeight="251660288" behindDoc="0" locked="0" layoutInCell="1" allowOverlap="1" wp14:anchorId="3A2433D8" wp14:editId="6825FBA3">
            <wp:simplePos x="0" y="0"/>
            <wp:positionH relativeFrom="margin">
              <wp:posOffset>1930400</wp:posOffset>
            </wp:positionH>
            <wp:positionV relativeFrom="margin">
              <wp:posOffset>3008630</wp:posOffset>
            </wp:positionV>
            <wp:extent cx="3771900" cy="4052570"/>
            <wp:effectExtent l="0" t="0" r="0" b="0"/>
            <wp:wrapTopAndBottom/>
            <wp:docPr id="196239773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97733" name="Imagem 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771900" cy="4052570"/>
                    </a:xfrm>
                    <a:prstGeom prst="rect">
                      <a:avLst/>
                    </a:prstGeom>
                  </pic:spPr>
                </pic:pic>
              </a:graphicData>
            </a:graphic>
            <wp14:sizeRelH relativeFrom="margin">
              <wp14:pctWidth>0</wp14:pctWidth>
            </wp14:sizeRelH>
            <wp14:sizeRelV relativeFrom="margin">
              <wp14:pctHeight>0</wp14:pctHeight>
            </wp14:sizeRelV>
          </wp:anchor>
        </w:drawing>
      </w:r>
      <w:r w:rsidR="00313638" w:rsidRPr="008F0FC3">
        <w:t xml:space="preserve">Quando não for possível remover os cadeados, o Solicitante de Bloqueio, o Oficial de Bloqueio ou o </w:t>
      </w:r>
      <w:r w:rsidR="00313638" w:rsidRPr="009C3845">
        <w:t>Executante do Bloqueio deverão acionar o coordenador da área, para que ele faça uma solicitação formal para o desbloqueio excepcional.</w:t>
      </w:r>
    </w:p>
    <w:p w14:paraId="3BE499EC" w14:textId="71E3EF71" w:rsidR="00313638" w:rsidRPr="009C3845" w:rsidRDefault="00313638" w:rsidP="002F2998">
      <w:pPr>
        <w:pStyle w:val="03ESBullet111"/>
      </w:pPr>
      <w:r w:rsidRPr="009C3845">
        <w:t>As circunstâncias relativas ao desbloqueio excepcional devem ser registradas no formulário que será assinado pelos envolvidos e enviada para a área de Segurança e Riscos e arquivadas por um período mínimo de 12 meses.</w:t>
      </w:r>
    </w:p>
    <w:p w14:paraId="68D09BF2" w14:textId="033F62E8" w:rsidR="00036679" w:rsidRPr="009C3845" w:rsidRDefault="00313638" w:rsidP="002F2998">
      <w:pPr>
        <w:pStyle w:val="03ESBullet111"/>
      </w:pPr>
      <w:r w:rsidRPr="009C3845">
        <w:t>Após certificar-se das condições de segurança dos equipamentos e do local, a destruição do dispositivo de bloqueio e retirada da etiqueta será liberada.</w:t>
      </w:r>
    </w:p>
    <w:p w14:paraId="07BB6BBF" w14:textId="7A8E6D66" w:rsidR="00313638" w:rsidRPr="009C3845" w:rsidRDefault="00313638" w:rsidP="002F2998">
      <w:pPr>
        <w:pStyle w:val="03ESBullet111"/>
      </w:pPr>
      <w:r w:rsidRPr="009C3845">
        <w:t xml:space="preserve">São condições para caracterização da excepcionalidade: </w:t>
      </w:r>
    </w:p>
    <w:p w14:paraId="3C2132C3" w14:textId="3A6821F5" w:rsidR="00313638" w:rsidRPr="008F0FC3" w:rsidRDefault="00313638" w:rsidP="009C3845">
      <w:pPr>
        <w:pStyle w:val="04ESBullet2111"/>
      </w:pPr>
      <w:r w:rsidRPr="008F0FC3">
        <w:t>Extravio da etiqueta ou cartão de bloqueio, quando não for possível rastrear o dono do cadeado.</w:t>
      </w:r>
    </w:p>
    <w:p w14:paraId="60A53B67" w14:textId="3ABAE56D" w:rsidR="00313638" w:rsidRPr="008F0FC3" w:rsidRDefault="00313638" w:rsidP="009C3845">
      <w:pPr>
        <w:pStyle w:val="04ESBullet2111"/>
      </w:pPr>
      <w:r w:rsidRPr="008F0FC3">
        <w:t>Extravio da chave do cadeado de sistema.</w:t>
      </w:r>
    </w:p>
    <w:p w14:paraId="3DE4D315" w14:textId="63DD8CA9" w:rsidR="00313638" w:rsidRPr="008F0FC3" w:rsidRDefault="00313638" w:rsidP="009C3845">
      <w:pPr>
        <w:pStyle w:val="04ESBullet2111"/>
      </w:pPr>
      <w:r w:rsidRPr="008F0FC3">
        <w:t>Extravio da chave do cadeado pessoal e o dono deste cadeado está ausente.</w:t>
      </w:r>
    </w:p>
    <w:p w14:paraId="0E829F5A" w14:textId="4C9FE52C" w:rsidR="00313638" w:rsidRPr="008F0FC3" w:rsidRDefault="00313638" w:rsidP="009C3845">
      <w:pPr>
        <w:pStyle w:val="04ESBullet2111"/>
      </w:pPr>
      <w:r w:rsidRPr="008F0FC3">
        <w:t>Impossibilidade, por parte de quaisquer dos envolvidos na tarefa, de retirar o seu bloqueio.</w:t>
      </w:r>
    </w:p>
    <w:p w14:paraId="4428078D" w14:textId="77777777" w:rsidR="00313638" w:rsidRPr="008F0FC3" w:rsidRDefault="00313638" w:rsidP="009C3845">
      <w:pPr>
        <w:pStyle w:val="04ESBullet2111"/>
      </w:pPr>
      <w:r w:rsidRPr="008F0FC3">
        <w:t xml:space="preserve">Dano gerado ao dispositivo de bloqueio. </w:t>
      </w:r>
    </w:p>
    <w:p w14:paraId="4C5E78AE" w14:textId="77777777" w:rsidR="00313638" w:rsidRPr="008F0FC3" w:rsidRDefault="00313638" w:rsidP="002F2998">
      <w:pPr>
        <w:pStyle w:val="03ESBullet111"/>
      </w:pPr>
      <w:r w:rsidRPr="008F0FC3">
        <w:t>O solicitante do desbloqueio excepcional deve tomar as seguintes providências:</w:t>
      </w:r>
    </w:p>
    <w:p w14:paraId="5F48929C" w14:textId="24F4AFD2" w:rsidR="00313638" w:rsidRPr="008F0FC3" w:rsidRDefault="00313638" w:rsidP="009C3845">
      <w:pPr>
        <w:pStyle w:val="04ESBullet2111"/>
      </w:pPr>
      <w:r w:rsidRPr="008F0FC3">
        <w:t>Avaliar os riscos envolvidos em remover o bloqueio.</w:t>
      </w:r>
    </w:p>
    <w:p w14:paraId="7E2D5DFC" w14:textId="048972F1" w:rsidR="00313638" w:rsidRPr="008F0FC3" w:rsidRDefault="00313638" w:rsidP="009C3845">
      <w:pPr>
        <w:pStyle w:val="04ESBullet2111"/>
      </w:pPr>
      <w:r w:rsidRPr="008F0FC3">
        <w:t>Preencher a Autorização de Desbloqueio Excepcional (Anexo 04).</w:t>
      </w:r>
    </w:p>
    <w:p w14:paraId="2D7B7B4B" w14:textId="32060C85" w:rsidR="00313638" w:rsidRPr="00F42A68" w:rsidRDefault="00313638" w:rsidP="009C3845">
      <w:pPr>
        <w:pStyle w:val="04ESBullet2111"/>
      </w:pPr>
      <w:r w:rsidRPr="00F42A68">
        <w:t xml:space="preserve">Encaminhar a Autorização de Desbloqueio Excepcional para o Coordenador ou pessoa por ele designada, que deve assinar o documento após efetuar todas as conferências no local. </w:t>
      </w:r>
    </w:p>
    <w:p w14:paraId="7535B1B4" w14:textId="3DEF0940" w:rsidR="00313638" w:rsidRPr="00F42A68" w:rsidRDefault="00313638" w:rsidP="009C3845">
      <w:pPr>
        <w:pStyle w:val="04ESBullet2111"/>
      </w:pPr>
      <w:r w:rsidRPr="00F42A68">
        <w:t xml:space="preserve">Entregar o documento ao executante de desbloqueio, para que este providencie </w:t>
      </w:r>
      <w:r>
        <w:t>a</w:t>
      </w:r>
      <w:r w:rsidRPr="00F42A68">
        <w:t xml:space="preserve"> retirada da interdição</w:t>
      </w:r>
      <w:r>
        <w:t xml:space="preserve"> e o </w:t>
      </w:r>
      <w:r w:rsidRPr="0041355E">
        <w:t>desbloqueio</w:t>
      </w:r>
      <w:r>
        <w:t>.</w:t>
      </w:r>
    </w:p>
    <w:p w14:paraId="27EF2ED8" w14:textId="5036BC32" w:rsidR="00313638" w:rsidRDefault="00313638" w:rsidP="009C3845">
      <w:pPr>
        <w:pStyle w:val="04ESBullet2111"/>
      </w:pPr>
      <w:r w:rsidRPr="00F42A68">
        <w:t>Comunicar formalmente ao empregado que teve seu cadeado e/ou etiqueta retirado(s), sobre o desbloqueio excepcional. As reincidências serão tratadas no âmbito do processo disciplinar.</w:t>
      </w:r>
    </w:p>
    <w:p w14:paraId="6E0DD29E" w14:textId="47AD1A61" w:rsidR="00313638" w:rsidRPr="009D4ACE" w:rsidRDefault="00586BBE" w:rsidP="00A147D3">
      <w:pPr>
        <w:pStyle w:val="03ESTitulo3111"/>
      </w:pPr>
      <w:r>
        <w:t>5.5.5</w:t>
      </w:r>
      <w:r>
        <w:tab/>
      </w:r>
      <w:r w:rsidR="00313638" w:rsidRPr="009D4ACE">
        <w:t xml:space="preserve">Recomendações de Segurança </w:t>
      </w:r>
    </w:p>
    <w:p w14:paraId="2355E013" w14:textId="56D9C68A" w:rsidR="00313638" w:rsidRPr="00802867" w:rsidRDefault="008B3155" w:rsidP="002F2998">
      <w:pPr>
        <w:pStyle w:val="03ESBullet111"/>
      </w:pPr>
      <w:r w:rsidRPr="00802867">
        <w:rPr>
          <w:noProof/>
          <w:color w:val="FF0000"/>
        </w:rPr>
        <w:drawing>
          <wp:anchor distT="0" distB="0" distL="114300" distR="114300" simplePos="0" relativeHeight="251791360" behindDoc="0" locked="0" layoutInCell="1" allowOverlap="1" wp14:anchorId="622FD523" wp14:editId="747B385D">
            <wp:simplePos x="0" y="0"/>
            <wp:positionH relativeFrom="margin">
              <wp:posOffset>3442458</wp:posOffset>
            </wp:positionH>
            <wp:positionV relativeFrom="margin">
              <wp:posOffset>6247765</wp:posOffset>
            </wp:positionV>
            <wp:extent cx="2938145" cy="2130425"/>
            <wp:effectExtent l="0" t="0" r="0" b="3175"/>
            <wp:wrapSquare wrapText="bothSides"/>
            <wp:docPr id="137948577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485771" name="Imagem 137948577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38145" cy="2130425"/>
                    </a:xfrm>
                    <a:prstGeom prst="rect">
                      <a:avLst/>
                    </a:prstGeom>
                  </pic:spPr>
                </pic:pic>
              </a:graphicData>
            </a:graphic>
            <wp14:sizeRelH relativeFrom="margin">
              <wp14:pctWidth>0</wp14:pctWidth>
            </wp14:sizeRelH>
            <wp14:sizeRelV relativeFrom="margin">
              <wp14:pctHeight>0</wp14:pctHeight>
            </wp14:sizeRelV>
          </wp:anchor>
        </w:drawing>
      </w:r>
      <w:r w:rsidR="00313638" w:rsidRPr="00802867">
        <w:t>O processo de bloqueio e desbloqueio deve ser realizado por pessoas distintas (oficial/solicitante) para garantir a redundância no teste de energia zero, exceto em atividades que o bloqueio é executado exclusivamente por um profissional habilitado, que é autorizado como oficial, solicitante e executante, e deve exercer as responsabilidades de todos os papéis.</w:t>
      </w:r>
      <w:r w:rsidR="00586BBE" w:rsidRPr="00586BBE">
        <w:rPr>
          <w:b/>
          <w:noProof/>
          <w:color w:val="FF0000"/>
        </w:rPr>
        <w:t xml:space="preserve"> </w:t>
      </w:r>
    </w:p>
    <w:p w14:paraId="07ABA4FE" w14:textId="65AAF807" w:rsidR="00313638" w:rsidRDefault="00313638" w:rsidP="002F2998">
      <w:pPr>
        <w:pStyle w:val="03ESBullet111"/>
      </w:pPr>
      <w:r w:rsidRPr="00A509E7">
        <w:t>Para os serviços em instalações elétricas energizadas em Alta Tensão (AT) e no Sistema Elétrico de Potência (SEP), é obrigatória a execução por no mínimo duas pessoas, conforme estabelecido na NR10.</w:t>
      </w:r>
      <w:r w:rsidR="00893C26" w:rsidRPr="00893C26">
        <w:rPr>
          <w:noProof/>
          <w:color w:val="auto"/>
          <w:sz w:val="22"/>
        </w:rPr>
        <w:t xml:space="preserve"> </w:t>
      </w:r>
    </w:p>
    <w:p w14:paraId="5EE56BD4" w14:textId="552867AD" w:rsidR="00313638" w:rsidRPr="00A509E7" w:rsidRDefault="00313638" w:rsidP="002F2998">
      <w:pPr>
        <w:pStyle w:val="03ESBullet111"/>
      </w:pPr>
      <w:r w:rsidRPr="00A509E7">
        <w:t>Todos os equipamentos/instrumentos necessários no processo de teste de ausência de energia devem ser calibrados, ao menos, uma vez ao ano.</w:t>
      </w:r>
    </w:p>
    <w:p w14:paraId="22668FC4" w14:textId="19B1421C" w:rsidR="00313638" w:rsidRDefault="004F5C59" w:rsidP="002F2998">
      <w:pPr>
        <w:pStyle w:val="03ESBullet111"/>
      </w:pPr>
      <w:r>
        <w:rPr>
          <w:noProof/>
          <w:color w:val="auto"/>
          <w:sz w:val="22"/>
        </w:rPr>
        <w:drawing>
          <wp:anchor distT="0" distB="0" distL="114300" distR="114300" simplePos="0" relativeHeight="251792384" behindDoc="0" locked="0" layoutInCell="1" allowOverlap="1" wp14:anchorId="7A4A27A6" wp14:editId="21E1E0ED">
            <wp:simplePos x="0" y="0"/>
            <wp:positionH relativeFrom="margin">
              <wp:posOffset>1498600</wp:posOffset>
            </wp:positionH>
            <wp:positionV relativeFrom="margin">
              <wp:posOffset>2298065</wp:posOffset>
            </wp:positionV>
            <wp:extent cx="4580255" cy="3159760"/>
            <wp:effectExtent l="0" t="0" r="4445" b="2540"/>
            <wp:wrapTopAndBottom/>
            <wp:docPr id="199800665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06657" name="Imagem 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580255" cy="3159760"/>
                    </a:xfrm>
                    <a:prstGeom prst="rect">
                      <a:avLst/>
                    </a:prstGeom>
                  </pic:spPr>
                </pic:pic>
              </a:graphicData>
            </a:graphic>
          </wp:anchor>
        </w:drawing>
      </w:r>
      <w:r w:rsidR="00313638" w:rsidRPr="00A509E7">
        <w:t xml:space="preserve">A funcionalidade do equipamento/instrumento deve ser comprovada por uma pessoa competente antes de sua utilização. Todos os equipamentos/instrumentos especificados para teste de energia zero devem ser certificados ou aprovados por teste para sua aplicação. </w:t>
      </w:r>
    </w:p>
    <w:p w14:paraId="37FDC364" w14:textId="35D7BE69" w:rsidR="00313638" w:rsidRPr="00DF2A45" w:rsidRDefault="004F5C59" w:rsidP="002F2998">
      <w:pPr>
        <w:pStyle w:val="03ESBullet111"/>
      </w:pPr>
      <w:r>
        <w:rPr>
          <w:noProof/>
          <w:color w:val="auto"/>
          <w:sz w:val="22"/>
        </w:rPr>
        <w:drawing>
          <wp:anchor distT="0" distB="0" distL="114300" distR="114300" simplePos="0" relativeHeight="251793408" behindDoc="0" locked="0" layoutInCell="1" allowOverlap="1" wp14:anchorId="76312F50" wp14:editId="456445DB">
            <wp:simplePos x="0" y="0"/>
            <wp:positionH relativeFrom="margin">
              <wp:posOffset>1498600</wp:posOffset>
            </wp:positionH>
            <wp:positionV relativeFrom="margin">
              <wp:posOffset>6349365</wp:posOffset>
            </wp:positionV>
            <wp:extent cx="4580255" cy="2433320"/>
            <wp:effectExtent l="0" t="0" r="4445" b="5080"/>
            <wp:wrapSquare wrapText="bothSides"/>
            <wp:docPr id="196438270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82708" name="Imagem 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80255" cy="2433320"/>
                    </a:xfrm>
                    <a:prstGeom prst="rect">
                      <a:avLst/>
                    </a:prstGeom>
                  </pic:spPr>
                </pic:pic>
              </a:graphicData>
            </a:graphic>
            <wp14:sizeRelH relativeFrom="margin">
              <wp14:pctWidth>0</wp14:pctWidth>
            </wp14:sizeRelH>
            <wp14:sizeRelV relativeFrom="margin">
              <wp14:pctHeight>0</wp14:pctHeight>
            </wp14:sizeRelV>
          </wp:anchor>
        </w:drawing>
      </w:r>
      <w:r w:rsidR="00313638" w:rsidRPr="00DF2A45">
        <w:t>É proibido alterar os ajustes de válvulas de alívio, em sistemas pneumáticos ou hidráulicos, como meio de bloqueio.</w:t>
      </w:r>
      <w:r w:rsidR="00AB47EF" w:rsidRPr="00AB47EF">
        <w:rPr>
          <w:noProof/>
          <w:color w:val="auto"/>
          <w:sz w:val="22"/>
        </w:rPr>
        <w:t xml:space="preserve"> </w:t>
      </w:r>
    </w:p>
    <w:p w14:paraId="1D3DA78D" w14:textId="4C0D508B" w:rsidR="00313638" w:rsidRPr="00053134" w:rsidRDefault="00313638" w:rsidP="00313638">
      <w:pPr>
        <w:pStyle w:val="PargrafodaLista"/>
        <w:rPr>
          <w:szCs w:val="22"/>
          <w:highlight w:val="cyan"/>
        </w:rPr>
      </w:pPr>
    </w:p>
    <w:p w14:paraId="615185FE" w14:textId="4A5D3881" w:rsidR="00313638" w:rsidRPr="00053134" w:rsidRDefault="00313638" w:rsidP="00313638">
      <w:pPr>
        <w:pStyle w:val="Default"/>
        <w:spacing w:after="120"/>
        <w:jc w:val="both"/>
        <w:rPr>
          <w:color w:val="auto"/>
          <w:sz w:val="22"/>
          <w:szCs w:val="22"/>
          <w:highlight w:val="cyan"/>
        </w:rPr>
      </w:pPr>
    </w:p>
    <w:p w14:paraId="0F8E3CD7" w14:textId="5686A50E" w:rsidR="00313638" w:rsidRDefault="00313638" w:rsidP="00313638">
      <w:pPr>
        <w:pStyle w:val="Default"/>
        <w:spacing w:after="120"/>
        <w:jc w:val="both"/>
        <w:rPr>
          <w:color w:val="auto"/>
          <w:sz w:val="22"/>
          <w:szCs w:val="22"/>
          <w:highlight w:val="yellow"/>
        </w:rPr>
      </w:pPr>
    </w:p>
    <w:p w14:paraId="7E06848E" w14:textId="1BFDE769" w:rsidR="005D67B5" w:rsidRDefault="005D67B5" w:rsidP="00A147D3">
      <w:pPr>
        <w:pStyle w:val="03ESTitulo211"/>
      </w:pPr>
    </w:p>
    <w:p w14:paraId="4D473448" w14:textId="02DF40F1" w:rsidR="005D67B5" w:rsidRDefault="005D67B5" w:rsidP="00A147D3">
      <w:pPr>
        <w:pStyle w:val="03ESTitulo211"/>
      </w:pPr>
    </w:p>
    <w:p w14:paraId="5EC0B63B" w14:textId="31C14ACC" w:rsidR="00313638" w:rsidRPr="005D67B5" w:rsidRDefault="005D67B5" w:rsidP="00A147D3">
      <w:pPr>
        <w:pStyle w:val="03ESTitulo211"/>
      </w:pPr>
      <w:r>
        <w:t>5.6</w:t>
      </w:r>
      <w:r>
        <w:tab/>
      </w:r>
      <w:r w:rsidR="00313638" w:rsidRPr="008D6C07">
        <w:t>Emergências</w:t>
      </w:r>
    </w:p>
    <w:p w14:paraId="22E53FD5" w14:textId="28570501" w:rsidR="00313638" w:rsidRDefault="004F5C59" w:rsidP="002F2998">
      <w:pPr>
        <w:pStyle w:val="03ESBullet11"/>
      </w:pPr>
      <w:r>
        <w:rPr>
          <w:noProof/>
        </w:rPr>
        <w:drawing>
          <wp:anchor distT="0" distB="0" distL="114300" distR="114300" simplePos="0" relativeHeight="251688960" behindDoc="0" locked="0" layoutInCell="1" allowOverlap="1" wp14:anchorId="63B2D264" wp14:editId="2C587006">
            <wp:simplePos x="0" y="0"/>
            <wp:positionH relativeFrom="margin">
              <wp:posOffset>1333500</wp:posOffset>
            </wp:positionH>
            <wp:positionV relativeFrom="margin">
              <wp:posOffset>1269365</wp:posOffset>
            </wp:positionV>
            <wp:extent cx="4254500" cy="3034030"/>
            <wp:effectExtent l="0" t="0" r="0" b="1270"/>
            <wp:wrapTopAndBottom/>
            <wp:docPr id="79799806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98066" name="Imagem 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254500" cy="3034030"/>
                    </a:xfrm>
                    <a:prstGeom prst="rect">
                      <a:avLst/>
                    </a:prstGeom>
                  </pic:spPr>
                </pic:pic>
              </a:graphicData>
            </a:graphic>
            <wp14:sizeRelH relativeFrom="margin">
              <wp14:pctWidth>0</wp14:pctWidth>
            </wp14:sizeRelH>
            <wp14:sizeRelV relativeFrom="margin">
              <wp14:pctHeight>0</wp14:pctHeight>
            </wp14:sizeRelV>
          </wp:anchor>
        </w:drawing>
      </w:r>
      <w:r w:rsidR="00313638" w:rsidRPr="00D61F23">
        <w:t xml:space="preserve">Na ocorrência de qualquer </w:t>
      </w:r>
      <w:r w:rsidR="00313638" w:rsidRPr="005D67B5">
        <w:t>emergência</w:t>
      </w:r>
      <w:r w:rsidR="00313638" w:rsidRPr="00D61F23">
        <w:t xml:space="preserve"> durante as atividades de bloqueio de energia, a brigada de emergência do site deve ser acionada para realizar os procedimentos necessários.</w:t>
      </w:r>
    </w:p>
    <w:p w14:paraId="6483093D" w14:textId="1D6E3795" w:rsidR="00036679" w:rsidRPr="00036679" w:rsidRDefault="00036679" w:rsidP="00883FD1">
      <w:pPr>
        <w:pStyle w:val="01ESTextogeral"/>
      </w:pPr>
    </w:p>
    <w:p w14:paraId="19F0CFB1" w14:textId="152B78E5" w:rsidR="00313638" w:rsidRPr="005D67B5" w:rsidRDefault="00313638" w:rsidP="002F2998">
      <w:pPr>
        <w:pStyle w:val="03ESBullet11"/>
      </w:pPr>
      <w:r w:rsidRPr="006612A7">
        <w:t xml:space="preserve">Em casos de incêndio ou </w:t>
      </w:r>
      <w:r w:rsidRPr="005D67B5">
        <w:t xml:space="preserve">situações emergenciais em que o tempo para realizar os processos de bloqueio de energia comprometam a segurança e a integridade de pessoas e/ou equipamentos, deverá ser feita uma avaliação dos riscos envolvidos para definir a forma mais rápida e eficaz. </w:t>
      </w:r>
    </w:p>
    <w:p w14:paraId="6460ED78" w14:textId="603E7BBF" w:rsidR="00313638" w:rsidRDefault="004F5C59" w:rsidP="002F2998">
      <w:pPr>
        <w:pStyle w:val="03ESBullet11"/>
      </w:pPr>
      <w:r>
        <w:rPr>
          <w:b/>
          <w:noProof/>
          <w:color w:val="FF0000"/>
          <w:sz w:val="20"/>
        </w:rPr>
        <w:drawing>
          <wp:anchor distT="0" distB="0" distL="114300" distR="114300" simplePos="0" relativeHeight="251689984" behindDoc="0" locked="0" layoutInCell="1" allowOverlap="1" wp14:anchorId="139DDE2E" wp14:editId="57CE56C4">
            <wp:simplePos x="0" y="0"/>
            <wp:positionH relativeFrom="margin">
              <wp:posOffset>1386205</wp:posOffset>
            </wp:positionH>
            <wp:positionV relativeFrom="margin">
              <wp:posOffset>6577965</wp:posOffset>
            </wp:positionV>
            <wp:extent cx="4201795" cy="2260600"/>
            <wp:effectExtent l="0" t="0" r="1905" b="0"/>
            <wp:wrapTopAndBottom/>
            <wp:docPr id="488332122" name="Imagem 4"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32122" name="Imagem 4" descr="Uma imagem contendo Forma&#10;&#10;Descrição gerada automa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201795" cy="2260600"/>
                    </a:xfrm>
                    <a:prstGeom prst="rect">
                      <a:avLst/>
                    </a:prstGeom>
                  </pic:spPr>
                </pic:pic>
              </a:graphicData>
            </a:graphic>
            <wp14:sizeRelH relativeFrom="margin">
              <wp14:pctWidth>0</wp14:pctWidth>
            </wp14:sizeRelH>
            <wp14:sizeRelV relativeFrom="margin">
              <wp14:pctHeight>0</wp14:pctHeight>
            </wp14:sizeRelV>
          </wp:anchor>
        </w:drawing>
      </w:r>
      <w:r w:rsidR="00313638" w:rsidRPr="005D67B5">
        <w:t>Em caso de incidentes com fontes radioativas seguir as determinações do Plano de Radioproteção do Site e acionar</w:t>
      </w:r>
      <w:r w:rsidR="00313638" w:rsidRPr="00A14539">
        <w:t xml:space="preserve"> o Supervisor de Radioproteção e ou substituto.</w:t>
      </w:r>
    </w:p>
    <w:p w14:paraId="19C57C02" w14:textId="76D9E93E" w:rsidR="00313638" w:rsidRDefault="005D67B5" w:rsidP="00A147D3">
      <w:pPr>
        <w:pStyle w:val="03ESTitulo211"/>
      </w:pPr>
      <w:r>
        <w:t>5.7</w:t>
      </w:r>
      <w:r>
        <w:tab/>
      </w:r>
      <w:bookmarkStart w:id="57" w:name="Verificação"/>
      <w:r w:rsidR="00313638" w:rsidRPr="008D6C07">
        <w:t>Verificação</w:t>
      </w:r>
      <w:r w:rsidR="00313638">
        <w:t xml:space="preserve"> e Controle de Registros</w:t>
      </w:r>
      <w:bookmarkEnd w:id="57"/>
    </w:p>
    <w:p w14:paraId="48330CBA" w14:textId="7D9E35CB" w:rsidR="00313638" w:rsidRPr="008D6C07" w:rsidRDefault="00313638" w:rsidP="002F2998">
      <w:pPr>
        <w:pStyle w:val="03ESBullet11"/>
      </w:pPr>
      <w:r w:rsidRPr="008D6C07">
        <w:t>Periodicamente as atividades que envolvem bloqueio de energias devem ser inspecionadas ou auditadas. Cada site deve estabelecer um plano de inspeção ou auditoria para verificar se os bloqueios de energias estão sendo realizados conforme este procedimento.</w:t>
      </w:r>
    </w:p>
    <w:p w14:paraId="697C17A8" w14:textId="4A144CFF" w:rsidR="00313638" w:rsidRDefault="00313638" w:rsidP="002F2998">
      <w:pPr>
        <w:pStyle w:val="03ESBullet11"/>
      </w:pPr>
      <w:r w:rsidRPr="002305F8">
        <w:t xml:space="preserve">Os registros relacionados ao bloqueio de energias devem ser mantidos pela área onde foi realizado o bloqueio, de maneira organizada por um período mínimo de 30 dias, exceto quando houver incidentes ou determinação específica de prazo. Em caso de incidentes, os comprovantes devem ser mantidos juntos ao processo </w:t>
      </w:r>
      <w:r w:rsidRPr="00147528">
        <w:t>de investigação</w:t>
      </w:r>
      <w:r w:rsidRPr="002305F8">
        <w:t xml:space="preserve"> e análise do incidente. Após 30 dias, os cartões poderão ser descartados como resíduo comum.</w:t>
      </w:r>
    </w:p>
    <w:p w14:paraId="58A46AEF" w14:textId="07DAA9B6" w:rsidR="00313638" w:rsidRDefault="008B3155" w:rsidP="00313638">
      <w:pPr>
        <w:widowControl w:val="0"/>
        <w:tabs>
          <w:tab w:val="left" w:pos="142"/>
        </w:tabs>
        <w:jc w:val="both"/>
        <w:rPr>
          <w:rFonts w:cs="Arial"/>
          <w:szCs w:val="22"/>
        </w:rPr>
      </w:pPr>
      <w:r>
        <w:rPr>
          <w:rFonts w:cs="Arial"/>
          <w:noProof/>
          <w:szCs w:val="22"/>
        </w:rPr>
        <w:drawing>
          <wp:anchor distT="0" distB="0" distL="114300" distR="114300" simplePos="0" relativeHeight="251692032" behindDoc="0" locked="0" layoutInCell="1" allowOverlap="1" wp14:anchorId="2F5E531D" wp14:editId="21E38D13">
            <wp:simplePos x="0" y="0"/>
            <wp:positionH relativeFrom="margin">
              <wp:posOffset>285115</wp:posOffset>
            </wp:positionH>
            <wp:positionV relativeFrom="margin">
              <wp:posOffset>3047365</wp:posOffset>
            </wp:positionV>
            <wp:extent cx="6102350" cy="3289300"/>
            <wp:effectExtent l="0" t="0" r="6350" b="0"/>
            <wp:wrapSquare wrapText="bothSides"/>
            <wp:docPr id="205465054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50541" name="Imagem 5"/>
                    <pic:cNvPicPr/>
                  </pic:nvPicPr>
                  <pic:blipFill>
                    <a:blip r:embed="rId63">
                      <a:extLst>
                        <a:ext uri="{28A0092B-C50C-407E-A947-70E740481C1C}">
                          <a14:useLocalDpi xmlns:a14="http://schemas.microsoft.com/office/drawing/2010/main" val="0"/>
                        </a:ext>
                      </a:extLst>
                    </a:blip>
                    <a:stretch>
                      <a:fillRect/>
                    </a:stretch>
                  </pic:blipFill>
                  <pic:spPr>
                    <a:xfrm>
                      <a:off x="0" y="0"/>
                      <a:ext cx="6102350" cy="3289300"/>
                    </a:xfrm>
                    <a:prstGeom prst="rect">
                      <a:avLst/>
                    </a:prstGeom>
                  </pic:spPr>
                </pic:pic>
              </a:graphicData>
            </a:graphic>
            <wp14:sizeRelH relativeFrom="margin">
              <wp14:pctWidth>0</wp14:pctWidth>
            </wp14:sizeRelH>
            <wp14:sizeRelV relativeFrom="margin">
              <wp14:pctHeight>0</wp14:pctHeight>
            </wp14:sizeRelV>
          </wp:anchor>
        </w:drawing>
      </w:r>
    </w:p>
    <w:p w14:paraId="6B702E35" w14:textId="7012C882" w:rsidR="00313638" w:rsidRDefault="00313638" w:rsidP="00313638">
      <w:pPr>
        <w:widowControl w:val="0"/>
        <w:tabs>
          <w:tab w:val="left" w:pos="142"/>
        </w:tabs>
        <w:jc w:val="both"/>
        <w:rPr>
          <w:rFonts w:cs="Arial"/>
          <w:szCs w:val="22"/>
        </w:rPr>
      </w:pPr>
      <w:r>
        <w:rPr>
          <w:rFonts w:cs="Arial"/>
          <w:szCs w:val="22"/>
        </w:rPr>
        <w:t xml:space="preserve"> </w:t>
      </w:r>
    </w:p>
    <w:p w14:paraId="49A9A475" w14:textId="591B0836" w:rsidR="00313638" w:rsidRDefault="00313638" w:rsidP="00313638">
      <w:pPr>
        <w:widowControl w:val="0"/>
        <w:tabs>
          <w:tab w:val="left" w:pos="142"/>
        </w:tabs>
        <w:jc w:val="both"/>
        <w:rPr>
          <w:rFonts w:cs="Arial"/>
          <w:szCs w:val="22"/>
        </w:rPr>
      </w:pPr>
    </w:p>
    <w:p w14:paraId="0C170A6D" w14:textId="7934C725" w:rsidR="00313638" w:rsidRDefault="00313638" w:rsidP="00313638">
      <w:pPr>
        <w:widowControl w:val="0"/>
        <w:tabs>
          <w:tab w:val="left" w:pos="142"/>
        </w:tabs>
        <w:jc w:val="both"/>
        <w:rPr>
          <w:rFonts w:cs="Arial"/>
          <w:szCs w:val="22"/>
        </w:rPr>
      </w:pPr>
    </w:p>
    <w:p w14:paraId="7AF6106F" w14:textId="77777777" w:rsidR="00313638" w:rsidRDefault="00313638" w:rsidP="00777A28">
      <w:pPr>
        <w:pStyle w:val="03ESTitulo1"/>
      </w:pPr>
      <w:bookmarkStart w:id="58" w:name="_Toc179274194"/>
      <w:r w:rsidRPr="005D67B5">
        <w:t>ANEXOS</w:t>
      </w:r>
      <w:bookmarkEnd w:id="58"/>
    </w:p>
    <w:p w14:paraId="056AEB8B" w14:textId="77777777" w:rsidR="00C91248" w:rsidRPr="00C91248" w:rsidRDefault="00C91248" w:rsidP="00883FD1">
      <w:pPr>
        <w:pStyle w:val="01ESTextogeral"/>
      </w:pPr>
    </w:p>
    <w:p w14:paraId="60317633" w14:textId="4626613B" w:rsidR="00C91248" w:rsidRPr="00C91248" w:rsidRDefault="00C91248" w:rsidP="00883FD1">
      <w:pPr>
        <w:pStyle w:val="01ESTextogeral"/>
      </w:pPr>
      <w:r>
        <w:rPr>
          <w:noProof/>
        </w:rPr>
        <mc:AlternateContent>
          <mc:Choice Requires="wps">
            <w:drawing>
              <wp:anchor distT="0" distB="0" distL="114300" distR="114300" simplePos="0" relativeHeight="251696128" behindDoc="0" locked="0" layoutInCell="1" allowOverlap="1" wp14:anchorId="72CECD4F" wp14:editId="31A7CCA6">
                <wp:simplePos x="0" y="0"/>
                <wp:positionH relativeFrom="margin">
                  <wp:posOffset>5715</wp:posOffset>
                </wp:positionH>
                <wp:positionV relativeFrom="paragraph">
                  <wp:posOffset>153035</wp:posOffset>
                </wp:positionV>
                <wp:extent cx="1402715" cy="1619885"/>
                <wp:effectExtent l="152400" t="152400" r="178435" b="189865"/>
                <wp:wrapNone/>
                <wp:docPr id="1692475297" name="Retângulo: Cantos Arredondados 4"/>
                <wp:cNvGraphicFramePr/>
                <a:graphic xmlns:a="http://schemas.openxmlformats.org/drawingml/2006/main">
                  <a:graphicData uri="http://schemas.microsoft.com/office/word/2010/wordprocessingShape">
                    <wps:wsp>
                      <wps:cNvSpPr/>
                      <wps:spPr>
                        <a:xfrm>
                          <a:off x="0" y="0"/>
                          <a:ext cx="1402715"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293900C1" w14:textId="77777777" w:rsidR="00C91248" w:rsidRPr="00F47AA7" w:rsidRDefault="00C91248" w:rsidP="00C91248">
                            <w:pPr>
                              <w:pStyle w:val="ESAnecos"/>
                            </w:pPr>
                            <w:r w:rsidRPr="00E713E8">
                              <w:rPr>
                                <w:rFonts w:ascii="AA Smart Sans Bold" w:hAnsi="AA Smart Sans Bold"/>
                                <w:b/>
                              </w:rPr>
                              <w:t xml:space="preserve">Anexo </w:t>
                            </w:r>
                            <w:r>
                              <w:rPr>
                                <w:rFonts w:ascii="AA Smart Sans Bold" w:hAnsi="AA Smart Sans Bold"/>
                                <w:b/>
                              </w:rPr>
                              <w:t>1</w:t>
                            </w:r>
                            <w:r w:rsidRPr="00F47AA7">
                              <w:t xml:space="preserve"> –</w:t>
                            </w:r>
                          </w:p>
                          <w:p w14:paraId="53D8A76A" w14:textId="77777777" w:rsidR="00C91248" w:rsidRDefault="00C91248" w:rsidP="00C91248">
                            <w:pPr>
                              <w:pStyle w:val="06ESAnecos"/>
                            </w:pPr>
                            <w:r>
                              <w:t>Cadeados de Bloqueio</w:t>
                            </w:r>
                          </w:p>
                          <w:p w14:paraId="1F2655C6" w14:textId="77777777" w:rsidR="00C91248" w:rsidRDefault="00C91248" w:rsidP="00C91248">
                            <w:pPr>
                              <w:spacing w:after="0"/>
                              <w:jc w:val="center"/>
                              <w:rPr>
                                <w:rFonts w:cs="Arial"/>
                                <w:i/>
                                <w:iCs/>
                                <w:color w:val="031795"/>
                                <w:sz w:val="18"/>
                                <w:szCs w:val="18"/>
                              </w:rPr>
                            </w:pPr>
                          </w:p>
                          <w:p w14:paraId="1CB54188" w14:textId="77777777" w:rsidR="00C91248" w:rsidRPr="004578ED" w:rsidRDefault="00C91248" w:rsidP="00C91248">
                            <w:pPr>
                              <w:spacing w:after="0"/>
                              <w:rPr>
                                <w:rFonts w:cs="Arial"/>
                                <w:i/>
                                <w:iCs/>
                                <w:color w:val="031795"/>
                                <w:sz w:val="18"/>
                                <w:szCs w:val="18"/>
                              </w:rPr>
                            </w:pPr>
                          </w:p>
                          <w:bookmarkStart w:id="59" w:name="_MON_1789841150"/>
                          <w:bookmarkEnd w:id="59"/>
                          <w:p w14:paraId="709FC583" w14:textId="280B8872" w:rsidR="00C91248" w:rsidRPr="00AA2C6A" w:rsidRDefault="005C7AD8" w:rsidP="00C91248">
                            <w:pPr>
                              <w:spacing w:after="0"/>
                              <w:jc w:val="center"/>
                              <w:rPr>
                                <w:color w:val="031795"/>
                                <w:sz w:val="16"/>
                                <w:szCs w:val="16"/>
                              </w:rPr>
                            </w:pPr>
                            <w:r>
                              <w:rPr>
                                <w:color w:val="031795"/>
                                <w:sz w:val="16"/>
                                <w:szCs w:val="16"/>
                              </w:rPr>
                              <w:object w:dxaOrig="1325" w:dyaOrig="869" w14:anchorId="5D7E3F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4.55pt;height:48.85pt">
                                  <v:imagedata r:id="rId64" o:title=""/>
                                </v:shape>
                                <o:OLEObject Type="Embed" ProgID="Word.Document.12" ShapeID="_x0000_i1026" DrawAspect="Icon" ObjectID="_1792909838" r:id="rId65">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CECD4F" id="_x0000_s1103" style="position:absolute;left:0;text-align:left;margin-left:.45pt;margin-top:12.05pt;width:110.45pt;height:127.5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" fillcolor="white [3212]" strokecolor="#347ff6" strokeweight="4.5pt">
                <v:stroke joinstyle="miter"/>
                <v:shadow on="t" color="black" offset="0,1pt"/>
                <v:textbox>
                  <w:txbxContent>
                    <w:p w14:paraId="293900C1" w14:textId="77777777" w:rsidR="00C91248" w:rsidRPr="00F47AA7" w:rsidRDefault="00C91248" w:rsidP="00C91248">
                      <w:pPr>
                        <w:pStyle w:val="ESAnecos"/>
                      </w:pPr>
                      <w:r w:rsidRPr="00E713E8">
                        <w:rPr>
                          <w:rFonts w:ascii="AA Smart Sans Bold" w:hAnsi="AA Smart Sans Bold"/>
                          <w:b/>
                        </w:rPr>
                        <w:t xml:space="preserve">Anexo </w:t>
                      </w:r>
                      <w:r>
                        <w:rPr>
                          <w:rFonts w:ascii="AA Smart Sans Bold" w:hAnsi="AA Smart Sans Bold"/>
                          <w:b/>
                        </w:rPr>
                        <w:t>1</w:t>
                      </w:r>
                      <w:r w:rsidRPr="00F47AA7">
                        <w:t xml:space="preserve"> –</w:t>
                      </w:r>
                    </w:p>
                    <w:p w14:paraId="53D8A76A" w14:textId="77777777" w:rsidR="00C91248" w:rsidRDefault="00C91248" w:rsidP="00C91248">
                      <w:pPr>
                        <w:pStyle w:val="06ESAnecos"/>
                      </w:pPr>
                      <w:r>
                        <w:t>Cadeados de Bloqueio</w:t>
                      </w:r>
                    </w:p>
                    <w:p w14:paraId="1F2655C6" w14:textId="77777777" w:rsidR="00C91248" w:rsidRDefault="00C91248" w:rsidP="00C91248">
                      <w:pPr>
                        <w:spacing w:after="0"/>
                        <w:jc w:val="center"/>
                        <w:rPr>
                          <w:rFonts w:cs="Arial"/>
                          <w:i/>
                          <w:iCs/>
                          <w:color w:val="031795"/>
                          <w:sz w:val="18"/>
                          <w:szCs w:val="18"/>
                        </w:rPr>
                      </w:pPr>
                    </w:p>
                    <w:p w14:paraId="1CB54188" w14:textId="77777777" w:rsidR="00C91248" w:rsidRPr="004578ED" w:rsidRDefault="00C91248" w:rsidP="00C91248">
                      <w:pPr>
                        <w:spacing w:after="0"/>
                        <w:rPr>
                          <w:rFonts w:cs="Arial"/>
                          <w:i/>
                          <w:iCs/>
                          <w:color w:val="031795"/>
                          <w:sz w:val="18"/>
                          <w:szCs w:val="18"/>
                        </w:rPr>
                      </w:pPr>
                    </w:p>
                    <w:bookmarkStart w:id="60" w:name="_MON_1789841150"/>
                    <w:bookmarkEnd w:id="60"/>
                    <w:p w14:paraId="709FC583" w14:textId="280B8872" w:rsidR="00C91248" w:rsidRPr="00AA2C6A" w:rsidRDefault="005C7AD8" w:rsidP="00C91248">
                      <w:pPr>
                        <w:spacing w:after="0"/>
                        <w:jc w:val="center"/>
                        <w:rPr>
                          <w:color w:val="031795"/>
                          <w:sz w:val="16"/>
                          <w:szCs w:val="16"/>
                        </w:rPr>
                      </w:pPr>
                      <w:r>
                        <w:rPr>
                          <w:color w:val="031795"/>
                          <w:sz w:val="16"/>
                          <w:szCs w:val="16"/>
                        </w:rPr>
                        <w:object w:dxaOrig="1325" w:dyaOrig="869" w14:anchorId="5D7E3F33">
                          <v:shape id="_x0000_i1026" type="#_x0000_t75" style="width:74.55pt;height:48.85pt">
                            <v:imagedata r:id="rId64" o:title=""/>
                          </v:shape>
                          <o:OLEObject Type="Embed" ProgID="Word.Document.12" ShapeID="_x0000_i1026" DrawAspect="Icon" ObjectID="_1792909838" r:id="rId66">
                            <o:FieldCodes>\s</o:FieldCodes>
                          </o:OLEObject>
                        </w:object>
                      </w:r>
                    </w:p>
                  </w:txbxContent>
                </v:textbox>
                <w10:wrap anchorx="margin"/>
              </v:roundrect>
            </w:pict>
          </mc:Fallback>
        </mc:AlternateContent>
      </w:r>
      <w:r>
        <w:rPr>
          <w:noProof/>
        </w:rPr>
        <mc:AlternateContent>
          <mc:Choice Requires="wps">
            <w:drawing>
              <wp:anchor distT="0" distB="0" distL="114300" distR="114300" simplePos="0" relativeHeight="251697152" behindDoc="0" locked="0" layoutInCell="1" allowOverlap="1" wp14:anchorId="6691AF98" wp14:editId="0D62BF5E">
                <wp:simplePos x="0" y="0"/>
                <wp:positionH relativeFrom="margin">
                  <wp:posOffset>1684020</wp:posOffset>
                </wp:positionH>
                <wp:positionV relativeFrom="paragraph">
                  <wp:posOffset>151765</wp:posOffset>
                </wp:positionV>
                <wp:extent cx="1402080" cy="1619885"/>
                <wp:effectExtent l="152400" t="152400" r="179070" b="189865"/>
                <wp:wrapNone/>
                <wp:docPr id="1149069787"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273970AD" w14:textId="77777777" w:rsidR="00C91248" w:rsidRPr="00F47AA7" w:rsidRDefault="00C91248" w:rsidP="00C91248">
                            <w:pPr>
                              <w:pStyle w:val="ESAnecos"/>
                            </w:pPr>
                            <w:bookmarkStart w:id="61" w:name="Anexo2"/>
                            <w:r w:rsidRPr="00E713E8">
                              <w:rPr>
                                <w:rFonts w:ascii="AA Smart Sans Bold" w:hAnsi="AA Smart Sans Bold"/>
                                <w:b/>
                              </w:rPr>
                              <w:t xml:space="preserve">Anexo </w:t>
                            </w:r>
                            <w:r>
                              <w:rPr>
                                <w:rFonts w:ascii="AA Smart Sans Bold" w:hAnsi="AA Smart Sans Bold"/>
                                <w:b/>
                              </w:rPr>
                              <w:t>2</w:t>
                            </w:r>
                            <w:bookmarkEnd w:id="61"/>
                            <w:r w:rsidRPr="00F47AA7">
                              <w:t xml:space="preserve"> –</w:t>
                            </w:r>
                          </w:p>
                          <w:p w14:paraId="7922E0E1" w14:textId="2F490A87" w:rsidR="00C91248" w:rsidRPr="00C91248" w:rsidRDefault="00C91248" w:rsidP="00C91248">
                            <w:pPr>
                              <w:pStyle w:val="06ESAnecos"/>
                              <w:rPr>
                                <w:b/>
                              </w:rPr>
                            </w:pPr>
                            <w:r w:rsidRPr="00C34F3F">
                              <w:t xml:space="preserve">Fluxo para </w:t>
                            </w:r>
                            <w:r w:rsidRPr="00C91248">
                              <w:t>Realização</w:t>
                            </w:r>
                            <w:r w:rsidRPr="00C34F3F">
                              <w:t xml:space="preserve"> de Bloqueio de Energias</w:t>
                            </w:r>
                          </w:p>
                          <w:p w14:paraId="4A1A14B8" w14:textId="77777777" w:rsidR="00C91248" w:rsidRPr="004578ED" w:rsidRDefault="00C91248" w:rsidP="00C91248">
                            <w:pPr>
                              <w:spacing w:after="0"/>
                              <w:rPr>
                                <w:rFonts w:cs="Arial"/>
                                <w:i/>
                                <w:iCs/>
                                <w:color w:val="031795"/>
                                <w:sz w:val="18"/>
                                <w:szCs w:val="18"/>
                              </w:rPr>
                            </w:pPr>
                          </w:p>
                          <w:p w14:paraId="6599AFC8" w14:textId="39267333" w:rsidR="00C91248" w:rsidRPr="00AA2C6A" w:rsidRDefault="00AC3B12" w:rsidP="00C91248">
                            <w:pPr>
                              <w:spacing w:after="0"/>
                              <w:jc w:val="center"/>
                              <w:rPr>
                                <w:color w:val="031795"/>
                                <w:sz w:val="16"/>
                                <w:szCs w:val="16"/>
                              </w:rPr>
                            </w:pPr>
                            <w:r>
                              <w:rPr>
                                <w:color w:val="031795"/>
                                <w:sz w:val="16"/>
                                <w:szCs w:val="16"/>
                              </w:rPr>
                              <w:object w:dxaOrig="1325" w:dyaOrig="869" w14:anchorId="131E3782">
                                <v:shape id="_x0000_i1028" type="#_x0000_t75" style="width:74.55pt;height:48.85pt">
                                  <v:imagedata r:id="rId67" o:title=""/>
                                </v:shape>
                                <o:OLEObject Type="Embed" ProgID="Package" ShapeID="_x0000_i1028" DrawAspect="Icon" ObjectID="_1792909839" r:id="rId6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91AF98" id="_x0000_s1104" style="position:absolute;left:0;text-align:left;margin-left:132.6pt;margin-top:11.95pt;width:110.4pt;height:127.5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" fillcolor="white [3212]" strokecolor="#347ff6" strokeweight="4.5pt">
                <v:stroke joinstyle="miter"/>
                <v:shadow on="t" color="black" offset="0,1pt"/>
                <v:textbox>
                  <w:txbxContent>
                    <w:p w14:paraId="273970AD" w14:textId="77777777" w:rsidR="00C91248" w:rsidRPr="00F47AA7" w:rsidRDefault="00C91248" w:rsidP="00C91248">
                      <w:pPr>
                        <w:pStyle w:val="ESAnecos"/>
                      </w:pPr>
                      <w:bookmarkStart w:id="62" w:name="Anexo2"/>
                      <w:r w:rsidRPr="00E713E8">
                        <w:rPr>
                          <w:rFonts w:ascii="AA Smart Sans Bold" w:hAnsi="AA Smart Sans Bold"/>
                          <w:b/>
                        </w:rPr>
                        <w:t xml:space="preserve">Anexo </w:t>
                      </w:r>
                      <w:r>
                        <w:rPr>
                          <w:rFonts w:ascii="AA Smart Sans Bold" w:hAnsi="AA Smart Sans Bold"/>
                          <w:b/>
                        </w:rPr>
                        <w:t>2</w:t>
                      </w:r>
                      <w:bookmarkEnd w:id="62"/>
                      <w:r w:rsidRPr="00F47AA7">
                        <w:t xml:space="preserve"> –</w:t>
                      </w:r>
                    </w:p>
                    <w:p w14:paraId="7922E0E1" w14:textId="2F490A87" w:rsidR="00C91248" w:rsidRPr="00C91248" w:rsidRDefault="00C91248" w:rsidP="00C91248">
                      <w:pPr>
                        <w:pStyle w:val="06ESAnecos"/>
                        <w:rPr>
                          <w:b/>
                        </w:rPr>
                      </w:pPr>
                      <w:r w:rsidRPr="00C34F3F">
                        <w:t xml:space="preserve">Fluxo para </w:t>
                      </w:r>
                      <w:r w:rsidRPr="00C91248">
                        <w:t>Realização</w:t>
                      </w:r>
                      <w:r w:rsidRPr="00C34F3F">
                        <w:t xml:space="preserve"> de Bloqueio de Energias</w:t>
                      </w:r>
                    </w:p>
                    <w:p w14:paraId="4A1A14B8" w14:textId="77777777" w:rsidR="00C91248" w:rsidRPr="004578ED" w:rsidRDefault="00C91248" w:rsidP="00C91248">
                      <w:pPr>
                        <w:spacing w:after="0"/>
                        <w:rPr>
                          <w:rFonts w:cs="Arial"/>
                          <w:i/>
                          <w:iCs/>
                          <w:color w:val="031795"/>
                          <w:sz w:val="18"/>
                          <w:szCs w:val="18"/>
                        </w:rPr>
                      </w:pPr>
                    </w:p>
                    <w:p w14:paraId="6599AFC8" w14:textId="39267333" w:rsidR="00C91248" w:rsidRPr="00AA2C6A" w:rsidRDefault="00AC3B12" w:rsidP="00C91248">
                      <w:pPr>
                        <w:spacing w:after="0"/>
                        <w:jc w:val="center"/>
                        <w:rPr>
                          <w:color w:val="031795"/>
                          <w:sz w:val="16"/>
                          <w:szCs w:val="16"/>
                        </w:rPr>
                      </w:pPr>
                      <w:r>
                        <w:rPr>
                          <w:color w:val="031795"/>
                          <w:sz w:val="16"/>
                          <w:szCs w:val="16"/>
                        </w:rPr>
                        <w:object w:dxaOrig="1325" w:dyaOrig="869" w14:anchorId="131E3782">
                          <v:shape id="_x0000_i1028" type="#_x0000_t75" style="width:74.55pt;height:48.85pt">
                            <v:imagedata r:id="rId67" o:title=""/>
                          </v:shape>
                          <o:OLEObject Type="Embed" ProgID="Package" ShapeID="_x0000_i1028" DrawAspect="Icon" ObjectID="_1792909839" r:id="rId69"/>
                        </w:object>
                      </w:r>
                    </w:p>
                  </w:txbxContent>
                </v:textbox>
                <w10:wrap anchorx="margin"/>
              </v:roundrect>
            </w:pict>
          </mc:Fallback>
        </mc:AlternateContent>
      </w:r>
      <w:r>
        <w:rPr>
          <w:noProof/>
        </w:rPr>
        <mc:AlternateContent>
          <mc:Choice Requires="wps">
            <w:drawing>
              <wp:anchor distT="0" distB="0" distL="114300" distR="114300" simplePos="0" relativeHeight="251698176" behindDoc="0" locked="0" layoutInCell="1" allowOverlap="1" wp14:anchorId="6DBA6FBA" wp14:editId="2054426E">
                <wp:simplePos x="0" y="0"/>
                <wp:positionH relativeFrom="margin">
                  <wp:posOffset>3371850</wp:posOffset>
                </wp:positionH>
                <wp:positionV relativeFrom="paragraph">
                  <wp:posOffset>155575</wp:posOffset>
                </wp:positionV>
                <wp:extent cx="1402080" cy="1619885"/>
                <wp:effectExtent l="152400" t="152400" r="179070" b="189865"/>
                <wp:wrapNone/>
                <wp:docPr id="484412765"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6EB9DE23" w14:textId="77777777" w:rsidR="00C91248" w:rsidRPr="00F47AA7" w:rsidRDefault="00C91248" w:rsidP="00C91248">
                            <w:pPr>
                              <w:pStyle w:val="ESAnecos"/>
                            </w:pPr>
                            <w:bookmarkStart w:id="63" w:name="Anexo3"/>
                            <w:r w:rsidRPr="00E713E8">
                              <w:rPr>
                                <w:rFonts w:ascii="AA Smart Sans Bold" w:hAnsi="AA Smart Sans Bold"/>
                                <w:b/>
                              </w:rPr>
                              <w:t xml:space="preserve">Anexo </w:t>
                            </w:r>
                            <w:r>
                              <w:rPr>
                                <w:rFonts w:ascii="AA Smart Sans Bold" w:hAnsi="AA Smart Sans Bold"/>
                                <w:b/>
                              </w:rPr>
                              <w:t>3</w:t>
                            </w:r>
                            <w:bookmarkEnd w:id="63"/>
                            <w:r w:rsidRPr="00F47AA7">
                              <w:t xml:space="preserve"> –</w:t>
                            </w:r>
                          </w:p>
                          <w:p w14:paraId="4B72A71F" w14:textId="77777777" w:rsidR="00C91248" w:rsidRDefault="00C91248" w:rsidP="00C91248">
                            <w:pPr>
                              <w:pStyle w:val="06ESAnecos"/>
                            </w:pPr>
                            <w:r>
                              <w:t>One Page para Bloqueio de Energia</w:t>
                            </w:r>
                          </w:p>
                          <w:p w14:paraId="715577A1" w14:textId="77777777" w:rsidR="00C91248" w:rsidRPr="004578ED" w:rsidRDefault="00C91248" w:rsidP="00C91248">
                            <w:pPr>
                              <w:spacing w:after="0"/>
                              <w:jc w:val="center"/>
                              <w:rPr>
                                <w:rFonts w:cs="Arial"/>
                                <w:i/>
                                <w:iCs/>
                                <w:color w:val="031795"/>
                                <w:sz w:val="18"/>
                                <w:szCs w:val="18"/>
                              </w:rPr>
                            </w:pPr>
                          </w:p>
                          <w:p w14:paraId="76DB517F" w14:textId="180EE3E9" w:rsidR="00C91248" w:rsidRDefault="00C91248" w:rsidP="00C91248">
                            <w:pPr>
                              <w:spacing w:after="0"/>
                              <w:jc w:val="center"/>
                              <w:rPr>
                                <w:color w:val="031795"/>
                                <w:sz w:val="16"/>
                                <w:szCs w:val="16"/>
                              </w:rPr>
                            </w:pPr>
                          </w:p>
                          <w:p w14:paraId="1DA93D7B" w14:textId="74714AA1" w:rsidR="00370D61" w:rsidRPr="00AA2C6A" w:rsidRDefault="00B730E4" w:rsidP="00C91248">
                            <w:pPr>
                              <w:spacing w:after="0"/>
                              <w:jc w:val="center"/>
                              <w:rPr>
                                <w:color w:val="031795"/>
                                <w:sz w:val="16"/>
                                <w:szCs w:val="16"/>
                              </w:rPr>
                            </w:pPr>
                            <w:r>
                              <w:rPr>
                                <w:color w:val="031795"/>
                                <w:sz w:val="16"/>
                                <w:szCs w:val="16"/>
                              </w:rPr>
                              <w:object w:dxaOrig="1325" w:dyaOrig="869" w14:anchorId="3948FD26">
                                <v:shape id="_x0000_i1030" type="#_x0000_t75" style="width:74.55pt;height:48.85pt">
                                  <v:imagedata r:id="rId70" o:title=""/>
                                </v:shape>
                                <o:OLEObject Type="Embed" ProgID="Package" ShapeID="_x0000_i1030" DrawAspect="Icon" ObjectID="_1792909840" r:id="rId7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BA6FBA" id="_x0000_s1105" style="position:absolute;left:0;text-align:left;margin-left:265.5pt;margin-top:12.25pt;width:110.4pt;height:127.5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" fillcolor="white [3212]" strokecolor="#347ff6" strokeweight="4.5pt">
                <v:stroke joinstyle="miter"/>
                <v:shadow on="t" color="black" offset="0,1pt"/>
                <v:textbox>
                  <w:txbxContent>
                    <w:p w14:paraId="6EB9DE23" w14:textId="77777777" w:rsidR="00C91248" w:rsidRPr="00F47AA7" w:rsidRDefault="00C91248" w:rsidP="00C91248">
                      <w:pPr>
                        <w:pStyle w:val="ESAnecos"/>
                      </w:pPr>
                      <w:bookmarkStart w:id="64" w:name="Anexo3"/>
                      <w:r w:rsidRPr="00E713E8">
                        <w:rPr>
                          <w:rFonts w:ascii="AA Smart Sans Bold" w:hAnsi="AA Smart Sans Bold"/>
                          <w:b/>
                        </w:rPr>
                        <w:t xml:space="preserve">Anexo </w:t>
                      </w:r>
                      <w:r>
                        <w:rPr>
                          <w:rFonts w:ascii="AA Smart Sans Bold" w:hAnsi="AA Smart Sans Bold"/>
                          <w:b/>
                        </w:rPr>
                        <w:t>3</w:t>
                      </w:r>
                      <w:bookmarkEnd w:id="64"/>
                      <w:r w:rsidRPr="00F47AA7">
                        <w:t xml:space="preserve"> –</w:t>
                      </w:r>
                    </w:p>
                    <w:p w14:paraId="4B72A71F" w14:textId="77777777" w:rsidR="00C91248" w:rsidRDefault="00C91248" w:rsidP="00C91248">
                      <w:pPr>
                        <w:pStyle w:val="06ESAnecos"/>
                      </w:pPr>
                      <w:r>
                        <w:t>One Page para Bloqueio de Energia</w:t>
                      </w:r>
                    </w:p>
                    <w:p w14:paraId="715577A1" w14:textId="77777777" w:rsidR="00C91248" w:rsidRPr="004578ED" w:rsidRDefault="00C91248" w:rsidP="00C91248">
                      <w:pPr>
                        <w:spacing w:after="0"/>
                        <w:jc w:val="center"/>
                        <w:rPr>
                          <w:rFonts w:cs="Arial"/>
                          <w:i/>
                          <w:iCs/>
                          <w:color w:val="031795"/>
                          <w:sz w:val="18"/>
                          <w:szCs w:val="18"/>
                        </w:rPr>
                      </w:pPr>
                    </w:p>
                    <w:p w14:paraId="76DB517F" w14:textId="180EE3E9" w:rsidR="00C91248" w:rsidRDefault="00C91248" w:rsidP="00C91248">
                      <w:pPr>
                        <w:spacing w:after="0"/>
                        <w:jc w:val="center"/>
                        <w:rPr>
                          <w:color w:val="031795"/>
                          <w:sz w:val="16"/>
                          <w:szCs w:val="16"/>
                        </w:rPr>
                      </w:pPr>
                    </w:p>
                    <w:p w14:paraId="1DA93D7B" w14:textId="74714AA1" w:rsidR="00370D61" w:rsidRPr="00AA2C6A" w:rsidRDefault="00B730E4" w:rsidP="00C91248">
                      <w:pPr>
                        <w:spacing w:after="0"/>
                        <w:jc w:val="center"/>
                        <w:rPr>
                          <w:color w:val="031795"/>
                          <w:sz w:val="16"/>
                          <w:szCs w:val="16"/>
                        </w:rPr>
                      </w:pPr>
                      <w:r>
                        <w:rPr>
                          <w:color w:val="031795"/>
                          <w:sz w:val="16"/>
                          <w:szCs w:val="16"/>
                        </w:rPr>
                        <w:object w:dxaOrig="1325" w:dyaOrig="869" w14:anchorId="3948FD26">
                          <v:shape id="_x0000_i1030" type="#_x0000_t75" style="width:74.55pt;height:48.85pt">
                            <v:imagedata r:id="rId70" o:title=""/>
                          </v:shape>
                          <o:OLEObject Type="Embed" ProgID="Package" ShapeID="_x0000_i1030" DrawAspect="Icon" ObjectID="_1792909840" r:id="rId72"/>
                        </w:object>
                      </w:r>
                    </w:p>
                  </w:txbxContent>
                </v:textbox>
                <w10:wrap anchorx="margin"/>
              </v:roundrect>
            </w:pict>
          </mc:Fallback>
        </mc:AlternateContent>
      </w:r>
      <w:r>
        <w:rPr>
          <w:noProof/>
        </w:rPr>
        <mc:AlternateContent>
          <mc:Choice Requires="wps">
            <w:drawing>
              <wp:anchor distT="0" distB="0" distL="114300" distR="114300" simplePos="0" relativeHeight="251699200" behindDoc="0" locked="0" layoutInCell="1" allowOverlap="1" wp14:anchorId="24104318" wp14:editId="5B854229">
                <wp:simplePos x="0" y="0"/>
                <wp:positionH relativeFrom="margin">
                  <wp:posOffset>5036185</wp:posOffset>
                </wp:positionH>
                <wp:positionV relativeFrom="paragraph">
                  <wp:posOffset>153670</wp:posOffset>
                </wp:positionV>
                <wp:extent cx="1402080" cy="1619885"/>
                <wp:effectExtent l="152400" t="152400" r="179070" b="189865"/>
                <wp:wrapNone/>
                <wp:docPr id="645722394"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3E0EB11D" w14:textId="77777777" w:rsidR="00C91248" w:rsidRPr="00F47AA7" w:rsidRDefault="00C91248" w:rsidP="00C91248">
                            <w:pPr>
                              <w:pStyle w:val="ESAnecos"/>
                            </w:pPr>
                            <w:r w:rsidRPr="00E713E8">
                              <w:rPr>
                                <w:rFonts w:ascii="AA Smart Sans Bold" w:hAnsi="AA Smart Sans Bold"/>
                                <w:b/>
                              </w:rPr>
                              <w:t xml:space="preserve">Anexo </w:t>
                            </w:r>
                            <w:r>
                              <w:rPr>
                                <w:rFonts w:ascii="AA Smart Sans Bold" w:hAnsi="AA Smart Sans Bold"/>
                                <w:b/>
                              </w:rPr>
                              <w:t>4</w:t>
                            </w:r>
                            <w:r w:rsidRPr="00F47AA7">
                              <w:t xml:space="preserve"> –</w:t>
                            </w:r>
                          </w:p>
                          <w:p w14:paraId="4D225BB1" w14:textId="77777777" w:rsidR="00C91248" w:rsidRDefault="00C91248" w:rsidP="00C91248">
                            <w:pPr>
                              <w:pStyle w:val="06ESAnecos"/>
                            </w:pPr>
                            <w:r>
                              <w:t>Modelo de Autorização de Desbloqueio Excepcional</w:t>
                            </w:r>
                          </w:p>
                          <w:p w14:paraId="5FE17771" w14:textId="77777777" w:rsidR="00C91248" w:rsidRDefault="00C91248" w:rsidP="00C91248">
                            <w:pPr>
                              <w:spacing w:after="0"/>
                              <w:rPr>
                                <w:color w:val="031795"/>
                                <w:sz w:val="16"/>
                                <w:szCs w:val="16"/>
                              </w:rPr>
                            </w:pPr>
                          </w:p>
                          <w:bookmarkStart w:id="65" w:name="_MON_1789841199"/>
                          <w:bookmarkEnd w:id="65"/>
                          <w:p w14:paraId="67B01F50" w14:textId="5ECFD750" w:rsidR="00C91248" w:rsidRPr="00AA2C6A" w:rsidRDefault="005C7AD8" w:rsidP="00C91248">
                            <w:pPr>
                              <w:spacing w:after="0"/>
                              <w:jc w:val="center"/>
                              <w:rPr>
                                <w:color w:val="031795"/>
                                <w:sz w:val="16"/>
                                <w:szCs w:val="16"/>
                              </w:rPr>
                            </w:pPr>
                            <w:r>
                              <w:rPr>
                                <w:color w:val="031795"/>
                                <w:sz w:val="16"/>
                                <w:szCs w:val="16"/>
                              </w:rPr>
                              <w:object w:dxaOrig="1325" w:dyaOrig="869" w14:anchorId="6684053B">
                                <v:shape id="_x0000_i1032" type="#_x0000_t75" style="width:74.55pt;height:48.85pt">
                                  <v:imagedata r:id="rId73" o:title=""/>
                                </v:shape>
                                <o:OLEObject Type="Embed" ProgID="Word.Document.12" ShapeID="_x0000_i1032" DrawAspect="Icon" ObjectID="_1792909841" r:id="rId74">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104318" id="_x0000_s1106" style="position:absolute;left:0;text-align:left;margin-left:396.55pt;margin-top:12.1pt;width:110.4pt;height:127.5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" fillcolor="white [3212]" strokecolor="#347ff6" strokeweight="4.5pt">
                <v:stroke joinstyle="miter"/>
                <v:shadow on="t" color="black" offset="0,1pt"/>
                <v:textbox>
                  <w:txbxContent>
                    <w:p w14:paraId="3E0EB11D" w14:textId="77777777" w:rsidR="00C91248" w:rsidRPr="00F47AA7" w:rsidRDefault="00C91248" w:rsidP="00C91248">
                      <w:pPr>
                        <w:pStyle w:val="ESAnecos"/>
                      </w:pPr>
                      <w:r w:rsidRPr="00E713E8">
                        <w:rPr>
                          <w:rFonts w:ascii="AA Smart Sans Bold" w:hAnsi="AA Smart Sans Bold"/>
                          <w:b/>
                        </w:rPr>
                        <w:t xml:space="preserve">Anexo </w:t>
                      </w:r>
                      <w:r>
                        <w:rPr>
                          <w:rFonts w:ascii="AA Smart Sans Bold" w:hAnsi="AA Smart Sans Bold"/>
                          <w:b/>
                        </w:rPr>
                        <w:t>4</w:t>
                      </w:r>
                      <w:r w:rsidRPr="00F47AA7">
                        <w:t xml:space="preserve"> –</w:t>
                      </w:r>
                    </w:p>
                    <w:p w14:paraId="4D225BB1" w14:textId="77777777" w:rsidR="00C91248" w:rsidRDefault="00C91248" w:rsidP="00C91248">
                      <w:pPr>
                        <w:pStyle w:val="06ESAnecos"/>
                      </w:pPr>
                      <w:r>
                        <w:t>Modelo de Autorização de Desbloqueio Excepcional</w:t>
                      </w:r>
                    </w:p>
                    <w:p w14:paraId="5FE17771" w14:textId="77777777" w:rsidR="00C91248" w:rsidRDefault="00C91248" w:rsidP="00C91248">
                      <w:pPr>
                        <w:spacing w:after="0"/>
                        <w:rPr>
                          <w:color w:val="031795"/>
                          <w:sz w:val="16"/>
                          <w:szCs w:val="16"/>
                        </w:rPr>
                      </w:pPr>
                    </w:p>
                    <w:bookmarkStart w:id="66" w:name="_MON_1789841199"/>
                    <w:bookmarkEnd w:id="66"/>
                    <w:p w14:paraId="67B01F50" w14:textId="5ECFD750" w:rsidR="00C91248" w:rsidRPr="00AA2C6A" w:rsidRDefault="005C7AD8" w:rsidP="00C91248">
                      <w:pPr>
                        <w:spacing w:after="0"/>
                        <w:jc w:val="center"/>
                        <w:rPr>
                          <w:color w:val="031795"/>
                          <w:sz w:val="16"/>
                          <w:szCs w:val="16"/>
                        </w:rPr>
                      </w:pPr>
                      <w:r>
                        <w:rPr>
                          <w:color w:val="031795"/>
                          <w:sz w:val="16"/>
                          <w:szCs w:val="16"/>
                        </w:rPr>
                        <w:object w:dxaOrig="1325" w:dyaOrig="869" w14:anchorId="6684053B">
                          <v:shape id="_x0000_i1032" type="#_x0000_t75" style="width:74.55pt;height:48.85pt">
                            <v:imagedata r:id="rId73" o:title=""/>
                          </v:shape>
                          <o:OLEObject Type="Embed" ProgID="Word.Document.12" ShapeID="_x0000_i1032" DrawAspect="Icon" ObjectID="_1792909841" r:id="rId75">
                            <o:FieldCodes>\s</o:FieldCodes>
                          </o:OLEObject>
                        </w:object>
                      </w:r>
                    </w:p>
                  </w:txbxContent>
                </v:textbox>
                <w10:wrap anchorx="margin"/>
              </v:roundrect>
            </w:pict>
          </mc:Fallback>
        </mc:AlternateContent>
      </w:r>
      <w:r>
        <w:rPr>
          <w:noProof/>
        </w:rPr>
        <mc:AlternateContent>
          <mc:Choice Requires="wps">
            <w:drawing>
              <wp:anchor distT="0" distB="0" distL="114300" distR="114300" simplePos="0" relativeHeight="251700224" behindDoc="0" locked="0" layoutInCell="1" allowOverlap="1" wp14:anchorId="2FEFE85F" wp14:editId="224814AF">
                <wp:simplePos x="0" y="0"/>
                <wp:positionH relativeFrom="margin">
                  <wp:posOffset>0</wp:posOffset>
                </wp:positionH>
                <wp:positionV relativeFrom="paragraph">
                  <wp:posOffset>2167255</wp:posOffset>
                </wp:positionV>
                <wp:extent cx="1402715" cy="1619885"/>
                <wp:effectExtent l="152400" t="152400" r="178435" b="189865"/>
                <wp:wrapNone/>
                <wp:docPr id="593791321" name="Retângulo: Cantos Arredondados 4"/>
                <wp:cNvGraphicFramePr/>
                <a:graphic xmlns:a="http://schemas.openxmlformats.org/drawingml/2006/main">
                  <a:graphicData uri="http://schemas.microsoft.com/office/word/2010/wordprocessingShape">
                    <wps:wsp>
                      <wps:cNvSpPr/>
                      <wps:spPr>
                        <a:xfrm>
                          <a:off x="0" y="0"/>
                          <a:ext cx="1402715"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610C20E4" w14:textId="77777777" w:rsidR="00C91248" w:rsidRPr="00F47AA7" w:rsidRDefault="00C91248" w:rsidP="00C91248">
                            <w:pPr>
                              <w:pStyle w:val="ESAnecos"/>
                            </w:pPr>
                            <w:r w:rsidRPr="00E713E8">
                              <w:rPr>
                                <w:rFonts w:ascii="AA Smart Sans Bold" w:hAnsi="AA Smart Sans Bold"/>
                                <w:b/>
                              </w:rPr>
                              <w:t xml:space="preserve">Anexo </w:t>
                            </w:r>
                            <w:r>
                              <w:rPr>
                                <w:rFonts w:ascii="AA Smart Sans Bold" w:hAnsi="AA Smart Sans Bold"/>
                                <w:b/>
                              </w:rPr>
                              <w:t>5</w:t>
                            </w:r>
                            <w:r w:rsidRPr="00F47AA7">
                              <w:t xml:space="preserve"> –</w:t>
                            </w:r>
                          </w:p>
                          <w:p w14:paraId="22BEE565" w14:textId="77777777" w:rsidR="005C7AD8" w:rsidRDefault="00C91248" w:rsidP="00C91248">
                            <w:pPr>
                              <w:pStyle w:val="06ESAnecos"/>
                            </w:pPr>
                            <w:r>
                              <w:t>Modelo de Termo de Responsabilidade de Visitantes (Exclusivo para MFB)</w:t>
                            </w:r>
                            <w:r w:rsidR="005C7AD8" w:rsidRPr="005C7AD8">
                              <w:t xml:space="preserve"> </w:t>
                            </w:r>
                          </w:p>
                          <w:bookmarkStart w:id="67" w:name="_MON_1789841229"/>
                          <w:bookmarkEnd w:id="67"/>
                          <w:p w14:paraId="5BC6322B" w14:textId="15135C0C" w:rsidR="00C91248" w:rsidRPr="00C91248" w:rsidRDefault="005C7AD8" w:rsidP="00C91248">
                            <w:pPr>
                              <w:pStyle w:val="06ESAnecos"/>
                            </w:pPr>
                            <w:r>
                              <w:rPr>
                                <w:bCs w:val="0"/>
                              </w:rPr>
                              <w:object w:dxaOrig="1325" w:dyaOrig="869" w14:anchorId="6964AA1B">
                                <v:shape id="_x0000_i1034" type="#_x0000_t75" style="width:74.55pt;height:48.85pt">
                                  <v:imagedata r:id="rId76" o:title=""/>
                                </v:shape>
                                <o:OLEObject Type="Embed" ProgID="Word.Document.12" ShapeID="_x0000_i1034" DrawAspect="Icon" ObjectID="_1792909842" r:id="rId77">
                                  <o:FieldCodes>\s</o:FieldCodes>
                                </o:OLEObject>
                              </w:object>
                            </w:r>
                          </w:p>
                          <w:p w14:paraId="61437EDB" w14:textId="4A781F2D" w:rsidR="00C91248" w:rsidRDefault="00C91248" w:rsidP="00C91248">
                            <w:pPr>
                              <w:spacing w:after="0"/>
                              <w:jc w:val="center"/>
                              <w:rPr>
                                <w:color w:val="031795"/>
                                <w:sz w:val="16"/>
                                <w:szCs w:val="16"/>
                              </w:rPr>
                            </w:pPr>
                          </w:p>
                          <w:p w14:paraId="32800FAD" w14:textId="77777777" w:rsidR="005C7AD8" w:rsidRPr="00AA2C6A" w:rsidRDefault="005C7AD8" w:rsidP="00C91248">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FE85F" id="_x0000_s1107" style="position:absolute;left:0;text-align:left;margin-left:0;margin-top:170.65pt;width:110.45pt;height:127.5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" fillcolor="white [3212]" strokecolor="#347ff6" strokeweight="4.5pt">
                <v:stroke joinstyle="miter"/>
                <v:shadow on="t" color="black" offset="0,1pt"/>
                <v:textbox>
                  <w:txbxContent>
                    <w:p w14:paraId="610C20E4" w14:textId="77777777" w:rsidR="00C91248" w:rsidRPr="00F47AA7" w:rsidRDefault="00C91248" w:rsidP="00C91248">
                      <w:pPr>
                        <w:pStyle w:val="ESAnecos"/>
                      </w:pPr>
                      <w:r w:rsidRPr="00E713E8">
                        <w:rPr>
                          <w:rFonts w:ascii="AA Smart Sans Bold" w:hAnsi="AA Smart Sans Bold"/>
                          <w:b/>
                        </w:rPr>
                        <w:t xml:space="preserve">Anexo </w:t>
                      </w:r>
                      <w:r>
                        <w:rPr>
                          <w:rFonts w:ascii="AA Smart Sans Bold" w:hAnsi="AA Smart Sans Bold"/>
                          <w:b/>
                        </w:rPr>
                        <w:t>5</w:t>
                      </w:r>
                      <w:r w:rsidRPr="00F47AA7">
                        <w:t xml:space="preserve"> –</w:t>
                      </w:r>
                    </w:p>
                    <w:p w14:paraId="22BEE565" w14:textId="77777777" w:rsidR="005C7AD8" w:rsidRDefault="00C91248" w:rsidP="00C91248">
                      <w:pPr>
                        <w:pStyle w:val="06ESAnecos"/>
                      </w:pPr>
                      <w:r>
                        <w:t>Modelo de Termo de Responsabilidade de Visitantes (Exclusivo para MFB)</w:t>
                      </w:r>
                      <w:r w:rsidR="005C7AD8" w:rsidRPr="005C7AD8">
                        <w:t xml:space="preserve"> </w:t>
                      </w:r>
                    </w:p>
                    <w:bookmarkStart w:id="68" w:name="_MON_1789841229"/>
                    <w:bookmarkEnd w:id="68"/>
                    <w:p w14:paraId="5BC6322B" w14:textId="15135C0C" w:rsidR="00C91248" w:rsidRPr="00C91248" w:rsidRDefault="005C7AD8" w:rsidP="00C91248">
                      <w:pPr>
                        <w:pStyle w:val="06ESAnecos"/>
                      </w:pPr>
                      <w:r>
                        <w:rPr>
                          <w:bCs w:val="0"/>
                        </w:rPr>
                        <w:object w:dxaOrig="1325" w:dyaOrig="869" w14:anchorId="6964AA1B">
                          <v:shape id="_x0000_i1034" type="#_x0000_t75" style="width:74.55pt;height:48.85pt">
                            <v:imagedata r:id="rId76" o:title=""/>
                          </v:shape>
                          <o:OLEObject Type="Embed" ProgID="Word.Document.12" ShapeID="_x0000_i1034" DrawAspect="Icon" ObjectID="_1792909842" r:id="rId78">
                            <o:FieldCodes>\s</o:FieldCodes>
                          </o:OLEObject>
                        </w:object>
                      </w:r>
                    </w:p>
                    <w:p w14:paraId="61437EDB" w14:textId="4A781F2D" w:rsidR="00C91248" w:rsidRDefault="00C91248" w:rsidP="00C91248">
                      <w:pPr>
                        <w:spacing w:after="0"/>
                        <w:jc w:val="center"/>
                        <w:rPr>
                          <w:color w:val="031795"/>
                          <w:sz w:val="16"/>
                          <w:szCs w:val="16"/>
                        </w:rPr>
                      </w:pPr>
                    </w:p>
                    <w:p w14:paraId="32800FAD" w14:textId="77777777" w:rsidR="005C7AD8" w:rsidRPr="00AA2C6A" w:rsidRDefault="005C7AD8" w:rsidP="00C91248">
                      <w:pPr>
                        <w:spacing w:after="0"/>
                        <w:jc w:val="center"/>
                        <w:rPr>
                          <w:color w:val="031795"/>
                          <w:sz w:val="16"/>
                          <w:szCs w:val="16"/>
                        </w:rPr>
                      </w:pPr>
                    </w:p>
                  </w:txbxContent>
                </v:textbox>
                <w10:wrap anchorx="margin"/>
              </v:roundrect>
            </w:pict>
          </mc:Fallback>
        </mc:AlternateContent>
      </w:r>
      <w:r>
        <w:rPr>
          <w:noProof/>
        </w:rPr>
        <mc:AlternateContent>
          <mc:Choice Requires="wps">
            <w:drawing>
              <wp:anchor distT="0" distB="0" distL="114300" distR="114300" simplePos="0" relativeHeight="251701248" behindDoc="0" locked="0" layoutInCell="1" allowOverlap="1" wp14:anchorId="5372CD83" wp14:editId="424E45BB">
                <wp:simplePos x="0" y="0"/>
                <wp:positionH relativeFrom="margin">
                  <wp:posOffset>1682115</wp:posOffset>
                </wp:positionH>
                <wp:positionV relativeFrom="paragraph">
                  <wp:posOffset>2169795</wp:posOffset>
                </wp:positionV>
                <wp:extent cx="1402080" cy="1619885"/>
                <wp:effectExtent l="152400" t="152400" r="179070" b="189865"/>
                <wp:wrapNone/>
                <wp:docPr id="1065273066"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5BABA199" w14:textId="77777777" w:rsidR="00C91248" w:rsidRPr="00F47AA7" w:rsidRDefault="00C91248" w:rsidP="00C91248">
                            <w:pPr>
                              <w:pStyle w:val="ESAnecos"/>
                            </w:pPr>
                            <w:r w:rsidRPr="00E713E8">
                              <w:rPr>
                                <w:rFonts w:ascii="AA Smart Sans Bold" w:hAnsi="AA Smart Sans Bold"/>
                                <w:b/>
                              </w:rPr>
                              <w:t>Anexo</w:t>
                            </w:r>
                            <w:r>
                              <w:rPr>
                                <w:rFonts w:ascii="AA Smart Sans Bold" w:hAnsi="AA Smart Sans Bold"/>
                                <w:b/>
                              </w:rPr>
                              <w:t xml:space="preserve"> 6</w:t>
                            </w:r>
                            <w:r w:rsidRPr="00F47AA7">
                              <w:t xml:space="preserve"> –</w:t>
                            </w:r>
                          </w:p>
                          <w:p w14:paraId="0A956CFE" w14:textId="77777777" w:rsidR="00D24824" w:rsidRDefault="00C91248" w:rsidP="00C91248">
                            <w:pPr>
                              <w:pStyle w:val="06ESAnecos"/>
                            </w:pPr>
                            <w:r>
                              <w:t>Carta de Designação de Oficial de Isolamento de Energias</w:t>
                            </w:r>
                          </w:p>
                          <w:bookmarkStart w:id="69" w:name="_MON_1789841284"/>
                          <w:bookmarkEnd w:id="69"/>
                          <w:p w14:paraId="1513D71C" w14:textId="0471534D" w:rsidR="00C91248" w:rsidRPr="00C91248" w:rsidRDefault="00D24824" w:rsidP="00C91248">
                            <w:pPr>
                              <w:pStyle w:val="06ESAnecos"/>
                            </w:pPr>
                            <w:r>
                              <w:rPr>
                                <w:bCs w:val="0"/>
                              </w:rPr>
                              <w:object w:dxaOrig="1325" w:dyaOrig="869" w14:anchorId="065BE894">
                                <v:shape id="_x0000_i1036" type="#_x0000_t75" style="width:74.55pt;height:48.85pt">
                                  <v:imagedata r:id="rId79" o:title=""/>
                                </v:shape>
                                <o:OLEObject Type="Embed" ProgID="Word.Document.12" ShapeID="_x0000_i1036" DrawAspect="Icon" ObjectID="_1792909843" r:id="rId80">
                                  <o:FieldCodes>\s</o:FieldCodes>
                                </o:OLEObject>
                              </w:object>
                            </w:r>
                          </w:p>
                          <w:p w14:paraId="352FF988" w14:textId="7D50DB55" w:rsidR="00C91248" w:rsidRDefault="00C91248" w:rsidP="00C91248">
                            <w:pPr>
                              <w:spacing w:after="0"/>
                              <w:jc w:val="center"/>
                              <w:rPr>
                                <w:color w:val="031795"/>
                                <w:sz w:val="16"/>
                                <w:szCs w:val="16"/>
                              </w:rPr>
                            </w:pPr>
                          </w:p>
                          <w:p w14:paraId="5C65A958" w14:textId="77777777" w:rsidR="00D24824" w:rsidRPr="00AA2C6A" w:rsidRDefault="00D24824" w:rsidP="00C91248">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72CD83" id="_x0000_s1108" style="position:absolute;left:0;text-align:left;margin-left:132.45pt;margin-top:170.85pt;width:110.4pt;height:127.5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" fillcolor="white [3212]" strokecolor="#347ff6" strokeweight="4.5pt">
                <v:stroke joinstyle="miter"/>
                <v:shadow on="t" color="black" offset="0,1pt"/>
                <v:textbox>
                  <w:txbxContent>
                    <w:p w14:paraId="5BABA199" w14:textId="77777777" w:rsidR="00C91248" w:rsidRPr="00F47AA7" w:rsidRDefault="00C91248" w:rsidP="00C91248">
                      <w:pPr>
                        <w:pStyle w:val="ESAnecos"/>
                      </w:pPr>
                      <w:r w:rsidRPr="00E713E8">
                        <w:rPr>
                          <w:rFonts w:ascii="AA Smart Sans Bold" w:hAnsi="AA Smart Sans Bold"/>
                          <w:b/>
                        </w:rPr>
                        <w:t>Anexo</w:t>
                      </w:r>
                      <w:r>
                        <w:rPr>
                          <w:rFonts w:ascii="AA Smart Sans Bold" w:hAnsi="AA Smart Sans Bold"/>
                          <w:b/>
                        </w:rPr>
                        <w:t xml:space="preserve"> 6</w:t>
                      </w:r>
                      <w:r w:rsidRPr="00F47AA7">
                        <w:t xml:space="preserve"> –</w:t>
                      </w:r>
                    </w:p>
                    <w:p w14:paraId="0A956CFE" w14:textId="77777777" w:rsidR="00D24824" w:rsidRDefault="00C91248" w:rsidP="00C91248">
                      <w:pPr>
                        <w:pStyle w:val="06ESAnecos"/>
                      </w:pPr>
                      <w:r>
                        <w:t>Carta de Designação de Oficial de Isolamento de Energias</w:t>
                      </w:r>
                    </w:p>
                    <w:bookmarkStart w:id="70" w:name="_MON_1789841284"/>
                    <w:bookmarkEnd w:id="70"/>
                    <w:p w14:paraId="1513D71C" w14:textId="0471534D" w:rsidR="00C91248" w:rsidRPr="00C91248" w:rsidRDefault="00D24824" w:rsidP="00C91248">
                      <w:pPr>
                        <w:pStyle w:val="06ESAnecos"/>
                      </w:pPr>
                      <w:r>
                        <w:rPr>
                          <w:bCs w:val="0"/>
                        </w:rPr>
                        <w:object w:dxaOrig="1325" w:dyaOrig="869" w14:anchorId="065BE894">
                          <v:shape id="_x0000_i1036" type="#_x0000_t75" style="width:74.55pt;height:48.85pt">
                            <v:imagedata r:id="rId79" o:title=""/>
                          </v:shape>
                          <o:OLEObject Type="Embed" ProgID="Word.Document.12" ShapeID="_x0000_i1036" DrawAspect="Icon" ObjectID="_1792909843" r:id="rId81">
                            <o:FieldCodes>\s</o:FieldCodes>
                          </o:OLEObject>
                        </w:object>
                      </w:r>
                    </w:p>
                    <w:p w14:paraId="352FF988" w14:textId="7D50DB55" w:rsidR="00C91248" w:rsidRDefault="00C91248" w:rsidP="00C91248">
                      <w:pPr>
                        <w:spacing w:after="0"/>
                        <w:jc w:val="center"/>
                        <w:rPr>
                          <w:color w:val="031795"/>
                          <w:sz w:val="16"/>
                          <w:szCs w:val="16"/>
                        </w:rPr>
                      </w:pPr>
                    </w:p>
                    <w:p w14:paraId="5C65A958" w14:textId="77777777" w:rsidR="00D24824" w:rsidRPr="00AA2C6A" w:rsidRDefault="00D24824" w:rsidP="00C91248">
                      <w:pPr>
                        <w:spacing w:after="0"/>
                        <w:jc w:val="center"/>
                        <w:rPr>
                          <w:color w:val="031795"/>
                          <w:sz w:val="16"/>
                          <w:szCs w:val="16"/>
                        </w:rPr>
                      </w:pPr>
                    </w:p>
                  </w:txbxContent>
                </v:textbox>
                <w10:wrap anchorx="margin"/>
              </v:roundrect>
            </w:pict>
          </mc:Fallback>
        </mc:AlternateContent>
      </w:r>
      <w:r>
        <w:rPr>
          <w:noProof/>
        </w:rPr>
        <mc:AlternateContent>
          <mc:Choice Requires="wps">
            <w:drawing>
              <wp:anchor distT="0" distB="0" distL="114300" distR="114300" simplePos="0" relativeHeight="251702272" behindDoc="0" locked="0" layoutInCell="1" allowOverlap="1" wp14:anchorId="0359FE1C" wp14:editId="4FD5EDB3">
                <wp:simplePos x="0" y="0"/>
                <wp:positionH relativeFrom="margin">
                  <wp:posOffset>3371215</wp:posOffset>
                </wp:positionH>
                <wp:positionV relativeFrom="paragraph">
                  <wp:posOffset>2165985</wp:posOffset>
                </wp:positionV>
                <wp:extent cx="1402588" cy="1619885"/>
                <wp:effectExtent l="152400" t="152400" r="179070" b="189865"/>
                <wp:wrapNone/>
                <wp:docPr id="1439199708" name="Retângulo: Cantos Arredondados 4"/>
                <wp:cNvGraphicFramePr/>
                <a:graphic xmlns:a="http://schemas.openxmlformats.org/drawingml/2006/main">
                  <a:graphicData uri="http://schemas.microsoft.com/office/word/2010/wordprocessingShape">
                    <wps:wsp>
                      <wps:cNvSpPr/>
                      <wps:spPr>
                        <a:xfrm>
                          <a:off x="0" y="0"/>
                          <a:ext cx="1402588"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5ED7B42A" w14:textId="77777777" w:rsidR="00C91248" w:rsidRPr="00F47AA7" w:rsidRDefault="00C91248" w:rsidP="00C91248">
                            <w:pPr>
                              <w:pStyle w:val="ESAnecos"/>
                            </w:pPr>
                            <w:r w:rsidRPr="00E713E8">
                              <w:rPr>
                                <w:rFonts w:ascii="AA Smart Sans Bold" w:hAnsi="AA Smart Sans Bold"/>
                                <w:b/>
                              </w:rPr>
                              <w:t xml:space="preserve">Anexo </w:t>
                            </w:r>
                            <w:r>
                              <w:rPr>
                                <w:rFonts w:ascii="AA Smart Sans Bold" w:hAnsi="AA Smart Sans Bold"/>
                                <w:b/>
                              </w:rPr>
                              <w:t>7</w:t>
                            </w:r>
                            <w:r w:rsidRPr="00F47AA7">
                              <w:t xml:space="preserve"> –</w:t>
                            </w:r>
                          </w:p>
                          <w:p w14:paraId="57D80A88" w14:textId="77777777" w:rsidR="00C91248" w:rsidRDefault="00C91248" w:rsidP="00C91248">
                            <w:pPr>
                              <w:pStyle w:val="06ESAnecos"/>
                            </w:pPr>
                            <w:r>
                              <w:t>Modelos de Cartões e Etiquetas de Bloqueio</w:t>
                            </w:r>
                          </w:p>
                          <w:p w14:paraId="4F94A9C8" w14:textId="77777777" w:rsidR="00C91248" w:rsidRPr="001F79ED" w:rsidRDefault="00C91248" w:rsidP="00C91248">
                            <w:pPr>
                              <w:spacing w:after="0"/>
                              <w:jc w:val="center"/>
                              <w:rPr>
                                <w:rFonts w:cs="Arial"/>
                                <w:i/>
                                <w:iCs/>
                                <w:color w:val="031795"/>
                                <w:sz w:val="28"/>
                                <w:szCs w:val="28"/>
                              </w:rPr>
                            </w:pPr>
                          </w:p>
                          <w:bookmarkStart w:id="71" w:name="_MON_1789841354"/>
                          <w:bookmarkEnd w:id="71"/>
                          <w:p w14:paraId="15424955" w14:textId="560A58E7" w:rsidR="00C91248" w:rsidRPr="00AA2C6A" w:rsidRDefault="001F79ED" w:rsidP="00C91248">
                            <w:pPr>
                              <w:spacing w:after="0"/>
                              <w:jc w:val="center"/>
                              <w:rPr>
                                <w:color w:val="031795"/>
                                <w:sz w:val="16"/>
                                <w:szCs w:val="16"/>
                              </w:rPr>
                            </w:pPr>
                            <w:r>
                              <w:rPr>
                                <w:color w:val="031795"/>
                                <w:sz w:val="16"/>
                                <w:szCs w:val="16"/>
                              </w:rPr>
                              <w:object w:dxaOrig="1325" w:dyaOrig="869" w14:anchorId="66017F1E">
                                <v:shape id="_x0000_i1038" type="#_x0000_t75" style="width:74.55pt;height:48.85pt">
                                  <v:imagedata r:id="rId82" o:title=""/>
                                </v:shape>
                                <o:OLEObject Type="Embed" ProgID="Word.Document.12" ShapeID="_x0000_i1038" DrawAspect="Icon" ObjectID="_1792909844" r:id="rId83">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59FE1C" id="_x0000_s1109" style="position:absolute;left:0;text-align:left;margin-left:265.45pt;margin-top:170.55pt;width:110.45pt;height:127.5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" fillcolor="white [3212]" strokecolor="#347ff6" strokeweight="4.5pt">
                <v:stroke joinstyle="miter"/>
                <v:shadow on="t" color="black" offset="0,1pt"/>
                <v:textbox>
                  <w:txbxContent>
                    <w:p w14:paraId="5ED7B42A" w14:textId="77777777" w:rsidR="00C91248" w:rsidRPr="00F47AA7" w:rsidRDefault="00C91248" w:rsidP="00C91248">
                      <w:pPr>
                        <w:pStyle w:val="ESAnecos"/>
                      </w:pPr>
                      <w:r w:rsidRPr="00E713E8">
                        <w:rPr>
                          <w:rFonts w:ascii="AA Smart Sans Bold" w:hAnsi="AA Smart Sans Bold"/>
                          <w:b/>
                        </w:rPr>
                        <w:t xml:space="preserve">Anexo </w:t>
                      </w:r>
                      <w:r>
                        <w:rPr>
                          <w:rFonts w:ascii="AA Smart Sans Bold" w:hAnsi="AA Smart Sans Bold"/>
                          <w:b/>
                        </w:rPr>
                        <w:t>7</w:t>
                      </w:r>
                      <w:r w:rsidRPr="00F47AA7">
                        <w:t xml:space="preserve"> –</w:t>
                      </w:r>
                    </w:p>
                    <w:p w14:paraId="57D80A88" w14:textId="77777777" w:rsidR="00C91248" w:rsidRDefault="00C91248" w:rsidP="00C91248">
                      <w:pPr>
                        <w:pStyle w:val="06ESAnecos"/>
                      </w:pPr>
                      <w:r>
                        <w:t>Modelos de Cartões e Etiquetas de Bloqueio</w:t>
                      </w:r>
                    </w:p>
                    <w:p w14:paraId="4F94A9C8" w14:textId="77777777" w:rsidR="00C91248" w:rsidRPr="001F79ED" w:rsidRDefault="00C91248" w:rsidP="00C91248">
                      <w:pPr>
                        <w:spacing w:after="0"/>
                        <w:jc w:val="center"/>
                        <w:rPr>
                          <w:rFonts w:cs="Arial"/>
                          <w:i/>
                          <w:iCs/>
                          <w:color w:val="031795"/>
                          <w:sz w:val="28"/>
                          <w:szCs w:val="28"/>
                        </w:rPr>
                      </w:pPr>
                    </w:p>
                    <w:bookmarkStart w:id="72" w:name="_MON_1789841354"/>
                    <w:bookmarkEnd w:id="72"/>
                    <w:p w14:paraId="15424955" w14:textId="560A58E7" w:rsidR="00C91248" w:rsidRPr="00AA2C6A" w:rsidRDefault="001F79ED" w:rsidP="00C91248">
                      <w:pPr>
                        <w:spacing w:after="0"/>
                        <w:jc w:val="center"/>
                        <w:rPr>
                          <w:color w:val="031795"/>
                          <w:sz w:val="16"/>
                          <w:szCs w:val="16"/>
                        </w:rPr>
                      </w:pPr>
                      <w:r>
                        <w:rPr>
                          <w:color w:val="031795"/>
                          <w:sz w:val="16"/>
                          <w:szCs w:val="16"/>
                        </w:rPr>
                        <w:object w:dxaOrig="1325" w:dyaOrig="869" w14:anchorId="66017F1E">
                          <v:shape id="_x0000_i1038" type="#_x0000_t75" style="width:74.55pt;height:48.85pt">
                            <v:imagedata r:id="rId82" o:title=""/>
                          </v:shape>
                          <o:OLEObject Type="Embed" ProgID="Word.Document.12" ShapeID="_x0000_i1038" DrawAspect="Icon" ObjectID="_1792909844" r:id="rId84">
                            <o:FieldCodes>\s</o:FieldCodes>
                          </o:OLEObject>
                        </w:object>
                      </w:r>
                    </w:p>
                  </w:txbxContent>
                </v:textbox>
                <w10:wrap anchorx="margin"/>
              </v:roundrect>
            </w:pict>
          </mc:Fallback>
        </mc:AlternateContent>
      </w:r>
    </w:p>
    <w:p w14:paraId="10D857F6" w14:textId="77777777" w:rsidR="00C91248" w:rsidRPr="00C91248" w:rsidRDefault="00C91248" w:rsidP="00883FD1">
      <w:pPr>
        <w:pStyle w:val="01ESTextogeral"/>
      </w:pPr>
    </w:p>
    <w:p w14:paraId="351872F3" w14:textId="77777777" w:rsidR="00C91248" w:rsidRPr="00C91248" w:rsidRDefault="00C91248" w:rsidP="00883FD1">
      <w:pPr>
        <w:pStyle w:val="01ESTextogeral"/>
      </w:pPr>
    </w:p>
    <w:p w14:paraId="13F22306" w14:textId="77777777" w:rsidR="00C91248" w:rsidRPr="00C91248" w:rsidRDefault="00C91248" w:rsidP="00883FD1">
      <w:pPr>
        <w:pStyle w:val="01ESTextogeral"/>
      </w:pPr>
    </w:p>
    <w:p w14:paraId="6789950E" w14:textId="77777777" w:rsidR="00C91248" w:rsidRDefault="00C91248" w:rsidP="00883FD1">
      <w:pPr>
        <w:pStyle w:val="01ESTextogeral"/>
      </w:pPr>
    </w:p>
    <w:p w14:paraId="36149D45" w14:textId="77777777" w:rsidR="00C91248" w:rsidRDefault="00C91248" w:rsidP="00883FD1">
      <w:pPr>
        <w:pStyle w:val="01ESTextogeral"/>
      </w:pPr>
    </w:p>
    <w:p w14:paraId="363B9ACA" w14:textId="033EF055" w:rsidR="00C91248" w:rsidRDefault="00C91248" w:rsidP="00883FD1">
      <w:pPr>
        <w:pStyle w:val="01ESTextogeral"/>
      </w:pPr>
    </w:p>
    <w:p w14:paraId="5950C67A" w14:textId="77777777" w:rsidR="00C91248" w:rsidRDefault="00C91248" w:rsidP="00883FD1">
      <w:pPr>
        <w:pStyle w:val="01ESTextogeral"/>
      </w:pPr>
    </w:p>
    <w:p w14:paraId="11F09C18" w14:textId="77777777" w:rsidR="00C91248" w:rsidRDefault="00C91248" w:rsidP="00883FD1">
      <w:pPr>
        <w:pStyle w:val="01ESTextogeral"/>
      </w:pPr>
    </w:p>
    <w:p w14:paraId="7A04F4D2" w14:textId="77777777" w:rsidR="00C91248" w:rsidRDefault="00C91248" w:rsidP="00883FD1">
      <w:pPr>
        <w:pStyle w:val="01ESTextogeral"/>
      </w:pPr>
    </w:p>
    <w:p w14:paraId="17413263" w14:textId="77777777" w:rsidR="00C91248" w:rsidRDefault="00C91248" w:rsidP="00883FD1">
      <w:pPr>
        <w:pStyle w:val="01ESTextogeral"/>
      </w:pPr>
    </w:p>
    <w:p w14:paraId="3D5ADE8A" w14:textId="404AE4AC" w:rsidR="00C91248" w:rsidRDefault="00C91248" w:rsidP="00883FD1">
      <w:pPr>
        <w:pStyle w:val="01ESTextogeral"/>
      </w:pPr>
    </w:p>
    <w:p w14:paraId="76439B99" w14:textId="17C3E19D" w:rsidR="00313638" w:rsidRDefault="00313638" w:rsidP="00313638">
      <w:pPr>
        <w:pStyle w:val="PargrafodaLista"/>
        <w:ind w:left="567"/>
      </w:pPr>
    </w:p>
    <w:p w14:paraId="2A39B0F9" w14:textId="4B33033B" w:rsidR="00313638" w:rsidRPr="00B5069E" w:rsidRDefault="00313638" w:rsidP="00313638">
      <w:pPr>
        <w:pStyle w:val="PargrafodaLista"/>
        <w:widowControl w:val="0"/>
        <w:spacing w:before="120" w:after="120"/>
        <w:jc w:val="both"/>
        <w:rPr>
          <w:rFonts w:cs="Arial"/>
          <w:szCs w:val="22"/>
        </w:rPr>
      </w:pPr>
    </w:p>
    <w:p w14:paraId="0246FB6E" w14:textId="77777777" w:rsidR="00313638" w:rsidRDefault="00313638" w:rsidP="00777A28">
      <w:pPr>
        <w:pStyle w:val="03ESTitulo1"/>
      </w:pPr>
      <w:bookmarkStart w:id="73" w:name="_Toc179274195"/>
      <w:r w:rsidRPr="00693721">
        <w:t>HISTÓRICO</w:t>
      </w:r>
      <w:r w:rsidRPr="00EC5561">
        <w:t xml:space="preserve"> DO </w:t>
      </w:r>
      <w:r w:rsidRPr="00A55A4E">
        <w:t>DOCUMENTO</w:t>
      </w:r>
      <w:bookmarkEnd w:id="73"/>
    </w:p>
    <w:p w14:paraId="44AEEC77" w14:textId="77777777" w:rsidR="009B5D91" w:rsidRPr="009B5D91" w:rsidRDefault="009B5D91" w:rsidP="009B5D91">
      <w:pPr>
        <w:pStyle w:val="06ESCota"/>
      </w:pPr>
    </w:p>
    <w:tbl>
      <w:tblPr>
        <w:tblStyle w:val="Tabelacomgrade"/>
        <w:tblW w:w="9930" w:type="dxa"/>
        <w:tblInd w:w="108" w:type="dxa"/>
        <w:tblLayout w:type="fixed"/>
        <w:tblLook w:val="04A0" w:firstRow="1" w:lastRow="0" w:firstColumn="1" w:lastColumn="0" w:noHBand="0" w:noVBand="1"/>
      </w:tblPr>
      <w:tblGrid>
        <w:gridCol w:w="1730"/>
        <w:gridCol w:w="1418"/>
        <w:gridCol w:w="2126"/>
        <w:gridCol w:w="4656"/>
      </w:tblGrid>
      <w:tr w:rsidR="00313638" w:rsidRPr="00E34BFC" w14:paraId="16046C59" w14:textId="77777777" w:rsidTr="009675CB">
        <w:trPr>
          <w:trHeight w:val="284"/>
          <w:tblHeader/>
        </w:trPr>
        <w:tc>
          <w:tcPr>
            <w:tcW w:w="1730" w:type="dxa"/>
            <w:tcBorders>
              <w:top w:val="single" w:sz="4" w:space="0" w:color="auto"/>
              <w:left w:val="single" w:sz="4" w:space="0" w:color="auto"/>
              <w:bottom w:val="single" w:sz="4" w:space="0" w:color="auto"/>
              <w:right w:val="single" w:sz="4" w:space="0" w:color="auto"/>
            </w:tcBorders>
            <w:shd w:val="clear" w:color="auto" w:fill="011893"/>
            <w:vAlign w:val="center"/>
            <w:hideMark/>
          </w:tcPr>
          <w:p w14:paraId="78285C8F" w14:textId="77777777" w:rsidR="00313638" w:rsidRPr="00E34BFC" w:rsidRDefault="00313638" w:rsidP="00C91248">
            <w:pPr>
              <w:pStyle w:val="07ESTABELAFinalTitulo"/>
            </w:pPr>
            <w:r w:rsidRPr="00E34BFC">
              <w:t>Nº da Revisão</w:t>
            </w:r>
          </w:p>
        </w:tc>
        <w:tc>
          <w:tcPr>
            <w:tcW w:w="1418" w:type="dxa"/>
            <w:tcBorders>
              <w:top w:val="single" w:sz="4" w:space="0" w:color="auto"/>
              <w:left w:val="single" w:sz="4" w:space="0" w:color="auto"/>
              <w:bottom w:val="single" w:sz="4" w:space="0" w:color="auto"/>
              <w:right w:val="single" w:sz="4" w:space="0" w:color="auto"/>
            </w:tcBorders>
            <w:shd w:val="clear" w:color="auto" w:fill="011893"/>
            <w:vAlign w:val="center"/>
            <w:hideMark/>
          </w:tcPr>
          <w:p w14:paraId="3F73E398" w14:textId="77777777" w:rsidR="00313638" w:rsidRPr="00E34BFC" w:rsidRDefault="00313638" w:rsidP="00C91248">
            <w:pPr>
              <w:pStyle w:val="07ESTABELAFinalTitulo"/>
            </w:pPr>
            <w:r w:rsidRPr="00E34BFC">
              <w:t>Data</w:t>
            </w:r>
          </w:p>
        </w:tc>
        <w:tc>
          <w:tcPr>
            <w:tcW w:w="2126" w:type="dxa"/>
            <w:tcBorders>
              <w:top w:val="single" w:sz="4" w:space="0" w:color="auto"/>
              <w:left w:val="single" w:sz="4" w:space="0" w:color="auto"/>
              <w:bottom w:val="single" w:sz="4" w:space="0" w:color="auto"/>
              <w:right w:val="single" w:sz="4" w:space="0" w:color="auto"/>
            </w:tcBorders>
            <w:shd w:val="clear" w:color="auto" w:fill="011893"/>
            <w:vAlign w:val="center"/>
            <w:hideMark/>
          </w:tcPr>
          <w:p w14:paraId="5BEF228C" w14:textId="77777777" w:rsidR="00313638" w:rsidRPr="00E34BFC" w:rsidRDefault="00313638" w:rsidP="00C91248">
            <w:pPr>
              <w:pStyle w:val="07ESTABELAFinalTitulo"/>
            </w:pPr>
            <w:r w:rsidRPr="00E34BFC">
              <w:t>Revisado por:</w:t>
            </w:r>
          </w:p>
        </w:tc>
        <w:tc>
          <w:tcPr>
            <w:tcW w:w="4656" w:type="dxa"/>
            <w:tcBorders>
              <w:top w:val="single" w:sz="4" w:space="0" w:color="auto"/>
              <w:left w:val="single" w:sz="4" w:space="0" w:color="auto"/>
              <w:bottom w:val="single" w:sz="4" w:space="0" w:color="auto"/>
              <w:right w:val="single" w:sz="4" w:space="0" w:color="auto"/>
            </w:tcBorders>
            <w:shd w:val="clear" w:color="auto" w:fill="011893"/>
            <w:vAlign w:val="center"/>
            <w:hideMark/>
          </w:tcPr>
          <w:p w14:paraId="000D3705" w14:textId="6F7A7A33" w:rsidR="00313638" w:rsidRPr="009675CB" w:rsidRDefault="00313638" w:rsidP="009675CB">
            <w:pPr>
              <w:pStyle w:val="07ESTABELAFinalTitulo"/>
            </w:pPr>
            <w:r w:rsidRPr="009675CB">
              <w:t>Descrição</w:t>
            </w:r>
            <w:r w:rsidR="009675CB">
              <w:softHyphen/>
            </w:r>
            <w:r w:rsidR="009675CB">
              <w:softHyphen/>
            </w:r>
          </w:p>
        </w:tc>
      </w:tr>
      <w:tr w:rsidR="00313638" w:rsidRPr="00E34BFC" w14:paraId="57EA1C04"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42BD4848" w14:textId="77777777" w:rsidR="00313638" w:rsidRPr="00E34BFC" w:rsidRDefault="00313638" w:rsidP="00C91248">
            <w:pPr>
              <w:pStyle w:val="07ESTABELAFinalTextocentralizado"/>
            </w:pPr>
            <w:r w:rsidRPr="00E34BFC">
              <w:t>1</w:t>
            </w:r>
          </w:p>
        </w:tc>
        <w:tc>
          <w:tcPr>
            <w:tcW w:w="1418" w:type="dxa"/>
            <w:tcBorders>
              <w:top w:val="single" w:sz="4" w:space="0" w:color="auto"/>
              <w:left w:val="single" w:sz="4" w:space="0" w:color="auto"/>
              <w:bottom w:val="single" w:sz="4" w:space="0" w:color="auto"/>
              <w:right w:val="single" w:sz="4" w:space="0" w:color="auto"/>
            </w:tcBorders>
            <w:vAlign w:val="center"/>
          </w:tcPr>
          <w:p w14:paraId="728AD142" w14:textId="77777777" w:rsidR="00313638" w:rsidRPr="00E34BFC" w:rsidRDefault="00313638" w:rsidP="00C91248">
            <w:pPr>
              <w:pStyle w:val="07ESTABELAFinalTextocentralizado"/>
            </w:pPr>
            <w:r w:rsidRPr="00E34BFC">
              <w:t>17/09/13</w:t>
            </w:r>
          </w:p>
        </w:tc>
        <w:tc>
          <w:tcPr>
            <w:tcW w:w="2126" w:type="dxa"/>
            <w:tcBorders>
              <w:top w:val="single" w:sz="4" w:space="0" w:color="auto"/>
              <w:left w:val="single" w:sz="4" w:space="0" w:color="auto"/>
              <w:bottom w:val="single" w:sz="4" w:space="0" w:color="auto"/>
              <w:right w:val="single" w:sz="4" w:space="0" w:color="auto"/>
            </w:tcBorders>
            <w:vAlign w:val="center"/>
          </w:tcPr>
          <w:p w14:paraId="528AB634" w14:textId="77777777" w:rsidR="00313638" w:rsidRPr="00E34BFC" w:rsidRDefault="00313638" w:rsidP="00C91248">
            <w:pPr>
              <w:pStyle w:val="07ESTABELAFinalTextocentralizado"/>
            </w:pPr>
            <w:r w:rsidRPr="00E34BFC">
              <w:t>Marco Zanon</w:t>
            </w:r>
          </w:p>
        </w:tc>
        <w:tc>
          <w:tcPr>
            <w:tcW w:w="4656" w:type="dxa"/>
            <w:tcBorders>
              <w:top w:val="single" w:sz="4" w:space="0" w:color="auto"/>
              <w:left w:val="single" w:sz="4" w:space="0" w:color="auto"/>
              <w:bottom w:val="single" w:sz="4" w:space="0" w:color="auto"/>
              <w:right w:val="single" w:sz="4" w:space="0" w:color="auto"/>
            </w:tcBorders>
            <w:vAlign w:val="center"/>
          </w:tcPr>
          <w:p w14:paraId="2E7CD204" w14:textId="77777777" w:rsidR="00313638" w:rsidRPr="009675CB" w:rsidRDefault="00313638" w:rsidP="009675CB">
            <w:pPr>
              <w:pStyle w:val="07ESTABELAFinalTexto"/>
              <w:rPr>
                <w:rFonts w:eastAsia="Calibri"/>
                <w:szCs w:val="18"/>
              </w:rPr>
            </w:pPr>
            <w:r w:rsidRPr="009675CB">
              <w:rPr>
                <w:rFonts w:eastAsia="Calibri"/>
                <w:szCs w:val="18"/>
              </w:rPr>
              <w:t>1 – Revisado o objetivo.</w:t>
            </w:r>
          </w:p>
          <w:p w14:paraId="0591B73A" w14:textId="77777777" w:rsidR="00313638" w:rsidRPr="009675CB" w:rsidRDefault="00313638" w:rsidP="009675CB">
            <w:pPr>
              <w:pStyle w:val="07ESTABELAFinalTexto"/>
              <w:rPr>
                <w:rFonts w:eastAsia="Calibri"/>
                <w:szCs w:val="18"/>
              </w:rPr>
            </w:pPr>
            <w:r w:rsidRPr="009675CB">
              <w:rPr>
                <w:rFonts w:eastAsia="Calibri"/>
                <w:szCs w:val="18"/>
              </w:rPr>
              <w:t>3 – Incluídas novas referências.</w:t>
            </w:r>
          </w:p>
          <w:p w14:paraId="422EE265" w14:textId="77777777" w:rsidR="00313638" w:rsidRPr="009675CB" w:rsidRDefault="00313638" w:rsidP="009675CB">
            <w:pPr>
              <w:pStyle w:val="07ESTABELAFinalTexto"/>
              <w:rPr>
                <w:rFonts w:eastAsia="Calibri"/>
                <w:szCs w:val="18"/>
              </w:rPr>
            </w:pPr>
            <w:r w:rsidRPr="009675CB">
              <w:rPr>
                <w:rFonts w:eastAsia="Calibri"/>
                <w:szCs w:val="18"/>
              </w:rPr>
              <w:t>4 – Incluídas novas definições.</w:t>
            </w:r>
          </w:p>
          <w:p w14:paraId="1BB00A9F" w14:textId="77777777" w:rsidR="00313638" w:rsidRPr="009675CB" w:rsidRDefault="00313638" w:rsidP="009675CB">
            <w:pPr>
              <w:pStyle w:val="07ESTABELAFinalTexto"/>
              <w:rPr>
                <w:rFonts w:eastAsia="Calibri"/>
                <w:szCs w:val="18"/>
              </w:rPr>
            </w:pPr>
            <w:r w:rsidRPr="009675CB">
              <w:rPr>
                <w:rFonts w:eastAsia="Calibri"/>
                <w:szCs w:val="18"/>
              </w:rPr>
              <w:t>5 – Incluídas responsabilidades do oficial de bloqueio, solicitante do bloqueio, controlador de bloqueio de teste e solicitante do bloqueio de teste.</w:t>
            </w:r>
          </w:p>
          <w:p w14:paraId="4B9425A4" w14:textId="77777777" w:rsidR="00313638" w:rsidRPr="009675CB" w:rsidRDefault="00313638" w:rsidP="009675CB">
            <w:pPr>
              <w:pStyle w:val="07ESTABELAFinalTexto"/>
              <w:rPr>
                <w:rFonts w:eastAsia="Calibri"/>
                <w:szCs w:val="18"/>
              </w:rPr>
            </w:pPr>
            <w:r w:rsidRPr="009675CB">
              <w:rPr>
                <w:rFonts w:eastAsia="Calibri"/>
                <w:szCs w:val="18"/>
              </w:rPr>
              <w:t xml:space="preserve">6 – Revisão geral de todo o texto, considerando as atividades de </w:t>
            </w:r>
            <w:proofErr w:type="spellStart"/>
            <w:r w:rsidRPr="009675CB">
              <w:rPr>
                <w:rFonts w:eastAsia="Calibri"/>
                <w:szCs w:val="18"/>
              </w:rPr>
              <w:t>pré</w:t>
            </w:r>
            <w:proofErr w:type="spellEnd"/>
            <w:r w:rsidRPr="009675CB">
              <w:rPr>
                <w:rFonts w:eastAsia="Calibri"/>
                <w:szCs w:val="18"/>
              </w:rPr>
              <w:t>-comissionamento e comissionamento.</w:t>
            </w:r>
          </w:p>
          <w:p w14:paraId="0D74E10B" w14:textId="77777777" w:rsidR="00313638" w:rsidRPr="009675CB" w:rsidRDefault="00313638" w:rsidP="009675CB">
            <w:pPr>
              <w:pStyle w:val="07ESTABELAFinalTexto"/>
              <w:rPr>
                <w:szCs w:val="18"/>
              </w:rPr>
            </w:pPr>
            <w:r w:rsidRPr="009675CB">
              <w:rPr>
                <w:rFonts w:eastAsia="Calibri"/>
                <w:szCs w:val="18"/>
              </w:rPr>
              <w:t>7 – Incluídos os anexos 2, 3, 4 e 5.</w:t>
            </w:r>
          </w:p>
        </w:tc>
      </w:tr>
      <w:tr w:rsidR="00313638" w:rsidRPr="00E34BFC" w14:paraId="3D246B90"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4B41A80F" w14:textId="77777777" w:rsidR="00313638" w:rsidRPr="00E34BFC" w:rsidRDefault="00313638" w:rsidP="00C91248">
            <w:pPr>
              <w:pStyle w:val="07ESTABELAFinalTextocentralizado"/>
            </w:pPr>
            <w:r w:rsidRPr="00E34BFC">
              <w:t>2</w:t>
            </w:r>
          </w:p>
        </w:tc>
        <w:tc>
          <w:tcPr>
            <w:tcW w:w="1418" w:type="dxa"/>
            <w:tcBorders>
              <w:top w:val="single" w:sz="4" w:space="0" w:color="auto"/>
              <w:left w:val="single" w:sz="4" w:space="0" w:color="auto"/>
              <w:bottom w:val="single" w:sz="4" w:space="0" w:color="auto"/>
              <w:right w:val="single" w:sz="4" w:space="0" w:color="auto"/>
            </w:tcBorders>
            <w:vAlign w:val="center"/>
          </w:tcPr>
          <w:p w14:paraId="30D922CA" w14:textId="77777777" w:rsidR="00313638" w:rsidRPr="00E34BFC" w:rsidRDefault="00313638" w:rsidP="00C91248">
            <w:pPr>
              <w:pStyle w:val="07ESTABELAFinalTextocentralizado"/>
            </w:pPr>
            <w:r w:rsidRPr="00E34BFC">
              <w:t>03/10/13</w:t>
            </w:r>
          </w:p>
        </w:tc>
        <w:tc>
          <w:tcPr>
            <w:tcW w:w="2126" w:type="dxa"/>
            <w:tcBorders>
              <w:top w:val="single" w:sz="4" w:space="0" w:color="auto"/>
              <w:left w:val="single" w:sz="4" w:space="0" w:color="auto"/>
              <w:bottom w:val="single" w:sz="4" w:space="0" w:color="auto"/>
              <w:right w:val="single" w:sz="4" w:space="0" w:color="auto"/>
            </w:tcBorders>
            <w:vAlign w:val="center"/>
          </w:tcPr>
          <w:p w14:paraId="151862F9" w14:textId="77777777" w:rsidR="00313638" w:rsidRPr="00E34BFC" w:rsidRDefault="00313638" w:rsidP="00C91248">
            <w:pPr>
              <w:pStyle w:val="07ESTABELAFinalTextocentralizado"/>
            </w:pPr>
            <w:r w:rsidRPr="00E34BFC">
              <w:t>Marco Zanon</w:t>
            </w:r>
          </w:p>
        </w:tc>
        <w:tc>
          <w:tcPr>
            <w:tcW w:w="4656" w:type="dxa"/>
            <w:tcBorders>
              <w:top w:val="single" w:sz="4" w:space="0" w:color="auto"/>
              <w:left w:val="single" w:sz="4" w:space="0" w:color="auto"/>
              <w:bottom w:val="single" w:sz="4" w:space="0" w:color="auto"/>
              <w:right w:val="single" w:sz="4" w:space="0" w:color="auto"/>
            </w:tcBorders>
            <w:vAlign w:val="center"/>
          </w:tcPr>
          <w:p w14:paraId="639997C9" w14:textId="77777777" w:rsidR="00313638" w:rsidRPr="009675CB" w:rsidRDefault="00313638" w:rsidP="009675CB">
            <w:pPr>
              <w:pStyle w:val="07ESTABELAFinalTexto"/>
              <w:rPr>
                <w:rFonts w:eastAsia="Calibri"/>
                <w:szCs w:val="18"/>
              </w:rPr>
            </w:pPr>
            <w:r w:rsidRPr="009675CB">
              <w:rPr>
                <w:rFonts w:eastAsia="Calibri"/>
                <w:szCs w:val="18"/>
              </w:rPr>
              <w:t>4 – Revisadas as definições de cartão de bloqueio, cadeado de sistema e formulário de liberação de desbloqueio excepcional.</w:t>
            </w:r>
          </w:p>
          <w:p w14:paraId="1660F61B" w14:textId="77777777" w:rsidR="00313638" w:rsidRPr="009675CB" w:rsidRDefault="00313638" w:rsidP="009675CB">
            <w:pPr>
              <w:pStyle w:val="07ESTABELAFinalTexto"/>
              <w:rPr>
                <w:rFonts w:eastAsia="Calibri"/>
                <w:szCs w:val="18"/>
              </w:rPr>
            </w:pPr>
            <w:r w:rsidRPr="009675CB">
              <w:rPr>
                <w:rFonts w:eastAsia="Calibri"/>
                <w:szCs w:val="18"/>
              </w:rPr>
              <w:t xml:space="preserve"> 6.2.1 – Revisada a aplicação do bloqueio de comunicação.</w:t>
            </w:r>
          </w:p>
          <w:p w14:paraId="20CE157E" w14:textId="77777777" w:rsidR="00313638" w:rsidRPr="009675CB" w:rsidRDefault="00313638" w:rsidP="009675CB">
            <w:pPr>
              <w:pStyle w:val="07ESTABELAFinalTexto"/>
              <w:rPr>
                <w:rFonts w:eastAsia="Calibri"/>
                <w:szCs w:val="18"/>
              </w:rPr>
            </w:pPr>
            <w:r w:rsidRPr="009675CB">
              <w:rPr>
                <w:rFonts w:eastAsia="Calibri"/>
                <w:szCs w:val="18"/>
              </w:rPr>
              <w:t>6.3.4 – Excluído.</w:t>
            </w:r>
          </w:p>
          <w:p w14:paraId="1D1B58A5" w14:textId="77777777" w:rsidR="00313638" w:rsidRPr="009675CB" w:rsidRDefault="00313638" w:rsidP="009675CB">
            <w:pPr>
              <w:pStyle w:val="07ESTABELAFinalTexto"/>
              <w:rPr>
                <w:szCs w:val="18"/>
              </w:rPr>
            </w:pPr>
            <w:r w:rsidRPr="009675CB">
              <w:rPr>
                <w:rFonts w:eastAsia="Calibri"/>
                <w:szCs w:val="18"/>
              </w:rPr>
              <w:t>6.6.3 – Revisados os passos para a transferência de bloqueio.</w:t>
            </w:r>
          </w:p>
        </w:tc>
      </w:tr>
      <w:tr w:rsidR="00313638" w:rsidRPr="00E34BFC" w14:paraId="4EA24AF2"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393F40F0" w14:textId="77777777" w:rsidR="00313638" w:rsidRPr="00E34BFC" w:rsidRDefault="00313638" w:rsidP="00C91248">
            <w:pPr>
              <w:pStyle w:val="07ESTABELAFinalTextocentralizado"/>
            </w:pPr>
            <w:r w:rsidRPr="00E34BFC">
              <w:t>3</w:t>
            </w:r>
          </w:p>
        </w:tc>
        <w:tc>
          <w:tcPr>
            <w:tcW w:w="1418" w:type="dxa"/>
            <w:tcBorders>
              <w:top w:val="single" w:sz="4" w:space="0" w:color="auto"/>
              <w:left w:val="single" w:sz="4" w:space="0" w:color="auto"/>
              <w:bottom w:val="single" w:sz="4" w:space="0" w:color="auto"/>
              <w:right w:val="single" w:sz="4" w:space="0" w:color="auto"/>
            </w:tcBorders>
            <w:vAlign w:val="center"/>
          </w:tcPr>
          <w:p w14:paraId="4AAB17EB" w14:textId="77777777" w:rsidR="00313638" w:rsidRPr="00E34BFC" w:rsidRDefault="00313638" w:rsidP="00C91248">
            <w:pPr>
              <w:pStyle w:val="07ESTABELAFinalTextocentralizado"/>
            </w:pPr>
            <w:r w:rsidRPr="00E34BFC">
              <w:t>14/03/2014</w:t>
            </w:r>
          </w:p>
        </w:tc>
        <w:tc>
          <w:tcPr>
            <w:tcW w:w="2126" w:type="dxa"/>
            <w:tcBorders>
              <w:top w:val="single" w:sz="4" w:space="0" w:color="auto"/>
              <w:left w:val="single" w:sz="4" w:space="0" w:color="auto"/>
              <w:bottom w:val="single" w:sz="4" w:space="0" w:color="auto"/>
              <w:right w:val="single" w:sz="4" w:space="0" w:color="auto"/>
            </w:tcBorders>
            <w:vAlign w:val="center"/>
          </w:tcPr>
          <w:p w14:paraId="20C17F52" w14:textId="77777777" w:rsidR="00313638" w:rsidRPr="00E34BFC" w:rsidRDefault="00313638" w:rsidP="00C91248">
            <w:pPr>
              <w:pStyle w:val="07ESTABELAFinalTextocentralizado"/>
            </w:pPr>
            <w:r w:rsidRPr="00E34BFC">
              <w:t>Marco Zanon</w:t>
            </w:r>
          </w:p>
        </w:tc>
        <w:tc>
          <w:tcPr>
            <w:tcW w:w="4656" w:type="dxa"/>
            <w:tcBorders>
              <w:top w:val="single" w:sz="4" w:space="0" w:color="auto"/>
              <w:left w:val="single" w:sz="4" w:space="0" w:color="auto"/>
              <w:bottom w:val="single" w:sz="4" w:space="0" w:color="auto"/>
              <w:right w:val="single" w:sz="4" w:space="0" w:color="auto"/>
            </w:tcBorders>
            <w:vAlign w:val="center"/>
          </w:tcPr>
          <w:p w14:paraId="3A3E2450" w14:textId="77777777" w:rsidR="00313638" w:rsidRPr="009675CB" w:rsidRDefault="00313638" w:rsidP="009675CB">
            <w:pPr>
              <w:pStyle w:val="07ESTABELAFinalTexto"/>
              <w:rPr>
                <w:rFonts w:eastAsia="Calibri"/>
                <w:szCs w:val="18"/>
              </w:rPr>
            </w:pPr>
            <w:r w:rsidRPr="009675CB">
              <w:rPr>
                <w:rFonts w:eastAsia="Calibri"/>
                <w:szCs w:val="18"/>
              </w:rPr>
              <w:t>3 – Incluída referência ao procedimento de investigação e análise de incidentes.</w:t>
            </w:r>
          </w:p>
          <w:p w14:paraId="7D03DB63" w14:textId="77777777" w:rsidR="00313638" w:rsidRPr="009675CB" w:rsidRDefault="00313638" w:rsidP="009675CB">
            <w:pPr>
              <w:pStyle w:val="07ESTABELAFinalTexto"/>
              <w:rPr>
                <w:rFonts w:eastAsia="Calibri"/>
                <w:szCs w:val="18"/>
              </w:rPr>
            </w:pPr>
            <w:r w:rsidRPr="009675CB">
              <w:rPr>
                <w:rFonts w:eastAsia="Calibri"/>
                <w:szCs w:val="18"/>
              </w:rPr>
              <w:t>4 – Retiradas algumas definições que não figuravam no documento (ASO, PCMSO, ponto de consumo, ponto de controle, ponto de distribuição).</w:t>
            </w:r>
          </w:p>
          <w:p w14:paraId="18046C5D" w14:textId="77777777" w:rsidR="00313638" w:rsidRPr="009675CB" w:rsidRDefault="00313638" w:rsidP="009675CB">
            <w:pPr>
              <w:pStyle w:val="07ESTABELAFinalTexto"/>
              <w:rPr>
                <w:rFonts w:eastAsia="Calibri"/>
                <w:szCs w:val="18"/>
              </w:rPr>
            </w:pPr>
            <w:r w:rsidRPr="009675CB">
              <w:rPr>
                <w:rFonts w:eastAsia="Calibri"/>
                <w:szCs w:val="18"/>
              </w:rPr>
              <w:t>5 – Revisadas as responsabilidades dos Gestores de Manutenção e Comissionamento, Oficial de Bloqueio, Solicitante do Bloqueio e excluídas as responsabilidades do Empregado Autorizado e Colaboradores.</w:t>
            </w:r>
          </w:p>
          <w:p w14:paraId="7CBDE7F3" w14:textId="77777777" w:rsidR="00313638" w:rsidRPr="009675CB" w:rsidRDefault="00313638" w:rsidP="009675CB">
            <w:pPr>
              <w:pStyle w:val="07ESTABELAFinalTexto"/>
              <w:rPr>
                <w:rFonts w:eastAsia="Calibri"/>
                <w:szCs w:val="18"/>
              </w:rPr>
            </w:pPr>
            <w:r w:rsidRPr="009675CB">
              <w:rPr>
                <w:rFonts w:eastAsia="Calibri"/>
                <w:szCs w:val="18"/>
              </w:rPr>
              <w:t>6.2 – Reorganizada a estrutura do documento remanejando o passo-a-passo do bloqueio para o item 6.2 e reorganizados os itens subsequentes.</w:t>
            </w:r>
          </w:p>
          <w:p w14:paraId="1C785003" w14:textId="77777777" w:rsidR="00313638" w:rsidRPr="009675CB" w:rsidRDefault="00313638" w:rsidP="009675CB">
            <w:pPr>
              <w:pStyle w:val="07ESTABELAFinalTexto"/>
              <w:rPr>
                <w:szCs w:val="18"/>
              </w:rPr>
            </w:pPr>
            <w:r w:rsidRPr="009675CB">
              <w:rPr>
                <w:rFonts w:eastAsia="Calibri"/>
                <w:szCs w:val="18"/>
              </w:rPr>
              <w:t>6.3.1 – Revisado o procedimento para bloqueio de teste de comissionamento.</w:t>
            </w:r>
          </w:p>
        </w:tc>
      </w:tr>
      <w:tr w:rsidR="00313638" w:rsidRPr="00E34BFC" w14:paraId="1DD00BCC"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4322072C" w14:textId="77777777" w:rsidR="00313638" w:rsidRPr="00E34BFC" w:rsidRDefault="00313638" w:rsidP="00C91248">
            <w:pPr>
              <w:pStyle w:val="07ESTABELAFinalTextocentralizado"/>
            </w:pPr>
            <w:r w:rsidRPr="00E34BFC">
              <w:t>4</w:t>
            </w:r>
          </w:p>
        </w:tc>
        <w:tc>
          <w:tcPr>
            <w:tcW w:w="1418" w:type="dxa"/>
            <w:tcBorders>
              <w:top w:val="single" w:sz="4" w:space="0" w:color="auto"/>
              <w:left w:val="single" w:sz="4" w:space="0" w:color="auto"/>
              <w:bottom w:val="single" w:sz="4" w:space="0" w:color="auto"/>
              <w:right w:val="single" w:sz="4" w:space="0" w:color="auto"/>
            </w:tcBorders>
            <w:vAlign w:val="center"/>
          </w:tcPr>
          <w:p w14:paraId="0B79F3FC" w14:textId="77777777" w:rsidR="00313638" w:rsidRPr="00E34BFC" w:rsidRDefault="00313638" w:rsidP="00C91248">
            <w:pPr>
              <w:pStyle w:val="07ESTABELAFinalTextocentralizado"/>
            </w:pPr>
            <w:r w:rsidRPr="00E34BFC">
              <w:t>14/04/2014</w:t>
            </w:r>
          </w:p>
        </w:tc>
        <w:tc>
          <w:tcPr>
            <w:tcW w:w="2126" w:type="dxa"/>
            <w:tcBorders>
              <w:top w:val="single" w:sz="4" w:space="0" w:color="auto"/>
              <w:left w:val="single" w:sz="4" w:space="0" w:color="auto"/>
              <w:bottom w:val="single" w:sz="4" w:space="0" w:color="auto"/>
              <w:right w:val="single" w:sz="4" w:space="0" w:color="auto"/>
            </w:tcBorders>
            <w:vAlign w:val="center"/>
          </w:tcPr>
          <w:p w14:paraId="6091CB95" w14:textId="77777777" w:rsidR="00313638" w:rsidRPr="00E34BFC" w:rsidRDefault="00313638" w:rsidP="00C91248">
            <w:pPr>
              <w:pStyle w:val="07ESTABELAFinalTextocentralizado"/>
            </w:pPr>
            <w:r w:rsidRPr="00E34BFC">
              <w:t>Marco Zanon</w:t>
            </w:r>
          </w:p>
        </w:tc>
        <w:tc>
          <w:tcPr>
            <w:tcW w:w="4656" w:type="dxa"/>
            <w:tcBorders>
              <w:top w:val="single" w:sz="4" w:space="0" w:color="auto"/>
              <w:left w:val="single" w:sz="4" w:space="0" w:color="auto"/>
              <w:bottom w:val="single" w:sz="4" w:space="0" w:color="auto"/>
              <w:right w:val="single" w:sz="4" w:space="0" w:color="auto"/>
            </w:tcBorders>
            <w:vAlign w:val="center"/>
          </w:tcPr>
          <w:p w14:paraId="543C0671" w14:textId="77777777" w:rsidR="00313638" w:rsidRPr="009675CB" w:rsidRDefault="00313638" w:rsidP="009675CB">
            <w:pPr>
              <w:pStyle w:val="07ESTABELAFinalTexto"/>
              <w:rPr>
                <w:szCs w:val="18"/>
              </w:rPr>
            </w:pPr>
            <w:r w:rsidRPr="009675CB">
              <w:rPr>
                <w:rFonts w:eastAsia="Calibri"/>
                <w:szCs w:val="18"/>
              </w:rPr>
              <w:t>6.2.4 – Alterada a autoridade para a realização do desbloqueio excepcional.</w:t>
            </w:r>
          </w:p>
        </w:tc>
      </w:tr>
      <w:tr w:rsidR="00313638" w:rsidRPr="00E34BFC" w14:paraId="25CCCF9B"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5161566B" w14:textId="77777777" w:rsidR="00313638" w:rsidRPr="00E34BFC" w:rsidRDefault="00313638" w:rsidP="00C91248">
            <w:pPr>
              <w:pStyle w:val="07ESTABELAFinalTextocentralizado"/>
            </w:pPr>
            <w:r w:rsidRPr="00E34BFC">
              <w:t>5</w:t>
            </w:r>
          </w:p>
        </w:tc>
        <w:tc>
          <w:tcPr>
            <w:tcW w:w="1418" w:type="dxa"/>
            <w:tcBorders>
              <w:top w:val="single" w:sz="4" w:space="0" w:color="auto"/>
              <w:left w:val="single" w:sz="4" w:space="0" w:color="auto"/>
              <w:bottom w:val="single" w:sz="4" w:space="0" w:color="auto"/>
              <w:right w:val="single" w:sz="4" w:space="0" w:color="auto"/>
            </w:tcBorders>
            <w:vAlign w:val="center"/>
          </w:tcPr>
          <w:p w14:paraId="1E3D2163" w14:textId="77777777" w:rsidR="00313638" w:rsidRPr="00E34BFC" w:rsidRDefault="00313638" w:rsidP="00C91248">
            <w:pPr>
              <w:pStyle w:val="07ESTABELAFinalTextocentralizado"/>
            </w:pPr>
            <w:r w:rsidRPr="00E34BFC">
              <w:t>05/05/2014</w:t>
            </w:r>
          </w:p>
        </w:tc>
        <w:tc>
          <w:tcPr>
            <w:tcW w:w="2126" w:type="dxa"/>
            <w:tcBorders>
              <w:top w:val="single" w:sz="4" w:space="0" w:color="auto"/>
              <w:left w:val="single" w:sz="4" w:space="0" w:color="auto"/>
              <w:bottom w:val="single" w:sz="4" w:space="0" w:color="auto"/>
              <w:right w:val="single" w:sz="4" w:space="0" w:color="auto"/>
            </w:tcBorders>
            <w:vAlign w:val="center"/>
          </w:tcPr>
          <w:p w14:paraId="2A3696A0" w14:textId="77777777" w:rsidR="00313638" w:rsidRPr="00E34BFC" w:rsidRDefault="00313638" w:rsidP="00C91248">
            <w:pPr>
              <w:pStyle w:val="07ESTABELAFinalTextocentralizado"/>
            </w:pPr>
            <w:r w:rsidRPr="00E34BFC">
              <w:t>Marco Zanon</w:t>
            </w:r>
          </w:p>
        </w:tc>
        <w:tc>
          <w:tcPr>
            <w:tcW w:w="4656" w:type="dxa"/>
            <w:tcBorders>
              <w:top w:val="single" w:sz="4" w:space="0" w:color="auto"/>
              <w:left w:val="single" w:sz="4" w:space="0" w:color="auto"/>
              <w:bottom w:val="single" w:sz="4" w:space="0" w:color="auto"/>
              <w:right w:val="single" w:sz="4" w:space="0" w:color="auto"/>
            </w:tcBorders>
            <w:vAlign w:val="center"/>
          </w:tcPr>
          <w:p w14:paraId="0B3D52CB" w14:textId="77777777" w:rsidR="00313638" w:rsidRPr="009675CB" w:rsidRDefault="00313638" w:rsidP="009675CB">
            <w:pPr>
              <w:pStyle w:val="07ESTABELAFinalTexto"/>
              <w:rPr>
                <w:rFonts w:eastAsia="Calibri"/>
                <w:szCs w:val="18"/>
              </w:rPr>
            </w:pPr>
            <w:r w:rsidRPr="009675CB">
              <w:rPr>
                <w:rFonts w:eastAsia="Calibri"/>
                <w:szCs w:val="18"/>
              </w:rPr>
              <w:t>4 – Revisadas as definições de “Autorização de Desbloqueio Excepcional” e “Desbloqueio Excepcional”.</w:t>
            </w:r>
          </w:p>
          <w:p w14:paraId="4A9DE0FB" w14:textId="77777777" w:rsidR="00313638" w:rsidRPr="009675CB" w:rsidRDefault="00313638" w:rsidP="009675CB">
            <w:pPr>
              <w:pStyle w:val="07ESTABELAFinalTexto"/>
              <w:rPr>
                <w:rFonts w:eastAsia="Calibri"/>
                <w:szCs w:val="18"/>
              </w:rPr>
            </w:pPr>
            <w:r w:rsidRPr="009675CB">
              <w:rPr>
                <w:rFonts w:eastAsia="Calibri"/>
                <w:szCs w:val="18"/>
              </w:rPr>
              <w:t>6.3.4 – Revisado o texto sobre desbloqueio excepcional.</w:t>
            </w:r>
          </w:p>
        </w:tc>
      </w:tr>
      <w:tr w:rsidR="00313638" w:rsidRPr="00E34BFC" w14:paraId="12C79B18"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3D453FA8" w14:textId="77777777" w:rsidR="00313638" w:rsidRPr="00E34BFC" w:rsidRDefault="00313638" w:rsidP="00C91248">
            <w:pPr>
              <w:pStyle w:val="07ESTABELAFinalTextocentralizado"/>
            </w:pPr>
            <w:r w:rsidRPr="00E34BFC">
              <w:t>6</w:t>
            </w:r>
          </w:p>
        </w:tc>
        <w:tc>
          <w:tcPr>
            <w:tcW w:w="1418" w:type="dxa"/>
            <w:tcBorders>
              <w:top w:val="single" w:sz="4" w:space="0" w:color="auto"/>
              <w:left w:val="single" w:sz="4" w:space="0" w:color="auto"/>
              <w:bottom w:val="single" w:sz="4" w:space="0" w:color="auto"/>
              <w:right w:val="single" w:sz="4" w:space="0" w:color="auto"/>
            </w:tcBorders>
            <w:vAlign w:val="center"/>
          </w:tcPr>
          <w:p w14:paraId="24A7DB69" w14:textId="77777777" w:rsidR="00313638" w:rsidRPr="00E34BFC" w:rsidRDefault="00313638" w:rsidP="00C91248">
            <w:pPr>
              <w:pStyle w:val="07ESTABELAFinalTextocentralizado"/>
            </w:pPr>
            <w:r w:rsidRPr="00E34BFC">
              <w:t>12/11/2015</w:t>
            </w:r>
          </w:p>
        </w:tc>
        <w:tc>
          <w:tcPr>
            <w:tcW w:w="2126" w:type="dxa"/>
            <w:tcBorders>
              <w:top w:val="single" w:sz="4" w:space="0" w:color="auto"/>
              <w:left w:val="single" w:sz="4" w:space="0" w:color="auto"/>
              <w:bottom w:val="single" w:sz="4" w:space="0" w:color="auto"/>
              <w:right w:val="single" w:sz="4" w:space="0" w:color="auto"/>
            </w:tcBorders>
            <w:vAlign w:val="center"/>
          </w:tcPr>
          <w:p w14:paraId="56991AA4" w14:textId="77777777" w:rsidR="00313638" w:rsidRPr="00E34BFC" w:rsidRDefault="00313638" w:rsidP="00C91248">
            <w:pPr>
              <w:pStyle w:val="07ESTABELAFinalTextocentralizado"/>
            </w:pPr>
            <w:r w:rsidRPr="00E34BFC">
              <w:t>Thales Henrique Ferreira Lourenço</w:t>
            </w:r>
          </w:p>
        </w:tc>
        <w:tc>
          <w:tcPr>
            <w:tcW w:w="4656" w:type="dxa"/>
            <w:tcBorders>
              <w:top w:val="single" w:sz="4" w:space="0" w:color="auto"/>
              <w:left w:val="single" w:sz="4" w:space="0" w:color="auto"/>
              <w:bottom w:val="single" w:sz="4" w:space="0" w:color="auto"/>
              <w:right w:val="single" w:sz="4" w:space="0" w:color="auto"/>
            </w:tcBorders>
            <w:vAlign w:val="center"/>
          </w:tcPr>
          <w:p w14:paraId="4A9FFB11" w14:textId="77777777" w:rsidR="00313638" w:rsidRPr="009675CB" w:rsidRDefault="00313638" w:rsidP="009675CB">
            <w:pPr>
              <w:pStyle w:val="07ESTABELAFinalTexto"/>
              <w:rPr>
                <w:rFonts w:eastAsia="Calibri"/>
                <w:szCs w:val="18"/>
              </w:rPr>
            </w:pPr>
            <w:r w:rsidRPr="009675CB">
              <w:rPr>
                <w:rFonts w:eastAsia="Calibri"/>
                <w:szCs w:val="18"/>
              </w:rPr>
              <w:t>4- Alteração no glossário nos itens:</w:t>
            </w:r>
          </w:p>
          <w:p w14:paraId="766F8DD2" w14:textId="77777777" w:rsidR="00313638" w:rsidRPr="009675CB" w:rsidRDefault="00313638" w:rsidP="009675CB">
            <w:pPr>
              <w:pStyle w:val="07ESTABELAFinalTexto"/>
              <w:rPr>
                <w:rFonts w:eastAsia="Calibri"/>
                <w:szCs w:val="18"/>
              </w:rPr>
            </w:pPr>
            <w:r w:rsidRPr="009675CB">
              <w:rPr>
                <w:rFonts w:eastAsia="Calibri"/>
                <w:szCs w:val="18"/>
              </w:rPr>
              <w:t>Autorização de bloqueio excepcional. / Bloqueio excepcional. / Energia zero.</w:t>
            </w:r>
          </w:p>
          <w:p w14:paraId="30A0988B" w14:textId="77777777" w:rsidR="00313638" w:rsidRPr="009675CB" w:rsidRDefault="00313638" w:rsidP="009675CB">
            <w:pPr>
              <w:pStyle w:val="07ESTABELAFinalTexto"/>
              <w:rPr>
                <w:rFonts w:eastAsia="Calibri"/>
                <w:szCs w:val="18"/>
              </w:rPr>
            </w:pPr>
            <w:r w:rsidRPr="009675CB">
              <w:rPr>
                <w:rFonts w:eastAsia="Calibri"/>
                <w:szCs w:val="18"/>
              </w:rPr>
              <w:t>Etiqueta identificadora individual. / Oficial de bloqueio. / Responsável pela atividade.</w:t>
            </w:r>
          </w:p>
          <w:p w14:paraId="1C08CBAA" w14:textId="77777777" w:rsidR="00313638" w:rsidRPr="009675CB" w:rsidRDefault="00313638" w:rsidP="009675CB">
            <w:pPr>
              <w:pStyle w:val="07ESTABELAFinalTexto"/>
              <w:rPr>
                <w:rFonts w:eastAsia="Calibri"/>
                <w:szCs w:val="18"/>
              </w:rPr>
            </w:pPr>
            <w:r w:rsidRPr="009675CB">
              <w:rPr>
                <w:rFonts w:eastAsia="Calibri"/>
                <w:szCs w:val="18"/>
              </w:rPr>
              <w:t>Solicitante de bloqueio. / Teste de energia zero.</w:t>
            </w:r>
          </w:p>
          <w:p w14:paraId="1879F0F5" w14:textId="77777777" w:rsidR="00313638" w:rsidRPr="009675CB" w:rsidRDefault="00313638" w:rsidP="009675CB">
            <w:pPr>
              <w:pStyle w:val="07ESTABELAFinalTexto"/>
              <w:rPr>
                <w:rFonts w:eastAsia="Calibri"/>
                <w:szCs w:val="18"/>
              </w:rPr>
            </w:pPr>
            <w:r w:rsidRPr="009675CB">
              <w:rPr>
                <w:rFonts w:eastAsia="Calibri"/>
                <w:szCs w:val="18"/>
              </w:rPr>
              <w:t>5.3 – Alterada a responsabilidade do gestor de manutenção.</w:t>
            </w:r>
          </w:p>
          <w:p w14:paraId="191DA353" w14:textId="77777777" w:rsidR="00313638" w:rsidRPr="009675CB" w:rsidRDefault="00313638" w:rsidP="009675CB">
            <w:pPr>
              <w:pStyle w:val="07ESTABELAFinalTexto"/>
              <w:rPr>
                <w:rFonts w:eastAsia="Calibri"/>
                <w:szCs w:val="18"/>
              </w:rPr>
            </w:pPr>
            <w:r w:rsidRPr="009675CB">
              <w:rPr>
                <w:rFonts w:eastAsia="Calibri"/>
                <w:szCs w:val="18"/>
              </w:rPr>
              <w:t>5.4 – Alterada a responsabilidade do oficial de bloqueio.</w:t>
            </w:r>
          </w:p>
          <w:p w14:paraId="210F6319" w14:textId="77777777" w:rsidR="00313638" w:rsidRPr="009675CB" w:rsidRDefault="00313638" w:rsidP="009675CB">
            <w:pPr>
              <w:pStyle w:val="07ESTABELAFinalTexto"/>
              <w:rPr>
                <w:rFonts w:eastAsia="Calibri"/>
                <w:szCs w:val="18"/>
              </w:rPr>
            </w:pPr>
            <w:r w:rsidRPr="009675CB">
              <w:rPr>
                <w:rFonts w:eastAsia="Calibri"/>
                <w:szCs w:val="18"/>
              </w:rPr>
              <w:t>5.5 - Alterada a responsabilidade do solicitante de bloqueio.</w:t>
            </w:r>
          </w:p>
          <w:p w14:paraId="6659758B" w14:textId="77777777" w:rsidR="00313638" w:rsidRPr="009675CB" w:rsidRDefault="00313638" w:rsidP="009675CB">
            <w:pPr>
              <w:pStyle w:val="07ESTABELAFinalTexto"/>
              <w:rPr>
                <w:rFonts w:eastAsia="Calibri"/>
                <w:szCs w:val="18"/>
              </w:rPr>
            </w:pPr>
            <w:r w:rsidRPr="009675CB">
              <w:rPr>
                <w:rFonts w:eastAsia="Calibri"/>
                <w:szCs w:val="18"/>
              </w:rPr>
              <w:t>5.11- Inserida as responsabilidades da contratada.</w:t>
            </w:r>
          </w:p>
          <w:p w14:paraId="10FF4FEF" w14:textId="77777777" w:rsidR="00313638" w:rsidRPr="009675CB" w:rsidRDefault="00313638" w:rsidP="009675CB">
            <w:pPr>
              <w:pStyle w:val="07ESTABELAFinalTexto"/>
              <w:rPr>
                <w:rFonts w:eastAsia="Calibri"/>
                <w:szCs w:val="18"/>
              </w:rPr>
            </w:pPr>
            <w:r w:rsidRPr="009675CB">
              <w:rPr>
                <w:rFonts w:eastAsia="Calibri"/>
                <w:szCs w:val="18"/>
              </w:rPr>
              <w:t>5.6.5 – Incluídas as instruções para visitantes.</w:t>
            </w:r>
          </w:p>
          <w:p w14:paraId="2DAA2FA9" w14:textId="77777777" w:rsidR="00313638" w:rsidRPr="009675CB" w:rsidRDefault="00313638" w:rsidP="009675CB">
            <w:pPr>
              <w:pStyle w:val="07ESTABELAFinalTexto"/>
              <w:rPr>
                <w:rFonts w:eastAsia="Calibri"/>
                <w:szCs w:val="18"/>
              </w:rPr>
            </w:pPr>
            <w:r w:rsidRPr="009675CB">
              <w:rPr>
                <w:rFonts w:eastAsia="Calibri"/>
                <w:szCs w:val="18"/>
              </w:rPr>
              <w:t>6.1 – Inserção da avaliação da WRAC.</w:t>
            </w:r>
          </w:p>
          <w:p w14:paraId="74F323D5" w14:textId="77777777" w:rsidR="00313638" w:rsidRPr="009675CB" w:rsidRDefault="00313638" w:rsidP="009675CB">
            <w:pPr>
              <w:pStyle w:val="07ESTABELAFinalTexto"/>
              <w:rPr>
                <w:rFonts w:eastAsia="Calibri"/>
                <w:szCs w:val="18"/>
              </w:rPr>
            </w:pPr>
            <w:r w:rsidRPr="009675CB">
              <w:rPr>
                <w:rFonts w:eastAsia="Calibri"/>
                <w:szCs w:val="18"/>
              </w:rPr>
              <w:t>6.2 – Criado o item Controles críticos.</w:t>
            </w:r>
          </w:p>
          <w:p w14:paraId="2EB2A07C" w14:textId="77777777" w:rsidR="00313638" w:rsidRPr="009675CB" w:rsidRDefault="00313638" w:rsidP="009675CB">
            <w:pPr>
              <w:pStyle w:val="07ESTABELAFinalTexto"/>
              <w:rPr>
                <w:rFonts w:eastAsia="Calibri"/>
                <w:szCs w:val="18"/>
              </w:rPr>
            </w:pPr>
            <w:r w:rsidRPr="009675CB">
              <w:rPr>
                <w:rFonts w:eastAsia="Calibri"/>
                <w:szCs w:val="18"/>
              </w:rPr>
              <w:t>6.3.1 – Acrescentada a lista de energias a serem observadas durante o processo de bloqueio de energia e maior detalhamento no fluxo de bloqueio.</w:t>
            </w:r>
          </w:p>
          <w:p w14:paraId="15C38380" w14:textId="77777777" w:rsidR="00313638" w:rsidRPr="009675CB" w:rsidRDefault="00313638" w:rsidP="009675CB">
            <w:pPr>
              <w:pStyle w:val="07ESTABELAFinalTexto"/>
              <w:rPr>
                <w:rFonts w:eastAsia="Calibri"/>
                <w:szCs w:val="18"/>
              </w:rPr>
            </w:pPr>
            <w:r w:rsidRPr="009675CB">
              <w:rPr>
                <w:rFonts w:eastAsia="Calibri"/>
                <w:szCs w:val="18"/>
              </w:rPr>
              <w:t>6.3.3- Alterado o procedimento de transferência de bloqueio do cadeado do Oficial.</w:t>
            </w:r>
          </w:p>
          <w:p w14:paraId="08987FCC" w14:textId="77777777" w:rsidR="00313638" w:rsidRPr="009675CB" w:rsidRDefault="00313638" w:rsidP="009675CB">
            <w:pPr>
              <w:pStyle w:val="07ESTABELAFinalTexto"/>
              <w:rPr>
                <w:rFonts w:eastAsia="Calibri"/>
                <w:szCs w:val="18"/>
              </w:rPr>
            </w:pPr>
            <w:r w:rsidRPr="009675CB">
              <w:rPr>
                <w:rFonts w:eastAsia="Calibri"/>
                <w:szCs w:val="18"/>
              </w:rPr>
              <w:t>6.3.4 Novo item- Equipamentos temporariamente indisponíveis.</w:t>
            </w:r>
          </w:p>
          <w:p w14:paraId="5D6B74B9" w14:textId="77777777" w:rsidR="00313638" w:rsidRPr="009675CB" w:rsidRDefault="00313638" w:rsidP="009675CB">
            <w:pPr>
              <w:pStyle w:val="07ESTABELAFinalTexto"/>
              <w:rPr>
                <w:rFonts w:eastAsia="Calibri"/>
                <w:szCs w:val="18"/>
              </w:rPr>
            </w:pPr>
            <w:r w:rsidRPr="009675CB">
              <w:rPr>
                <w:rFonts w:eastAsia="Calibri"/>
                <w:szCs w:val="18"/>
              </w:rPr>
              <w:t>6.3.5 – Mudança na hierarquia de autorização do desbloqueio excepcional.</w:t>
            </w:r>
          </w:p>
          <w:p w14:paraId="7E69BF36" w14:textId="77777777" w:rsidR="00313638" w:rsidRPr="009675CB" w:rsidRDefault="00313638" w:rsidP="009675CB">
            <w:pPr>
              <w:pStyle w:val="07ESTABELAFinalTexto"/>
              <w:rPr>
                <w:rFonts w:eastAsia="Calibri"/>
                <w:szCs w:val="18"/>
              </w:rPr>
            </w:pPr>
            <w:r w:rsidRPr="009675CB">
              <w:rPr>
                <w:rFonts w:eastAsia="Calibri"/>
                <w:szCs w:val="18"/>
              </w:rPr>
              <w:t>6.6.1 – Mudança na identificação e controle do cadeado vermelho.</w:t>
            </w:r>
          </w:p>
          <w:p w14:paraId="39D96AEF" w14:textId="77777777" w:rsidR="00313638" w:rsidRPr="009675CB" w:rsidRDefault="00313638" w:rsidP="009675CB">
            <w:pPr>
              <w:pStyle w:val="07ESTABELAFinalTexto"/>
              <w:rPr>
                <w:rFonts w:eastAsia="Calibri"/>
                <w:szCs w:val="18"/>
              </w:rPr>
            </w:pPr>
            <w:r w:rsidRPr="009675CB">
              <w:rPr>
                <w:rFonts w:eastAsia="Calibri"/>
                <w:szCs w:val="18"/>
              </w:rPr>
              <w:t>6.6.3 – Cadeado preto será controlado pela ferramentaria.</w:t>
            </w:r>
          </w:p>
          <w:p w14:paraId="64E83773" w14:textId="77777777" w:rsidR="00313638" w:rsidRPr="009675CB" w:rsidRDefault="00313638" w:rsidP="009675CB">
            <w:pPr>
              <w:pStyle w:val="07ESTABELAFinalTexto"/>
              <w:rPr>
                <w:rFonts w:eastAsia="Calibri"/>
                <w:szCs w:val="18"/>
              </w:rPr>
            </w:pPr>
            <w:r w:rsidRPr="009675CB">
              <w:rPr>
                <w:rFonts w:eastAsia="Calibri"/>
                <w:szCs w:val="18"/>
              </w:rPr>
              <w:t>6.6.4 – Alterada a cor do cadeado de comissionamento (Latão)</w:t>
            </w:r>
          </w:p>
          <w:p w14:paraId="3BA434CF" w14:textId="77777777" w:rsidR="00313638" w:rsidRPr="009675CB" w:rsidRDefault="00313638" w:rsidP="009675CB">
            <w:pPr>
              <w:pStyle w:val="07ESTABELAFinalTexto"/>
              <w:rPr>
                <w:rFonts w:eastAsia="Calibri"/>
                <w:szCs w:val="18"/>
              </w:rPr>
            </w:pPr>
            <w:r w:rsidRPr="009675CB">
              <w:rPr>
                <w:rFonts w:eastAsia="Calibri"/>
                <w:szCs w:val="18"/>
              </w:rPr>
              <w:t>6.7- Alterado os requisitos de treinamento.</w:t>
            </w:r>
          </w:p>
          <w:p w14:paraId="258AB09C" w14:textId="77777777" w:rsidR="00313638" w:rsidRPr="009675CB" w:rsidRDefault="00313638" w:rsidP="009675CB">
            <w:pPr>
              <w:pStyle w:val="07ESTABELAFinalTexto"/>
              <w:rPr>
                <w:rFonts w:eastAsia="Calibri"/>
                <w:szCs w:val="18"/>
              </w:rPr>
            </w:pPr>
            <w:r w:rsidRPr="009675CB">
              <w:rPr>
                <w:rFonts w:eastAsia="Calibri"/>
                <w:szCs w:val="18"/>
              </w:rPr>
              <w:t>6.8.2- Inserido novo anexo.</w:t>
            </w:r>
          </w:p>
          <w:p w14:paraId="54A6081E" w14:textId="77777777" w:rsidR="00313638" w:rsidRPr="009675CB" w:rsidRDefault="00313638" w:rsidP="009675CB">
            <w:pPr>
              <w:pStyle w:val="07ESTABELAFinalTexto"/>
              <w:rPr>
                <w:rFonts w:eastAsia="Calibri"/>
                <w:szCs w:val="18"/>
              </w:rPr>
            </w:pPr>
            <w:r w:rsidRPr="009675CB">
              <w:rPr>
                <w:rFonts w:eastAsia="Calibri"/>
                <w:szCs w:val="18"/>
              </w:rPr>
              <w:t>6.8.3- Mudança no controle do cadeado do oficial de bloqueio (Cor preta).</w:t>
            </w:r>
          </w:p>
          <w:p w14:paraId="009250A0" w14:textId="77777777" w:rsidR="00313638" w:rsidRPr="009675CB" w:rsidRDefault="00313638" w:rsidP="009675CB">
            <w:pPr>
              <w:pStyle w:val="07ESTABELAFinalTexto"/>
              <w:rPr>
                <w:rFonts w:eastAsia="Calibri"/>
                <w:szCs w:val="18"/>
              </w:rPr>
            </w:pPr>
            <w:r w:rsidRPr="009675CB">
              <w:rPr>
                <w:rFonts w:eastAsia="Calibri"/>
                <w:szCs w:val="18"/>
              </w:rPr>
              <w:t>6.12- Alteração no controle de registros.</w:t>
            </w:r>
          </w:p>
          <w:p w14:paraId="082BC8EB" w14:textId="77777777" w:rsidR="00313638" w:rsidRPr="009675CB" w:rsidRDefault="00313638" w:rsidP="009675CB">
            <w:pPr>
              <w:pStyle w:val="07ESTABELAFinalTexto"/>
              <w:rPr>
                <w:rFonts w:eastAsia="Calibri"/>
                <w:szCs w:val="18"/>
              </w:rPr>
            </w:pPr>
            <w:r w:rsidRPr="009675CB">
              <w:rPr>
                <w:rFonts w:eastAsia="Calibri"/>
                <w:szCs w:val="18"/>
              </w:rPr>
              <w:t>7- Alterado o fluxograma de bloqueio.</w:t>
            </w:r>
          </w:p>
        </w:tc>
      </w:tr>
      <w:tr w:rsidR="00313638" w:rsidRPr="00E34BFC" w14:paraId="538993FF"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0E959DC8" w14:textId="77777777" w:rsidR="00313638" w:rsidRPr="00E34BFC" w:rsidRDefault="00313638" w:rsidP="00C91248">
            <w:pPr>
              <w:pStyle w:val="07ESTABELAFinalTextocentralizado"/>
            </w:pPr>
            <w:r w:rsidRPr="00E34BFC">
              <w:t>7</w:t>
            </w:r>
          </w:p>
        </w:tc>
        <w:tc>
          <w:tcPr>
            <w:tcW w:w="1418" w:type="dxa"/>
            <w:tcBorders>
              <w:top w:val="single" w:sz="4" w:space="0" w:color="auto"/>
              <w:left w:val="single" w:sz="4" w:space="0" w:color="auto"/>
              <w:bottom w:val="single" w:sz="4" w:space="0" w:color="auto"/>
              <w:right w:val="single" w:sz="4" w:space="0" w:color="auto"/>
            </w:tcBorders>
            <w:vAlign w:val="center"/>
          </w:tcPr>
          <w:p w14:paraId="1CD2CA60" w14:textId="77777777" w:rsidR="00313638" w:rsidRPr="00E34BFC" w:rsidRDefault="00313638" w:rsidP="00C91248">
            <w:pPr>
              <w:pStyle w:val="07ESTABELAFinalTextocentralizado"/>
            </w:pPr>
            <w:r w:rsidRPr="00E34BFC">
              <w:t>22/03/2016</w:t>
            </w:r>
          </w:p>
        </w:tc>
        <w:tc>
          <w:tcPr>
            <w:tcW w:w="2126" w:type="dxa"/>
            <w:tcBorders>
              <w:top w:val="single" w:sz="4" w:space="0" w:color="auto"/>
              <w:left w:val="single" w:sz="4" w:space="0" w:color="auto"/>
              <w:bottom w:val="single" w:sz="4" w:space="0" w:color="auto"/>
              <w:right w:val="single" w:sz="4" w:space="0" w:color="auto"/>
            </w:tcBorders>
            <w:vAlign w:val="center"/>
          </w:tcPr>
          <w:p w14:paraId="5DAA965C" w14:textId="77777777" w:rsidR="00313638" w:rsidRPr="00E34BFC" w:rsidRDefault="00313638" w:rsidP="00C91248">
            <w:pPr>
              <w:pStyle w:val="07ESTABELAFinalTextocentralizado"/>
            </w:pPr>
            <w:r w:rsidRPr="00E34BFC">
              <w:t>Thales Henrique Ferreira Lourenço</w:t>
            </w:r>
          </w:p>
        </w:tc>
        <w:tc>
          <w:tcPr>
            <w:tcW w:w="4656" w:type="dxa"/>
            <w:tcBorders>
              <w:top w:val="single" w:sz="4" w:space="0" w:color="auto"/>
              <w:left w:val="single" w:sz="4" w:space="0" w:color="auto"/>
              <w:bottom w:val="single" w:sz="4" w:space="0" w:color="auto"/>
              <w:right w:val="single" w:sz="4" w:space="0" w:color="auto"/>
            </w:tcBorders>
            <w:vAlign w:val="center"/>
          </w:tcPr>
          <w:p w14:paraId="74572292" w14:textId="77777777" w:rsidR="00313638" w:rsidRPr="009675CB" w:rsidRDefault="00313638" w:rsidP="009675CB">
            <w:pPr>
              <w:pStyle w:val="07ESTABELAFinalTexto"/>
              <w:rPr>
                <w:rFonts w:eastAsia="Calibri"/>
                <w:szCs w:val="18"/>
              </w:rPr>
            </w:pPr>
            <w:r w:rsidRPr="009675CB">
              <w:rPr>
                <w:rFonts w:eastAsia="Calibri"/>
                <w:szCs w:val="18"/>
              </w:rPr>
              <w:t>Alterada o parágrafo do objetivo.</w:t>
            </w:r>
          </w:p>
          <w:p w14:paraId="4DD626C9" w14:textId="77777777" w:rsidR="00313638" w:rsidRPr="009675CB" w:rsidRDefault="00313638" w:rsidP="009675CB">
            <w:pPr>
              <w:pStyle w:val="07ESTABELAFinalTexto"/>
              <w:rPr>
                <w:rFonts w:eastAsia="Calibri"/>
                <w:szCs w:val="18"/>
              </w:rPr>
            </w:pPr>
            <w:r w:rsidRPr="009675CB">
              <w:rPr>
                <w:rFonts w:eastAsia="Calibri"/>
                <w:szCs w:val="18"/>
              </w:rPr>
              <w:t>Alterada as referências do procedimento.</w:t>
            </w:r>
          </w:p>
          <w:p w14:paraId="2B9ACEA7" w14:textId="77777777" w:rsidR="00313638" w:rsidRPr="009675CB" w:rsidRDefault="00313638" w:rsidP="009675CB">
            <w:pPr>
              <w:pStyle w:val="07ESTABELAFinalTexto"/>
              <w:rPr>
                <w:rFonts w:eastAsia="Calibri"/>
                <w:szCs w:val="18"/>
              </w:rPr>
            </w:pPr>
            <w:r w:rsidRPr="009675CB">
              <w:rPr>
                <w:rFonts w:eastAsia="Calibri"/>
                <w:szCs w:val="18"/>
              </w:rPr>
              <w:t>6.1 Retirados textos das considerações gerais.</w:t>
            </w:r>
          </w:p>
          <w:p w14:paraId="6CF6AA24" w14:textId="77777777" w:rsidR="00313638" w:rsidRPr="009675CB" w:rsidRDefault="00313638" w:rsidP="009675CB">
            <w:pPr>
              <w:pStyle w:val="07ESTABELAFinalTexto"/>
              <w:rPr>
                <w:rFonts w:eastAsia="Calibri"/>
                <w:szCs w:val="18"/>
              </w:rPr>
            </w:pPr>
            <w:r w:rsidRPr="009675CB">
              <w:rPr>
                <w:rFonts w:eastAsia="Calibri"/>
                <w:szCs w:val="18"/>
              </w:rPr>
              <w:t>6.2 Retirados os itens de verificação, inspeção e monitoramento.</w:t>
            </w:r>
          </w:p>
          <w:p w14:paraId="4DEA203D" w14:textId="77777777" w:rsidR="00313638" w:rsidRPr="009675CB" w:rsidRDefault="00313638" w:rsidP="009675CB">
            <w:pPr>
              <w:pStyle w:val="07ESTABELAFinalTexto"/>
              <w:rPr>
                <w:rFonts w:eastAsia="Calibri"/>
                <w:szCs w:val="18"/>
              </w:rPr>
            </w:pPr>
            <w:r w:rsidRPr="009675CB">
              <w:rPr>
                <w:rFonts w:eastAsia="Calibri"/>
                <w:szCs w:val="18"/>
              </w:rPr>
              <w:t>6.3.2 Alterado texto das intervenções com presença de energia.</w:t>
            </w:r>
          </w:p>
          <w:p w14:paraId="29E39310" w14:textId="77777777" w:rsidR="00313638" w:rsidRPr="009675CB" w:rsidRDefault="00313638" w:rsidP="009675CB">
            <w:pPr>
              <w:pStyle w:val="07ESTABELAFinalTexto"/>
              <w:rPr>
                <w:rFonts w:eastAsia="Calibri"/>
                <w:szCs w:val="18"/>
              </w:rPr>
            </w:pPr>
            <w:r w:rsidRPr="009675CB">
              <w:rPr>
                <w:rFonts w:eastAsia="Calibri"/>
                <w:szCs w:val="18"/>
              </w:rPr>
              <w:t>6.5 Alterado tópico para teste de bloqueio de energia</w:t>
            </w:r>
          </w:p>
          <w:p w14:paraId="1A8D8A8E" w14:textId="77777777" w:rsidR="00313638" w:rsidRPr="009675CB" w:rsidRDefault="00313638" w:rsidP="009675CB">
            <w:pPr>
              <w:pStyle w:val="07ESTABELAFinalTexto"/>
              <w:rPr>
                <w:rFonts w:eastAsia="Calibri"/>
                <w:szCs w:val="18"/>
              </w:rPr>
            </w:pPr>
            <w:r w:rsidRPr="009675CB">
              <w:rPr>
                <w:rFonts w:eastAsia="Calibri"/>
                <w:szCs w:val="18"/>
              </w:rPr>
              <w:t>Excluídos os itens 6.8.2 e 6.8.3</w:t>
            </w:r>
          </w:p>
          <w:p w14:paraId="430936D6" w14:textId="77777777" w:rsidR="00313638" w:rsidRPr="009675CB" w:rsidRDefault="00313638" w:rsidP="009675CB">
            <w:pPr>
              <w:pStyle w:val="07ESTABELAFinalTexto"/>
              <w:rPr>
                <w:szCs w:val="18"/>
              </w:rPr>
            </w:pPr>
            <w:r w:rsidRPr="009675CB">
              <w:rPr>
                <w:rFonts w:eastAsia="Calibri"/>
                <w:szCs w:val="18"/>
              </w:rPr>
              <w:t>Alteração nos anexos 1 e 5 e inserção dos anexos 8 e 9</w:t>
            </w:r>
          </w:p>
        </w:tc>
      </w:tr>
      <w:tr w:rsidR="00313638" w:rsidRPr="00E34BFC" w14:paraId="5C8613F1"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5FFF78D3" w14:textId="77777777" w:rsidR="00313638" w:rsidRPr="00E34BFC" w:rsidRDefault="00313638" w:rsidP="00C91248">
            <w:pPr>
              <w:pStyle w:val="07ESTABELAFinalTextocentralizado"/>
            </w:pPr>
            <w:r w:rsidRPr="00E34BFC">
              <w:t>8</w:t>
            </w:r>
          </w:p>
        </w:tc>
        <w:tc>
          <w:tcPr>
            <w:tcW w:w="1418" w:type="dxa"/>
            <w:tcBorders>
              <w:top w:val="single" w:sz="4" w:space="0" w:color="auto"/>
              <w:left w:val="single" w:sz="4" w:space="0" w:color="auto"/>
              <w:bottom w:val="single" w:sz="4" w:space="0" w:color="auto"/>
              <w:right w:val="single" w:sz="4" w:space="0" w:color="auto"/>
            </w:tcBorders>
            <w:vAlign w:val="center"/>
          </w:tcPr>
          <w:p w14:paraId="66CB12AA" w14:textId="77777777" w:rsidR="00313638" w:rsidRPr="00E34BFC" w:rsidRDefault="00313638" w:rsidP="00C91248">
            <w:pPr>
              <w:pStyle w:val="07ESTABELAFinalTextocentralizado"/>
            </w:pPr>
            <w:r w:rsidRPr="00E34BFC">
              <w:t>08/09/2016</w:t>
            </w:r>
          </w:p>
        </w:tc>
        <w:tc>
          <w:tcPr>
            <w:tcW w:w="2126" w:type="dxa"/>
            <w:tcBorders>
              <w:top w:val="single" w:sz="4" w:space="0" w:color="auto"/>
              <w:left w:val="single" w:sz="4" w:space="0" w:color="auto"/>
              <w:bottom w:val="single" w:sz="4" w:space="0" w:color="auto"/>
              <w:right w:val="single" w:sz="4" w:space="0" w:color="auto"/>
            </w:tcBorders>
            <w:vAlign w:val="center"/>
          </w:tcPr>
          <w:p w14:paraId="1797DFB3" w14:textId="77777777" w:rsidR="00313638" w:rsidRPr="00E34BFC" w:rsidRDefault="00313638" w:rsidP="00C91248">
            <w:pPr>
              <w:pStyle w:val="07ESTABELAFinalTextocentralizado"/>
            </w:pPr>
            <w:r w:rsidRPr="00E34BFC">
              <w:t>Thales Henrique Ferreira Lourenço</w:t>
            </w:r>
          </w:p>
        </w:tc>
        <w:tc>
          <w:tcPr>
            <w:tcW w:w="4656" w:type="dxa"/>
            <w:tcBorders>
              <w:top w:val="single" w:sz="4" w:space="0" w:color="auto"/>
              <w:left w:val="single" w:sz="4" w:space="0" w:color="auto"/>
              <w:bottom w:val="single" w:sz="4" w:space="0" w:color="auto"/>
              <w:right w:val="single" w:sz="4" w:space="0" w:color="auto"/>
            </w:tcBorders>
            <w:vAlign w:val="center"/>
          </w:tcPr>
          <w:p w14:paraId="386D84A2" w14:textId="77777777" w:rsidR="00313638" w:rsidRPr="009675CB" w:rsidRDefault="00313638" w:rsidP="009675CB">
            <w:pPr>
              <w:pStyle w:val="07ESTABELAFinalTexto"/>
              <w:rPr>
                <w:szCs w:val="18"/>
              </w:rPr>
            </w:pPr>
            <w:r w:rsidRPr="009675CB">
              <w:rPr>
                <w:rFonts w:eastAsia="Calibri"/>
                <w:szCs w:val="18"/>
              </w:rPr>
              <w:t>6.1- Alteração do 1º parágrafo inserindo a obrigatoriedade da execução de bloqueio de energia por duas pessoas</w:t>
            </w:r>
          </w:p>
        </w:tc>
      </w:tr>
      <w:tr w:rsidR="00313638" w:rsidRPr="00E34BFC" w14:paraId="5D5C505F"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1EB7DD45" w14:textId="77777777" w:rsidR="00313638" w:rsidRPr="00E34BFC" w:rsidRDefault="00313638" w:rsidP="00C91248">
            <w:pPr>
              <w:pStyle w:val="07ESTABELAFinalTextocentralizado"/>
            </w:pPr>
            <w:r w:rsidRPr="00E34BFC">
              <w:t>9</w:t>
            </w:r>
          </w:p>
        </w:tc>
        <w:tc>
          <w:tcPr>
            <w:tcW w:w="1418" w:type="dxa"/>
            <w:tcBorders>
              <w:top w:val="single" w:sz="4" w:space="0" w:color="auto"/>
              <w:left w:val="single" w:sz="4" w:space="0" w:color="auto"/>
              <w:bottom w:val="single" w:sz="4" w:space="0" w:color="auto"/>
              <w:right w:val="single" w:sz="4" w:space="0" w:color="auto"/>
            </w:tcBorders>
            <w:vAlign w:val="center"/>
          </w:tcPr>
          <w:p w14:paraId="0EB055F1" w14:textId="77777777" w:rsidR="00313638" w:rsidRPr="00E34BFC" w:rsidRDefault="00313638" w:rsidP="00C91248">
            <w:pPr>
              <w:pStyle w:val="07ESTABELAFinalTextocentralizado"/>
            </w:pPr>
            <w:r w:rsidRPr="00E34BFC">
              <w:t>13/02/2017</w:t>
            </w:r>
          </w:p>
        </w:tc>
        <w:tc>
          <w:tcPr>
            <w:tcW w:w="2126" w:type="dxa"/>
            <w:tcBorders>
              <w:top w:val="single" w:sz="4" w:space="0" w:color="auto"/>
              <w:left w:val="single" w:sz="4" w:space="0" w:color="auto"/>
              <w:bottom w:val="single" w:sz="4" w:space="0" w:color="auto"/>
              <w:right w:val="single" w:sz="4" w:space="0" w:color="auto"/>
            </w:tcBorders>
            <w:vAlign w:val="center"/>
          </w:tcPr>
          <w:p w14:paraId="1DDDC908" w14:textId="57D5F65C" w:rsidR="00313638" w:rsidRPr="00E34BFC" w:rsidRDefault="00313638" w:rsidP="00C91248">
            <w:pPr>
              <w:pStyle w:val="07ESTABELAFinalTextocentralizado"/>
            </w:pPr>
            <w:r w:rsidRPr="00E34BFC">
              <w:t>Thales Henrique Ferreira Lourenço/</w:t>
            </w:r>
            <w:r w:rsidR="009B5D91">
              <w:br/>
            </w:r>
            <w:r w:rsidRPr="00E34BFC">
              <w:t>Marcelo Caldeira</w:t>
            </w:r>
          </w:p>
        </w:tc>
        <w:tc>
          <w:tcPr>
            <w:tcW w:w="4656" w:type="dxa"/>
            <w:tcBorders>
              <w:top w:val="single" w:sz="4" w:space="0" w:color="auto"/>
              <w:left w:val="single" w:sz="4" w:space="0" w:color="auto"/>
              <w:bottom w:val="single" w:sz="4" w:space="0" w:color="auto"/>
              <w:right w:val="single" w:sz="4" w:space="0" w:color="auto"/>
            </w:tcBorders>
            <w:vAlign w:val="center"/>
          </w:tcPr>
          <w:p w14:paraId="60760083" w14:textId="77777777" w:rsidR="00313638" w:rsidRPr="009675CB" w:rsidRDefault="00313638" w:rsidP="009675CB">
            <w:pPr>
              <w:pStyle w:val="07ESTABELAFinalTexto"/>
              <w:rPr>
                <w:rFonts w:eastAsia="Calibri"/>
                <w:szCs w:val="18"/>
              </w:rPr>
            </w:pPr>
            <w:r w:rsidRPr="009675CB">
              <w:rPr>
                <w:rFonts w:eastAsia="Calibri"/>
                <w:szCs w:val="18"/>
              </w:rPr>
              <w:t>6.1 Alteração do 1º parágrafo alterando as condições gerais para bloqueio de energia.</w:t>
            </w:r>
          </w:p>
          <w:p w14:paraId="29FE7BCE" w14:textId="77777777" w:rsidR="00313638" w:rsidRPr="009675CB" w:rsidRDefault="00313638" w:rsidP="009675CB">
            <w:pPr>
              <w:pStyle w:val="07ESTABELAFinalTexto"/>
              <w:rPr>
                <w:rFonts w:eastAsia="Calibri"/>
                <w:szCs w:val="18"/>
              </w:rPr>
            </w:pPr>
            <w:r w:rsidRPr="009675CB">
              <w:rPr>
                <w:rFonts w:eastAsia="Calibri"/>
                <w:szCs w:val="18"/>
              </w:rPr>
              <w:t>6.2 Atualização dos Controles Críticos de Isolamento de Energia.</w:t>
            </w:r>
          </w:p>
          <w:p w14:paraId="22E05BFD" w14:textId="77777777" w:rsidR="00313638" w:rsidRPr="009675CB" w:rsidRDefault="00313638" w:rsidP="009675CB">
            <w:pPr>
              <w:pStyle w:val="07ESTABELAFinalTexto"/>
              <w:rPr>
                <w:rFonts w:eastAsia="Calibri"/>
                <w:szCs w:val="18"/>
              </w:rPr>
            </w:pPr>
            <w:r w:rsidRPr="009675CB">
              <w:rPr>
                <w:rFonts w:eastAsia="Calibri"/>
                <w:szCs w:val="18"/>
              </w:rPr>
              <w:t>6.3.1 Inserida a responsabilidade do Oficial em identificar os cofres de bloqueio.</w:t>
            </w:r>
          </w:p>
          <w:p w14:paraId="1435BDB3" w14:textId="77777777" w:rsidR="00313638" w:rsidRPr="009675CB" w:rsidRDefault="00313638" w:rsidP="009675CB">
            <w:pPr>
              <w:pStyle w:val="07ESTABELAFinalTexto"/>
              <w:rPr>
                <w:rFonts w:eastAsia="Calibri"/>
                <w:szCs w:val="18"/>
              </w:rPr>
            </w:pPr>
            <w:r w:rsidRPr="009675CB">
              <w:rPr>
                <w:rFonts w:eastAsia="Calibri"/>
                <w:szCs w:val="18"/>
              </w:rPr>
              <w:t>6.3.4 Alteração no 1º parágrafo sobre os critérios para transferência de bloqueio.</w:t>
            </w:r>
          </w:p>
          <w:p w14:paraId="6CBB25C3" w14:textId="77777777" w:rsidR="00313638" w:rsidRPr="009675CB" w:rsidRDefault="00313638" w:rsidP="009675CB">
            <w:pPr>
              <w:pStyle w:val="07ESTABELAFinalTexto"/>
              <w:rPr>
                <w:rFonts w:eastAsia="Calibri"/>
                <w:szCs w:val="18"/>
              </w:rPr>
            </w:pPr>
            <w:r w:rsidRPr="009675CB">
              <w:rPr>
                <w:rFonts w:eastAsia="Calibri"/>
                <w:szCs w:val="18"/>
              </w:rPr>
              <w:t>6.6.2 Inserida a recomendação sobre o uso do Inventário de cadeados.</w:t>
            </w:r>
          </w:p>
          <w:p w14:paraId="62A48A58" w14:textId="77777777" w:rsidR="00313638" w:rsidRPr="009675CB" w:rsidRDefault="00313638" w:rsidP="009675CB">
            <w:pPr>
              <w:pStyle w:val="07ESTABELAFinalTexto"/>
              <w:rPr>
                <w:szCs w:val="18"/>
              </w:rPr>
            </w:pPr>
            <w:r w:rsidRPr="009675CB">
              <w:rPr>
                <w:rFonts w:eastAsia="Calibri"/>
                <w:szCs w:val="18"/>
              </w:rPr>
              <w:t>7. Inserido o anexo Matriz Provisória</w:t>
            </w:r>
          </w:p>
        </w:tc>
      </w:tr>
      <w:tr w:rsidR="00313638" w:rsidRPr="00E34BFC" w14:paraId="547E11FC"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398436C3" w14:textId="77777777" w:rsidR="00313638" w:rsidRPr="00E34BFC" w:rsidRDefault="00313638" w:rsidP="00C91248">
            <w:pPr>
              <w:pStyle w:val="07ESTABELAFinalTextocentralizado"/>
            </w:pPr>
            <w:r w:rsidRPr="00E34BFC">
              <w:t>10</w:t>
            </w:r>
          </w:p>
        </w:tc>
        <w:tc>
          <w:tcPr>
            <w:tcW w:w="1418" w:type="dxa"/>
            <w:tcBorders>
              <w:top w:val="single" w:sz="4" w:space="0" w:color="auto"/>
              <w:left w:val="single" w:sz="4" w:space="0" w:color="auto"/>
              <w:bottom w:val="single" w:sz="4" w:space="0" w:color="auto"/>
              <w:right w:val="single" w:sz="4" w:space="0" w:color="auto"/>
            </w:tcBorders>
            <w:vAlign w:val="center"/>
          </w:tcPr>
          <w:p w14:paraId="2035A00C" w14:textId="77777777" w:rsidR="00313638" w:rsidRPr="00E34BFC" w:rsidRDefault="00313638" w:rsidP="00C91248">
            <w:pPr>
              <w:pStyle w:val="07ESTABELAFinalTextocentralizado"/>
            </w:pPr>
            <w:r w:rsidRPr="00E34BFC">
              <w:t>30/08/2017</w:t>
            </w:r>
          </w:p>
        </w:tc>
        <w:tc>
          <w:tcPr>
            <w:tcW w:w="2126" w:type="dxa"/>
            <w:tcBorders>
              <w:top w:val="single" w:sz="4" w:space="0" w:color="auto"/>
              <w:left w:val="single" w:sz="4" w:space="0" w:color="auto"/>
              <w:bottom w:val="single" w:sz="4" w:space="0" w:color="auto"/>
              <w:right w:val="single" w:sz="4" w:space="0" w:color="auto"/>
            </w:tcBorders>
            <w:vAlign w:val="center"/>
          </w:tcPr>
          <w:p w14:paraId="4449B198" w14:textId="77777777" w:rsidR="00313638" w:rsidRPr="00E34BFC" w:rsidRDefault="00313638" w:rsidP="00C91248">
            <w:pPr>
              <w:pStyle w:val="07ESTABELAFinalTextocentralizado"/>
            </w:pPr>
            <w:r w:rsidRPr="00E34BFC">
              <w:t>Thales Lourenço</w:t>
            </w:r>
          </w:p>
        </w:tc>
        <w:tc>
          <w:tcPr>
            <w:tcW w:w="4656" w:type="dxa"/>
            <w:tcBorders>
              <w:top w:val="single" w:sz="4" w:space="0" w:color="auto"/>
              <w:left w:val="single" w:sz="4" w:space="0" w:color="auto"/>
              <w:bottom w:val="single" w:sz="4" w:space="0" w:color="auto"/>
              <w:right w:val="single" w:sz="4" w:space="0" w:color="auto"/>
            </w:tcBorders>
            <w:vAlign w:val="center"/>
          </w:tcPr>
          <w:p w14:paraId="5A2EE7C3" w14:textId="77777777" w:rsidR="00313638" w:rsidRPr="009675CB" w:rsidRDefault="00313638" w:rsidP="009675CB">
            <w:pPr>
              <w:pStyle w:val="07ESTABELAFinalTexto"/>
              <w:rPr>
                <w:rFonts w:eastAsia="Calibri"/>
                <w:szCs w:val="18"/>
              </w:rPr>
            </w:pPr>
            <w:r w:rsidRPr="009675CB">
              <w:rPr>
                <w:rFonts w:eastAsia="Calibri"/>
                <w:szCs w:val="18"/>
              </w:rPr>
              <w:t>Exclusão do tópico referências.</w:t>
            </w:r>
          </w:p>
        </w:tc>
      </w:tr>
      <w:tr w:rsidR="00313638" w:rsidRPr="00E34BFC" w14:paraId="089B9819"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0384CAD7" w14:textId="77777777" w:rsidR="00313638" w:rsidRPr="00E34BFC" w:rsidRDefault="00313638" w:rsidP="00C91248">
            <w:pPr>
              <w:pStyle w:val="07ESTABELAFinalTextocentralizado"/>
            </w:pPr>
            <w:r w:rsidRPr="00E34BFC">
              <w:t>11</w:t>
            </w:r>
          </w:p>
        </w:tc>
        <w:tc>
          <w:tcPr>
            <w:tcW w:w="1418" w:type="dxa"/>
            <w:tcBorders>
              <w:top w:val="single" w:sz="4" w:space="0" w:color="auto"/>
              <w:left w:val="single" w:sz="4" w:space="0" w:color="auto"/>
              <w:bottom w:val="single" w:sz="4" w:space="0" w:color="auto"/>
              <w:right w:val="single" w:sz="4" w:space="0" w:color="auto"/>
            </w:tcBorders>
            <w:vAlign w:val="center"/>
          </w:tcPr>
          <w:p w14:paraId="186648DD" w14:textId="77777777" w:rsidR="00313638" w:rsidRPr="00E34BFC" w:rsidRDefault="00313638" w:rsidP="00C91248">
            <w:pPr>
              <w:pStyle w:val="07ESTABELAFinalTextocentralizado"/>
            </w:pPr>
            <w:r w:rsidRPr="00E34BFC">
              <w:t>17/08/2018</w:t>
            </w:r>
          </w:p>
        </w:tc>
        <w:tc>
          <w:tcPr>
            <w:tcW w:w="2126" w:type="dxa"/>
            <w:tcBorders>
              <w:top w:val="single" w:sz="4" w:space="0" w:color="auto"/>
              <w:left w:val="single" w:sz="4" w:space="0" w:color="auto"/>
              <w:bottom w:val="single" w:sz="4" w:space="0" w:color="auto"/>
              <w:right w:val="single" w:sz="4" w:space="0" w:color="auto"/>
            </w:tcBorders>
            <w:vAlign w:val="center"/>
          </w:tcPr>
          <w:p w14:paraId="270606F3" w14:textId="77777777" w:rsidR="00313638" w:rsidRPr="00E34BFC" w:rsidRDefault="00313638" w:rsidP="00C91248">
            <w:pPr>
              <w:pStyle w:val="07ESTABELAFinalTextocentralizado"/>
            </w:pPr>
            <w:r w:rsidRPr="00E34BFC">
              <w:t>Thales Lourenço</w:t>
            </w:r>
          </w:p>
        </w:tc>
        <w:tc>
          <w:tcPr>
            <w:tcW w:w="4656" w:type="dxa"/>
            <w:tcBorders>
              <w:top w:val="single" w:sz="4" w:space="0" w:color="auto"/>
              <w:left w:val="single" w:sz="4" w:space="0" w:color="auto"/>
              <w:bottom w:val="single" w:sz="4" w:space="0" w:color="auto"/>
              <w:right w:val="single" w:sz="4" w:space="0" w:color="auto"/>
            </w:tcBorders>
            <w:vAlign w:val="center"/>
          </w:tcPr>
          <w:p w14:paraId="2D4568C0" w14:textId="77777777" w:rsidR="00313638" w:rsidRPr="009675CB" w:rsidRDefault="00313638" w:rsidP="009675CB">
            <w:pPr>
              <w:pStyle w:val="07ESTABELAFinalTexto"/>
              <w:rPr>
                <w:rFonts w:eastAsia="Calibri"/>
                <w:szCs w:val="18"/>
              </w:rPr>
            </w:pPr>
            <w:r w:rsidRPr="009675CB">
              <w:rPr>
                <w:rFonts w:eastAsia="Calibri"/>
                <w:szCs w:val="18"/>
              </w:rPr>
              <w:t>Correção de erros de referência nos subitens 5.3.6 e 5.4.1.</w:t>
            </w:r>
          </w:p>
          <w:p w14:paraId="5AD06ABC" w14:textId="77777777" w:rsidR="00313638" w:rsidRPr="009675CB" w:rsidRDefault="00313638" w:rsidP="009675CB">
            <w:pPr>
              <w:pStyle w:val="07ESTABELAFinalTexto"/>
              <w:rPr>
                <w:rFonts w:eastAsia="Calibri"/>
                <w:szCs w:val="18"/>
              </w:rPr>
            </w:pPr>
            <w:r w:rsidRPr="009675CB">
              <w:rPr>
                <w:rFonts w:eastAsia="Calibri"/>
                <w:szCs w:val="18"/>
              </w:rPr>
              <w:t>Esse procedimento substitui o PRO.BRA.SS0.044.</w:t>
            </w:r>
          </w:p>
        </w:tc>
      </w:tr>
      <w:tr w:rsidR="00313638" w:rsidRPr="00E34BFC" w14:paraId="7F8209C3"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5426BCD7" w14:textId="77777777" w:rsidR="00313638" w:rsidRPr="00E34BFC" w:rsidRDefault="00313638" w:rsidP="00C91248">
            <w:pPr>
              <w:pStyle w:val="07ESTABELAFinalTextocentralizado"/>
            </w:pPr>
            <w:r w:rsidRPr="00E34BFC">
              <w:t>12</w:t>
            </w:r>
          </w:p>
        </w:tc>
        <w:tc>
          <w:tcPr>
            <w:tcW w:w="1418" w:type="dxa"/>
            <w:tcBorders>
              <w:top w:val="single" w:sz="4" w:space="0" w:color="auto"/>
              <w:left w:val="single" w:sz="4" w:space="0" w:color="auto"/>
              <w:bottom w:val="single" w:sz="4" w:space="0" w:color="auto"/>
              <w:right w:val="single" w:sz="4" w:space="0" w:color="auto"/>
            </w:tcBorders>
            <w:vAlign w:val="center"/>
          </w:tcPr>
          <w:p w14:paraId="6D276210" w14:textId="77777777" w:rsidR="00313638" w:rsidRPr="00E34BFC" w:rsidRDefault="00313638" w:rsidP="00C91248">
            <w:pPr>
              <w:pStyle w:val="07ESTABELAFinalTextocentralizado"/>
            </w:pPr>
            <w:r w:rsidRPr="00E34BFC">
              <w:t>08/07/2019</w:t>
            </w:r>
          </w:p>
        </w:tc>
        <w:tc>
          <w:tcPr>
            <w:tcW w:w="2126" w:type="dxa"/>
            <w:tcBorders>
              <w:top w:val="single" w:sz="4" w:space="0" w:color="auto"/>
              <w:left w:val="single" w:sz="4" w:space="0" w:color="auto"/>
              <w:bottom w:val="single" w:sz="4" w:space="0" w:color="auto"/>
              <w:right w:val="single" w:sz="4" w:space="0" w:color="auto"/>
            </w:tcBorders>
            <w:vAlign w:val="center"/>
          </w:tcPr>
          <w:p w14:paraId="1AE9F77A" w14:textId="00C31A56" w:rsidR="00313638" w:rsidRPr="00E34BFC" w:rsidRDefault="00313638" w:rsidP="00C91248">
            <w:pPr>
              <w:pStyle w:val="07ESTABELAFinalTextocentralizado"/>
            </w:pPr>
            <w:r w:rsidRPr="00E34BFC">
              <w:t xml:space="preserve">Marco Zanon / </w:t>
            </w:r>
            <w:r w:rsidR="009B5D91">
              <w:br/>
            </w:r>
            <w:r w:rsidRPr="00E34BFC">
              <w:t>Paulo Andrade</w:t>
            </w:r>
          </w:p>
        </w:tc>
        <w:tc>
          <w:tcPr>
            <w:tcW w:w="4656" w:type="dxa"/>
            <w:tcBorders>
              <w:top w:val="single" w:sz="4" w:space="0" w:color="auto"/>
              <w:left w:val="single" w:sz="4" w:space="0" w:color="auto"/>
              <w:bottom w:val="single" w:sz="4" w:space="0" w:color="auto"/>
              <w:right w:val="single" w:sz="4" w:space="0" w:color="auto"/>
            </w:tcBorders>
            <w:vAlign w:val="center"/>
          </w:tcPr>
          <w:p w14:paraId="1CC7B9F2" w14:textId="77777777" w:rsidR="00313638" w:rsidRPr="009675CB" w:rsidRDefault="00313638" w:rsidP="009675CB">
            <w:pPr>
              <w:pStyle w:val="07ESTABELAFinalTexto"/>
              <w:rPr>
                <w:rFonts w:eastAsia="Calibri"/>
                <w:szCs w:val="18"/>
              </w:rPr>
            </w:pPr>
            <w:r w:rsidRPr="009675CB">
              <w:rPr>
                <w:rFonts w:eastAsia="Calibri"/>
                <w:szCs w:val="18"/>
              </w:rPr>
              <w:t>Item 3: Excluídas as definições de ‘bloqueio de comissionamento’, ‘Tutor de Bloqueio de Teste para Comissionamento’. incluídas as definições de ‘claviculário’, ‘livro de registro’.</w:t>
            </w:r>
          </w:p>
          <w:p w14:paraId="35353C5A" w14:textId="77777777" w:rsidR="00313638" w:rsidRPr="009675CB" w:rsidRDefault="00313638" w:rsidP="009675CB">
            <w:pPr>
              <w:pStyle w:val="07ESTABELAFinalTexto"/>
              <w:rPr>
                <w:rFonts w:eastAsia="Calibri"/>
                <w:szCs w:val="18"/>
              </w:rPr>
            </w:pPr>
            <w:r w:rsidRPr="009675CB">
              <w:rPr>
                <w:rFonts w:eastAsia="Calibri"/>
                <w:szCs w:val="18"/>
              </w:rPr>
              <w:t>Excluídos os itens 4.6 e 4.7</w:t>
            </w:r>
          </w:p>
          <w:p w14:paraId="56590E74" w14:textId="77777777" w:rsidR="00313638" w:rsidRPr="009675CB" w:rsidRDefault="00313638" w:rsidP="009675CB">
            <w:pPr>
              <w:pStyle w:val="07ESTABELAFinalTexto"/>
              <w:rPr>
                <w:rFonts w:eastAsia="Calibri"/>
                <w:szCs w:val="18"/>
              </w:rPr>
            </w:pPr>
            <w:r w:rsidRPr="009675CB">
              <w:rPr>
                <w:rFonts w:eastAsia="Calibri"/>
                <w:szCs w:val="18"/>
              </w:rPr>
              <w:t>Item 5.1: Incluída a não realização do teste de energia zero como falta grave.</w:t>
            </w:r>
          </w:p>
          <w:p w14:paraId="318C561A" w14:textId="77777777" w:rsidR="00313638" w:rsidRPr="009675CB" w:rsidRDefault="00313638" w:rsidP="009675CB">
            <w:pPr>
              <w:pStyle w:val="07ESTABELAFinalTexto"/>
              <w:rPr>
                <w:rFonts w:eastAsia="Calibri"/>
                <w:szCs w:val="18"/>
              </w:rPr>
            </w:pPr>
            <w:r w:rsidRPr="009675CB">
              <w:rPr>
                <w:rFonts w:eastAsia="Calibri"/>
                <w:szCs w:val="18"/>
              </w:rPr>
              <w:t>5.2 – Revisados os controles críticos.</w:t>
            </w:r>
          </w:p>
          <w:p w14:paraId="6FCFF4BD" w14:textId="77777777" w:rsidR="00313638" w:rsidRPr="009675CB" w:rsidRDefault="00313638" w:rsidP="009675CB">
            <w:pPr>
              <w:pStyle w:val="07ESTABELAFinalTexto"/>
              <w:rPr>
                <w:rFonts w:eastAsia="Calibri"/>
                <w:szCs w:val="18"/>
              </w:rPr>
            </w:pPr>
            <w:r w:rsidRPr="009675CB">
              <w:rPr>
                <w:rFonts w:eastAsia="Calibri"/>
                <w:szCs w:val="18"/>
              </w:rPr>
              <w:t>Item 5.3.1 / 5.3.2 / 5.3.3: Simplificada a redação do texto.</w:t>
            </w:r>
          </w:p>
          <w:p w14:paraId="17ECF9F0" w14:textId="77777777" w:rsidR="00313638" w:rsidRPr="009675CB" w:rsidRDefault="00313638" w:rsidP="009675CB">
            <w:pPr>
              <w:pStyle w:val="07ESTABELAFinalTexto"/>
              <w:rPr>
                <w:rFonts w:eastAsia="Calibri"/>
                <w:szCs w:val="18"/>
              </w:rPr>
            </w:pPr>
            <w:r w:rsidRPr="009675CB">
              <w:rPr>
                <w:rFonts w:eastAsia="Calibri"/>
                <w:szCs w:val="18"/>
              </w:rPr>
              <w:t>Item 5.3.3:Incluída a informação de quando o oficial de bloqueio for capacitado como executante de bloqueio, poderá executá-lo. Retirada a entrega da 1</w:t>
            </w:r>
            <w:r w:rsidRPr="009675CB">
              <w:rPr>
                <w:rFonts w:ascii="Calibri" w:eastAsia="Calibri" w:hAnsi="Calibri" w:cs="Calibri"/>
                <w:szCs w:val="18"/>
              </w:rPr>
              <w:t>ª</w:t>
            </w:r>
            <w:r w:rsidRPr="009675CB">
              <w:rPr>
                <w:rFonts w:eastAsia="Calibri"/>
                <w:szCs w:val="18"/>
              </w:rPr>
              <w:t xml:space="preserve"> e 3</w:t>
            </w:r>
            <w:r w:rsidRPr="009675CB">
              <w:rPr>
                <w:rFonts w:ascii="Calibri" w:eastAsia="Calibri" w:hAnsi="Calibri" w:cs="Calibri"/>
                <w:szCs w:val="18"/>
              </w:rPr>
              <w:t xml:space="preserve"> ª</w:t>
            </w:r>
            <w:r w:rsidRPr="009675CB">
              <w:rPr>
                <w:rFonts w:eastAsia="Calibri"/>
                <w:szCs w:val="18"/>
              </w:rPr>
              <w:t xml:space="preserve"> partes do cartão de bloqueio ao PCM e incluída a necessidade de seu arquivamento na coordenação do oficial de bloqueio.</w:t>
            </w:r>
          </w:p>
          <w:p w14:paraId="793D28A7" w14:textId="77777777" w:rsidR="00313638" w:rsidRPr="009675CB" w:rsidRDefault="00313638" w:rsidP="009675CB">
            <w:pPr>
              <w:pStyle w:val="07ESTABELAFinalTexto"/>
              <w:rPr>
                <w:rFonts w:eastAsia="Calibri"/>
                <w:szCs w:val="18"/>
              </w:rPr>
            </w:pPr>
            <w:r w:rsidRPr="009675CB">
              <w:rPr>
                <w:rFonts w:eastAsia="Calibri"/>
                <w:szCs w:val="18"/>
              </w:rPr>
              <w:t>Item 5.3.5: Incluído o controle do bloqueio dos equipamentos paralisados por mais de 48 horas via claviculário e com registro em livro próprio.</w:t>
            </w:r>
          </w:p>
          <w:p w14:paraId="3A4D7EE9" w14:textId="77777777" w:rsidR="00313638" w:rsidRPr="009675CB" w:rsidRDefault="00313638" w:rsidP="009675CB">
            <w:pPr>
              <w:pStyle w:val="07ESTABELAFinalTexto"/>
              <w:rPr>
                <w:rFonts w:eastAsia="Calibri"/>
                <w:szCs w:val="18"/>
              </w:rPr>
            </w:pPr>
            <w:r w:rsidRPr="009675CB">
              <w:rPr>
                <w:rFonts w:eastAsia="Calibri"/>
                <w:szCs w:val="18"/>
              </w:rPr>
              <w:t>Item 5.3.6: Incluída a presença de um profissional de seg. no local do desbloqueio excepcional. Incluído o arquivamento do registro do desbloqueio excepcional na área de SSMA local.</w:t>
            </w:r>
          </w:p>
          <w:p w14:paraId="4A0A8E61" w14:textId="77777777" w:rsidR="00313638" w:rsidRPr="009675CB" w:rsidRDefault="00313638" w:rsidP="009675CB">
            <w:pPr>
              <w:pStyle w:val="07ESTABELAFinalTexto"/>
              <w:rPr>
                <w:rFonts w:eastAsia="Calibri"/>
                <w:szCs w:val="18"/>
              </w:rPr>
            </w:pPr>
            <w:r w:rsidRPr="009675CB">
              <w:rPr>
                <w:rFonts w:eastAsia="Calibri"/>
                <w:szCs w:val="18"/>
              </w:rPr>
              <w:t>Itens 5.4 e 5.4.1: Itens relacionados a bloqueio de teste para comissionamento foram totalmente excluídos. Renumerados os itens subsequentes.</w:t>
            </w:r>
          </w:p>
          <w:p w14:paraId="120501FF" w14:textId="77777777" w:rsidR="00313638" w:rsidRPr="009B5D91" w:rsidRDefault="00313638" w:rsidP="009675CB">
            <w:pPr>
              <w:pStyle w:val="07ESTABELAFinalTexto"/>
              <w:rPr>
                <w:rFonts w:eastAsia="Calibri"/>
                <w:szCs w:val="18"/>
              </w:rPr>
            </w:pPr>
            <w:r w:rsidRPr="009B5D91">
              <w:rPr>
                <w:rFonts w:eastAsia="Calibri"/>
                <w:szCs w:val="18"/>
              </w:rPr>
              <w:t>Item 5.4 (nova numeração depois de excluir os itens sobre teste para comissionamento): Ajustada a redação do texto. Retirado o parágrafo sobre alívio de pressão positiva ou negativa à montante ou jusante de válvulas, por já estar mencionado em item anterior. Tornado proibido alterar os ajustes de válvulas de alívio, em sistemas pneumáticos ou hidráulicos, como meio de bloqueio. Excluído o item sobre ordem de bloqueio elétrico.</w:t>
            </w:r>
          </w:p>
          <w:p w14:paraId="652A568C" w14:textId="77777777" w:rsidR="00313638" w:rsidRPr="009675CB" w:rsidRDefault="00313638" w:rsidP="009675CB">
            <w:pPr>
              <w:pStyle w:val="07ESTABELAFinalTexto"/>
              <w:rPr>
                <w:rFonts w:eastAsia="Calibri"/>
                <w:szCs w:val="18"/>
              </w:rPr>
            </w:pPr>
            <w:r w:rsidRPr="009675CB">
              <w:rPr>
                <w:rFonts w:eastAsia="Calibri"/>
                <w:szCs w:val="18"/>
              </w:rPr>
              <w:t>Item 5.5.1: Incluídos o controle e a guarda do cadeado de sistema nas salas elétricas e excluída a guarda nas áreas.</w:t>
            </w:r>
          </w:p>
          <w:p w14:paraId="24471A91" w14:textId="77777777" w:rsidR="00313638" w:rsidRPr="009675CB" w:rsidRDefault="00313638" w:rsidP="009675CB">
            <w:pPr>
              <w:pStyle w:val="07ESTABELAFinalTexto"/>
              <w:rPr>
                <w:rFonts w:eastAsia="Calibri"/>
                <w:szCs w:val="18"/>
              </w:rPr>
            </w:pPr>
            <w:r w:rsidRPr="009675CB">
              <w:rPr>
                <w:rFonts w:eastAsia="Calibri"/>
                <w:szCs w:val="18"/>
              </w:rPr>
              <w:t>Item 5.5.3: Substituída a conferência da lista de oficiais de bloqueio pela apresentação do crachá de risco crítico para a retirada do cadeado de oficial de bloqueio.</w:t>
            </w:r>
          </w:p>
          <w:p w14:paraId="56D3011E" w14:textId="77777777" w:rsidR="00313638" w:rsidRPr="009675CB" w:rsidRDefault="00313638" w:rsidP="009675CB">
            <w:pPr>
              <w:pStyle w:val="07ESTABELAFinalTexto"/>
              <w:rPr>
                <w:rFonts w:eastAsia="Calibri"/>
                <w:szCs w:val="18"/>
              </w:rPr>
            </w:pPr>
            <w:r w:rsidRPr="009675CB">
              <w:rPr>
                <w:rFonts w:eastAsia="Calibri"/>
                <w:szCs w:val="18"/>
              </w:rPr>
              <w:t>Item 5.6.1: Incluído que Oficial de Bloqueio elétrico, deve ser um profissional da área elétrica. Excluído treinamento referente à NR-33. Excluído item sobre executantes autorizados para bloqueio elétrico, por já constar no documento.</w:t>
            </w:r>
          </w:p>
          <w:p w14:paraId="77DED0EF" w14:textId="77777777" w:rsidR="00313638" w:rsidRPr="009675CB" w:rsidRDefault="00313638" w:rsidP="009675CB">
            <w:pPr>
              <w:pStyle w:val="07ESTABELAFinalTexto"/>
              <w:rPr>
                <w:rFonts w:eastAsia="Calibri"/>
                <w:szCs w:val="18"/>
              </w:rPr>
            </w:pPr>
            <w:r w:rsidRPr="009675CB">
              <w:rPr>
                <w:rFonts w:eastAsia="Calibri"/>
                <w:szCs w:val="18"/>
              </w:rPr>
              <w:t>Item 5.7.1: Ajustada o texto. Substituídos “sistemas rastreáveis” por cadeados rastreáveis.</w:t>
            </w:r>
          </w:p>
          <w:p w14:paraId="3A025663" w14:textId="77777777" w:rsidR="00313638" w:rsidRPr="009675CB" w:rsidRDefault="00313638" w:rsidP="009675CB">
            <w:pPr>
              <w:pStyle w:val="07ESTABELAFinalTexto"/>
              <w:rPr>
                <w:rFonts w:eastAsia="Calibri"/>
                <w:szCs w:val="18"/>
              </w:rPr>
            </w:pPr>
            <w:r w:rsidRPr="009675CB">
              <w:rPr>
                <w:rFonts w:eastAsia="Calibri"/>
                <w:szCs w:val="18"/>
              </w:rPr>
              <w:t>Item 5.8 / 5.10 e 5.11: Ajustada a redação do texto.</w:t>
            </w:r>
          </w:p>
          <w:p w14:paraId="06B8EDA8" w14:textId="77777777" w:rsidR="00313638" w:rsidRPr="009675CB" w:rsidRDefault="00313638" w:rsidP="009675CB">
            <w:pPr>
              <w:pStyle w:val="07ESTABELAFinalTexto"/>
              <w:rPr>
                <w:rFonts w:eastAsia="Calibri"/>
                <w:szCs w:val="18"/>
              </w:rPr>
            </w:pPr>
            <w:r w:rsidRPr="009675CB">
              <w:rPr>
                <w:rFonts w:eastAsia="Calibri"/>
                <w:szCs w:val="18"/>
              </w:rPr>
              <w:t>Item 6: Ajustado o nome do Anexo 2. Excluído o Anexo 4 e renumerado os demais. Atualizado o Anexo 8.</w:t>
            </w:r>
          </w:p>
        </w:tc>
      </w:tr>
      <w:tr w:rsidR="00313638" w:rsidRPr="00E34BFC" w14:paraId="56427141"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3ABD85D6" w14:textId="77777777" w:rsidR="00313638" w:rsidRPr="00E34BFC" w:rsidRDefault="00313638" w:rsidP="00C91248">
            <w:pPr>
              <w:pStyle w:val="07ESTABELAFinalTextocentralizado"/>
            </w:pPr>
            <w:r w:rsidRPr="00E34BFC">
              <w:t>13</w:t>
            </w:r>
          </w:p>
        </w:tc>
        <w:tc>
          <w:tcPr>
            <w:tcW w:w="1418" w:type="dxa"/>
            <w:tcBorders>
              <w:top w:val="single" w:sz="4" w:space="0" w:color="auto"/>
              <w:left w:val="single" w:sz="4" w:space="0" w:color="auto"/>
              <w:bottom w:val="single" w:sz="4" w:space="0" w:color="auto"/>
              <w:right w:val="single" w:sz="4" w:space="0" w:color="auto"/>
            </w:tcBorders>
            <w:vAlign w:val="center"/>
          </w:tcPr>
          <w:p w14:paraId="13C4304C" w14:textId="77777777" w:rsidR="00313638" w:rsidRPr="00E34BFC" w:rsidRDefault="00313638" w:rsidP="00C91248">
            <w:pPr>
              <w:pStyle w:val="07ESTABELAFinalTextocentralizado"/>
            </w:pPr>
            <w:r w:rsidRPr="00E34BFC">
              <w:t>09/07/2019</w:t>
            </w:r>
          </w:p>
        </w:tc>
        <w:tc>
          <w:tcPr>
            <w:tcW w:w="2126" w:type="dxa"/>
            <w:tcBorders>
              <w:top w:val="single" w:sz="4" w:space="0" w:color="auto"/>
              <w:left w:val="single" w:sz="4" w:space="0" w:color="auto"/>
              <w:bottom w:val="single" w:sz="4" w:space="0" w:color="auto"/>
              <w:right w:val="single" w:sz="4" w:space="0" w:color="auto"/>
            </w:tcBorders>
            <w:vAlign w:val="center"/>
          </w:tcPr>
          <w:p w14:paraId="687D8702" w14:textId="77777777" w:rsidR="00313638" w:rsidRPr="00E34BFC" w:rsidRDefault="00313638" w:rsidP="00C91248">
            <w:pPr>
              <w:pStyle w:val="07ESTABELAFinalTextocentralizado"/>
            </w:pPr>
            <w:r w:rsidRPr="00E34BFC">
              <w:t>Marco Zanon</w:t>
            </w:r>
          </w:p>
        </w:tc>
        <w:tc>
          <w:tcPr>
            <w:tcW w:w="4656" w:type="dxa"/>
            <w:tcBorders>
              <w:top w:val="single" w:sz="4" w:space="0" w:color="auto"/>
              <w:left w:val="single" w:sz="4" w:space="0" w:color="auto"/>
              <w:bottom w:val="single" w:sz="4" w:space="0" w:color="auto"/>
              <w:right w:val="single" w:sz="4" w:space="0" w:color="auto"/>
            </w:tcBorders>
            <w:vAlign w:val="center"/>
          </w:tcPr>
          <w:p w14:paraId="32B148CB" w14:textId="77777777" w:rsidR="00313638" w:rsidRPr="009675CB" w:rsidRDefault="00313638" w:rsidP="009675CB">
            <w:pPr>
              <w:pStyle w:val="07ESTABELAFinalTexto"/>
              <w:rPr>
                <w:rFonts w:eastAsia="Calibri"/>
                <w:szCs w:val="18"/>
              </w:rPr>
            </w:pPr>
            <w:r w:rsidRPr="009675CB">
              <w:rPr>
                <w:rFonts w:eastAsia="Calibri"/>
                <w:szCs w:val="18"/>
              </w:rPr>
              <w:t>Alteração dos controles críticos em isolamento de energia.</w:t>
            </w:r>
          </w:p>
        </w:tc>
      </w:tr>
      <w:tr w:rsidR="00313638" w:rsidRPr="00E34BFC" w14:paraId="1C348E18"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4DFFBED4" w14:textId="77777777" w:rsidR="00313638" w:rsidRPr="00E34BFC" w:rsidRDefault="00313638" w:rsidP="00C91248">
            <w:pPr>
              <w:pStyle w:val="07ESTABELAFinalTextocentralizado"/>
            </w:pPr>
            <w:r w:rsidRPr="00E34BFC">
              <w:t>14</w:t>
            </w:r>
          </w:p>
        </w:tc>
        <w:tc>
          <w:tcPr>
            <w:tcW w:w="1418" w:type="dxa"/>
            <w:tcBorders>
              <w:top w:val="single" w:sz="4" w:space="0" w:color="auto"/>
              <w:left w:val="single" w:sz="4" w:space="0" w:color="auto"/>
              <w:bottom w:val="single" w:sz="4" w:space="0" w:color="auto"/>
              <w:right w:val="single" w:sz="4" w:space="0" w:color="auto"/>
            </w:tcBorders>
            <w:vAlign w:val="center"/>
          </w:tcPr>
          <w:p w14:paraId="67489A4A" w14:textId="77777777" w:rsidR="00313638" w:rsidRPr="00E34BFC" w:rsidRDefault="00313638" w:rsidP="00C91248">
            <w:pPr>
              <w:pStyle w:val="07ESTABELAFinalTextocentralizado"/>
            </w:pPr>
            <w:r w:rsidRPr="00E34BFC">
              <w:t>02/09/2019</w:t>
            </w:r>
          </w:p>
        </w:tc>
        <w:tc>
          <w:tcPr>
            <w:tcW w:w="2126" w:type="dxa"/>
            <w:tcBorders>
              <w:top w:val="single" w:sz="4" w:space="0" w:color="auto"/>
              <w:left w:val="single" w:sz="4" w:space="0" w:color="auto"/>
              <w:bottom w:val="single" w:sz="4" w:space="0" w:color="auto"/>
              <w:right w:val="single" w:sz="4" w:space="0" w:color="auto"/>
            </w:tcBorders>
            <w:vAlign w:val="center"/>
          </w:tcPr>
          <w:p w14:paraId="6753E977" w14:textId="77777777" w:rsidR="00313638" w:rsidRPr="00E34BFC" w:rsidRDefault="00313638" w:rsidP="00C91248">
            <w:pPr>
              <w:pStyle w:val="07ESTABELAFinalTextocentralizado"/>
            </w:pPr>
            <w:r w:rsidRPr="00E34BFC">
              <w:t>Marco Zanon / Paulo Andrade</w:t>
            </w:r>
          </w:p>
        </w:tc>
        <w:tc>
          <w:tcPr>
            <w:tcW w:w="4656" w:type="dxa"/>
            <w:tcBorders>
              <w:top w:val="single" w:sz="4" w:space="0" w:color="auto"/>
              <w:left w:val="single" w:sz="4" w:space="0" w:color="auto"/>
              <w:bottom w:val="single" w:sz="4" w:space="0" w:color="auto"/>
              <w:right w:val="single" w:sz="4" w:space="0" w:color="auto"/>
            </w:tcBorders>
            <w:vAlign w:val="center"/>
          </w:tcPr>
          <w:p w14:paraId="1930593E" w14:textId="77777777" w:rsidR="00313638" w:rsidRPr="009675CB" w:rsidRDefault="00313638" w:rsidP="009675CB">
            <w:pPr>
              <w:pStyle w:val="07ESTABELAFinalTexto"/>
              <w:rPr>
                <w:rFonts w:eastAsia="Calibri"/>
                <w:szCs w:val="18"/>
              </w:rPr>
            </w:pPr>
            <w:r w:rsidRPr="009675CB">
              <w:rPr>
                <w:rFonts w:eastAsia="Calibri"/>
                <w:szCs w:val="18"/>
              </w:rPr>
              <w:t>Item 3: Excluída a definição de “Empregado Solicitante”. Excluída a definição de Ordem de Bloqueio.</w:t>
            </w:r>
          </w:p>
          <w:p w14:paraId="6EDC5F49" w14:textId="77777777" w:rsidR="00313638" w:rsidRPr="009675CB" w:rsidRDefault="00313638" w:rsidP="009675CB">
            <w:pPr>
              <w:pStyle w:val="07ESTABELAFinalTexto"/>
              <w:rPr>
                <w:rFonts w:eastAsia="Calibri"/>
                <w:szCs w:val="18"/>
              </w:rPr>
            </w:pPr>
            <w:r w:rsidRPr="009675CB">
              <w:rPr>
                <w:rFonts w:eastAsia="Calibri"/>
                <w:szCs w:val="18"/>
              </w:rPr>
              <w:t>Item 5.6.1: Ajustado o texto para melhorar o entendimento.</w:t>
            </w:r>
          </w:p>
          <w:p w14:paraId="17406377" w14:textId="77777777" w:rsidR="00313638" w:rsidRPr="009675CB" w:rsidRDefault="00313638" w:rsidP="009675CB">
            <w:pPr>
              <w:pStyle w:val="07ESTABELAFinalTexto"/>
              <w:rPr>
                <w:rFonts w:eastAsia="Calibri"/>
                <w:szCs w:val="18"/>
              </w:rPr>
            </w:pPr>
            <w:r w:rsidRPr="009675CB">
              <w:rPr>
                <w:rFonts w:eastAsia="Calibri"/>
                <w:szCs w:val="18"/>
              </w:rPr>
              <w:t>Excluída a expressão “Ordem de Bloqueio” de todo o documento.</w:t>
            </w:r>
          </w:p>
        </w:tc>
      </w:tr>
      <w:tr w:rsidR="00313638" w:rsidRPr="00E34BFC" w14:paraId="5A0153CF"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273BFB99" w14:textId="77777777" w:rsidR="00313638" w:rsidRPr="00E34BFC" w:rsidRDefault="00313638" w:rsidP="00C91248">
            <w:pPr>
              <w:pStyle w:val="07ESTABELAFinalTextocentralizado"/>
            </w:pPr>
            <w:r w:rsidRPr="00E34BFC">
              <w:t>15</w:t>
            </w:r>
          </w:p>
        </w:tc>
        <w:tc>
          <w:tcPr>
            <w:tcW w:w="1418" w:type="dxa"/>
            <w:tcBorders>
              <w:top w:val="single" w:sz="4" w:space="0" w:color="auto"/>
              <w:left w:val="single" w:sz="4" w:space="0" w:color="auto"/>
              <w:bottom w:val="single" w:sz="4" w:space="0" w:color="auto"/>
              <w:right w:val="single" w:sz="4" w:space="0" w:color="auto"/>
            </w:tcBorders>
            <w:vAlign w:val="center"/>
          </w:tcPr>
          <w:p w14:paraId="432FDDFF" w14:textId="77777777" w:rsidR="00313638" w:rsidRPr="00E34BFC" w:rsidRDefault="00313638" w:rsidP="00C91248">
            <w:pPr>
              <w:pStyle w:val="07ESTABELAFinalTextocentralizado"/>
            </w:pPr>
            <w:r w:rsidRPr="00E34BFC">
              <w:t>04/11/2019</w:t>
            </w:r>
          </w:p>
        </w:tc>
        <w:tc>
          <w:tcPr>
            <w:tcW w:w="2126" w:type="dxa"/>
            <w:tcBorders>
              <w:top w:val="single" w:sz="4" w:space="0" w:color="auto"/>
              <w:left w:val="single" w:sz="4" w:space="0" w:color="auto"/>
              <w:bottom w:val="single" w:sz="4" w:space="0" w:color="auto"/>
              <w:right w:val="single" w:sz="4" w:space="0" w:color="auto"/>
            </w:tcBorders>
            <w:vAlign w:val="center"/>
          </w:tcPr>
          <w:p w14:paraId="1E644912" w14:textId="77777777" w:rsidR="00313638" w:rsidRPr="00E34BFC" w:rsidRDefault="00313638" w:rsidP="00C91248">
            <w:pPr>
              <w:pStyle w:val="07ESTABELAFinalTextocentralizado"/>
            </w:pPr>
            <w:r w:rsidRPr="00E34BFC">
              <w:t>Gabriel Marques / Lucio Santos / Paulo Andrade</w:t>
            </w:r>
          </w:p>
        </w:tc>
        <w:tc>
          <w:tcPr>
            <w:tcW w:w="4656" w:type="dxa"/>
            <w:tcBorders>
              <w:top w:val="single" w:sz="4" w:space="0" w:color="auto"/>
              <w:left w:val="single" w:sz="4" w:space="0" w:color="auto"/>
              <w:bottom w:val="single" w:sz="4" w:space="0" w:color="auto"/>
              <w:right w:val="single" w:sz="4" w:space="0" w:color="auto"/>
            </w:tcBorders>
            <w:vAlign w:val="center"/>
          </w:tcPr>
          <w:p w14:paraId="0853EB51" w14:textId="77777777" w:rsidR="00313638" w:rsidRPr="009675CB" w:rsidRDefault="00313638" w:rsidP="009675CB">
            <w:pPr>
              <w:pStyle w:val="07ESTABELAFinalTexto"/>
              <w:rPr>
                <w:rFonts w:eastAsia="Calibri"/>
                <w:szCs w:val="18"/>
              </w:rPr>
            </w:pPr>
            <w:r w:rsidRPr="009675CB">
              <w:rPr>
                <w:rFonts w:eastAsia="Calibri"/>
                <w:szCs w:val="18"/>
              </w:rPr>
              <w:t>Item 2: Inserido a aplicação do procedimento para empresas contratadas.</w:t>
            </w:r>
          </w:p>
          <w:p w14:paraId="1677499C" w14:textId="77777777" w:rsidR="00313638" w:rsidRPr="009675CB" w:rsidRDefault="00313638" w:rsidP="009675CB">
            <w:pPr>
              <w:pStyle w:val="07ESTABELAFinalTexto"/>
              <w:rPr>
                <w:rFonts w:eastAsia="Calibri"/>
                <w:szCs w:val="18"/>
              </w:rPr>
            </w:pPr>
            <w:r w:rsidRPr="009675CB">
              <w:rPr>
                <w:rFonts w:eastAsia="Calibri"/>
                <w:szCs w:val="18"/>
              </w:rPr>
              <w:t>Item 4.8: Substituído sigla de SSO para SSMA.</w:t>
            </w:r>
          </w:p>
          <w:p w14:paraId="794FAE93" w14:textId="77777777" w:rsidR="00313638" w:rsidRPr="009675CB" w:rsidRDefault="00313638" w:rsidP="009675CB">
            <w:pPr>
              <w:pStyle w:val="07ESTABELAFinalTexto"/>
              <w:rPr>
                <w:rFonts w:eastAsia="Calibri"/>
                <w:szCs w:val="18"/>
              </w:rPr>
            </w:pPr>
            <w:r w:rsidRPr="009675CB">
              <w:rPr>
                <w:rFonts w:eastAsia="Calibri"/>
                <w:szCs w:val="18"/>
              </w:rPr>
              <w:t xml:space="preserve">Item 5.1: Reescrita forma segura do processo de bloqueio no qual deve ser realizado por pessoas distintas (oficial / solicitante) garantindo a redundância no teste de energia zero, com exceção as atividades </w:t>
            </w:r>
            <w:proofErr w:type="gramStart"/>
            <w:r w:rsidRPr="009675CB">
              <w:rPr>
                <w:rFonts w:eastAsia="Calibri"/>
                <w:szCs w:val="18"/>
              </w:rPr>
              <w:t>onde</w:t>
            </w:r>
            <w:proofErr w:type="gramEnd"/>
            <w:r w:rsidRPr="009675CB">
              <w:rPr>
                <w:rFonts w:eastAsia="Calibri"/>
                <w:szCs w:val="18"/>
              </w:rPr>
              <w:t xml:space="preserve"> o bloqueio seja executado exclusivamente por apenas um profissional devidamente habilitado e autorizado como oficial, solicitante e executante. Para esses casos especiais deve ser elaborado uma análise de risco devidamente aprovada pela equipe de SSMA Anglo American.</w:t>
            </w:r>
          </w:p>
          <w:p w14:paraId="00E9337E" w14:textId="77777777" w:rsidR="00313638" w:rsidRPr="009675CB" w:rsidRDefault="00313638" w:rsidP="009675CB">
            <w:pPr>
              <w:pStyle w:val="07ESTABELAFinalTexto"/>
              <w:rPr>
                <w:rFonts w:eastAsia="Calibri"/>
                <w:szCs w:val="18"/>
              </w:rPr>
            </w:pPr>
            <w:r w:rsidRPr="009675CB">
              <w:rPr>
                <w:rFonts w:eastAsia="Calibri"/>
                <w:szCs w:val="18"/>
              </w:rPr>
              <w:t>Reforçado quanto desvio critico a não realização de teste de energia zero por parte do oficial de bloqueio e solicitante.</w:t>
            </w:r>
          </w:p>
          <w:p w14:paraId="0D692671" w14:textId="77777777" w:rsidR="00313638" w:rsidRPr="009675CB" w:rsidRDefault="00313638" w:rsidP="009675CB">
            <w:pPr>
              <w:pStyle w:val="07ESTABELAFinalTexto"/>
              <w:rPr>
                <w:rFonts w:eastAsia="Calibri"/>
                <w:szCs w:val="18"/>
              </w:rPr>
            </w:pPr>
            <w:r w:rsidRPr="009675CB">
              <w:rPr>
                <w:rFonts w:eastAsia="Calibri"/>
                <w:szCs w:val="18"/>
              </w:rPr>
              <w:t>Reforçado o conceito de pegar “carona” no bloqueio.</w:t>
            </w:r>
          </w:p>
          <w:p w14:paraId="15F48356" w14:textId="77777777" w:rsidR="00313638" w:rsidRPr="009675CB" w:rsidRDefault="00313638" w:rsidP="009675CB">
            <w:pPr>
              <w:pStyle w:val="07ESTABELAFinalTexto"/>
              <w:rPr>
                <w:rFonts w:eastAsia="Calibri"/>
                <w:szCs w:val="18"/>
              </w:rPr>
            </w:pPr>
            <w:r w:rsidRPr="009675CB">
              <w:rPr>
                <w:rFonts w:eastAsia="Calibri"/>
                <w:szCs w:val="18"/>
              </w:rPr>
              <w:t>Item 5.3.1: Correção da descrição do anexo com exclusão do anexo 10 e inserção do anexo correto 09.</w:t>
            </w:r>
          </w:p>
          <w:p w14:paraId="605F47C1" w14:textId="77777777" w:rsidR="00313638" w:rsidRPr="009675CB" w:rsidRDefault="00313638" w:rsidP="009675CB">
            <w:pPr>
              <w:pStyle w:val="07ESTABELAFinalTexto"/>
              <w:rPr>
                <w:rFonts w:eastAsia="Calibri"/>
                <w:szCs w:val="18"/>
              </w:rPr>
            </w:pPr>
            <w:r w:rsidRPr="009675CB">
              <w:rPr>
                <w:rFonts w:eastAsia="Calibri"/>
                <w:szCs w:val="18"/>
              </w:rPr>
              <w:t>Rescrito texto quanto ao mapeamento de tipos de energia vinculadas as atividades da Unidade de Negócio Minério de Ferro Brasil.</w:t>
            </w:r>
          </w:p>
          <w:p w14:paraId="4250A093" w14:textId="77777777" w:rsidR="00313638" w:rsidRPr="009675CB" w:rsidRDefault="00313638" w:rsidP="009675CB">
            <w:pPr>
              <w:pStyle w:val="07ESTABELAFinalTexto"/>
              <w:rPr>
                <w:rFonts w:eastAsia="Calibri"/>
                <w:szCs w:val="18"/>
              </w:rPr>
            </w:pPr>
            <w:r w:rsidRPr="009675CB">
              <w:rPr>
                <w:rFonts w:eastAsia="Calibri"/>
                <w:szCs w:val="18"/>
              </w:rPr>
              <w:t>Item 5.3.3: Alterada posição dos parágrafos conforme sequência para realização da atividade de desbloqueio.</w:t>
            </w:r>
          </w:p>
          <w:p w14:paraId="2A2D0750" w14:textId="77777777" w:rsidR="00313638" w:rsidRPr="009675CB" w:rsidRDefault="00313638" w:rsidP="009675CB">
            <w:pPr>
              <w:pStyle w:val="07ESTABELAFinalTexto"/>
              <w:rPr>
                <w:rFonts w:eastAsia="Calibri"/>
                <w:szCs w:val="18"/>
              </w:rPr>
            </w:pPr>
            <w:r w:rsidRPr="009675CB">
              <w:rPr>
                <w:rFonts w:eastAsia="Calibri"/>
                <w:szCs w:val="18"/>
              </w:rPr>
              <w:t>Item 5.3.6: Incluída a presença de um profissional de SSMA Anglo American no local do desbloqueio excepcional. Incluído o arquivamento do registro do desbloqueio excepcional na área de SSMA local.</w:t>
            </w:r>
            <w:r w:rsidRPr="009675CB">
              <w:rPr>
                <w:rFonts w:eastAsia="Calibri"/>
                <w:szCs w:val="18"/>
              </w:rPr>
              <w:br/>
              <w:t>Reescrito texto quanto melhor entendimento que caracteriza a necessidade de realização de desbloqueio excepcional.</w:t>
            </w:r>
          </w:p>
          <w:p w14:paraId="1C7E4EB9" w14:textId="77777777" w:rsidR="00313638" w:rsidRPr="009675CB" w:rsidRDefault="00313638" w:rsidP="009675CB">
            <w:pPr>
              <w:pStyle w:val="07ESTABELAFinalTexto"/>
              <w:rPr>
                <w:rFonts w:eastAsia="Calibri"/>
                <w:szCs w:val="18"/>
              </w:rPr>
            </w:pPr>
            <w:r w:rsidRPr="009675CB">
              <w:rPr>
                <w:rFonts w:eastAsia="Calibri"/>
                <w:szCs w:val="18"/>
              </w:rPr>
              <w:t>Item 5.6.1: Exclusão da referência de realização de ordem de bloqueio pela não aplicabilidade do site.</w:t>
            </w:r>
          </w:p>
          <w:p w14:paraId="349ECDB3" w14:textId="77777777" w:rsidR="00313638" w:rsidRPr="009675CB" w:rsidRDefault="00313638" w:rsidP="009675CB">
            <w:pPr>
              <w:pStyle w:val="07ESTABELAFinalTexto"/>
              <w:rPr>
                <w:rFonts w:eastAsia="Calibri"/>
                <w:szCs w:val="18"/>
              </w:rPr>
            </w:pPr>
            <w:r w:rsidRPr="009675CB">
              <w:rPr>
                <w:rFonts w:eastAsia="Calibri"/>
                <w:szCs w:val="18"/>
              </w:rPr>
              <w:t>Item 6: Inserção de cabeçalho e rodapé nos anexos de 01 a 09 e inserção de anexo 10, 11 e 12.</w:t>
            </w:r>
          </w:p>
          <w:p w14:paraId="4B46123C" w14:textId="77777777" w:rsidR="00313638" w:rsidRPr="009675CB" w:rsidRDefault="00313638" w:rsidP="009675CB">
            <w:pPr>
              <w:pStyle w:val="07ESTABELAFinalTexto"/>
              <w:rPr>
                <w:rFonts w:eastAsia="Calibri"/>
                <w:szCs w:val="18"/>
              </w:rPr>
            </w:pPr>
            <w:r w:rsidRPr="009675CB">
              <w:rPr>
                <w:rFonts w:eastAsia="Calibri"/>
                <w:szCs w:val="18"/>
              </w:rPr>
              <w:t>Revisado anexo 3 quanto a aplicação do desbloqueio excepcional.</w:t>
            </w:r>
          </w:p>
          <w:p w14:paraId="5A366934" w14:textId="77777777" w:rsidR="00313638" w:rsidRPr="009675CB" w:rsidRDefault="00313638" w:rsidP="009675CB">
            <w:pPr>
              <w:pStyle w:val="07ESTABELAFinalTexto"/>
              <w:rPr>
                <w:rFonts w:eastAsia="Calibri"/>
                <w:szCs w:val="18"/>
              </w:rPr>
            </w:pPr>
            <w:r w:rsidRPr="009675CB">
              <w:rPr>
                <w:rFonts w:eastAsia="Calibri"/>
                <w:szCs w:val="18"/>
              </w:rPr>
              <w:t>Inserido no anexo a responsabilidade de emissão da matriz de bloqueio por parte do oficial no anexo 07.</w:t>
            </w:r>
          </w:p>
          <w:p w14:paraId="746ECED2" w14:textId="77777777" w:rsidR="00313638" w:rsidRPr="009675CB" w:rsidRDefault="00313638" w:rsidP="009675CB">
            <w:pPr>
              <w:pStyle w:val="07ESTABELAFinalTexto"/>
              <w:rPr>
                <w:rFonts w:eastAsia="Calibri"/>
                <w:szCs w:val="18"/>
              </w:rPr>
            </w:pPr>
            <w:r w:rsidRPr="009675CB">
              <w:rPr>
                <w:rFonts w:eastAsia="Calibri"/>
                <w:szCs w:val="18"/>
              </w:rPr>
              <w:t>Alterado nome do anexo 09.</w:t>
            </w:r>
          </w:p>
        </w:tc>
      </w:tr>
      <w:tr w:rsidR="00313638" w:rsidRPr="00E34BFC" w14:paraId="41957843" w14:textId="77777777" w:rsidTr="009B5D91">
        <w:trPr>
          <w:trHeight w:val="1666"/>
        </w:trPr>
        <w:tc>
          <w:tcPr>
            <w:tcW w:w="1730" w:type="dxa"/>
            <w:tcBorders>
              <w:top w:val="single" w:sz="4" w:space="0" w:color="auto"/>
              <w:left w:val="single" w:sz="4" w:space="0" w:color="auto"/>
              <w:bottom w:val="single" w:sz="4" w:space="0" w:color="auto"/>
              <w:right w:val="single" w:sz="4" w:space="0" w:color="auto"/>
            </w:tcBorders>
            <w:vAlign w:val="center"/>
          </w:tcPr>
          <w:p w14:paraId="7FF92069" w14:textId="77777777" w:rsidR="00313638" w:rsidRPr="00E34BFC" w:rsidRDefault="00313638" w:rsidP="00C91248">
            <w:pPr>
              <w:pStyle w:val="07ESTABELAFinalTextocentralizado"/>
            </w:pPr>
            <w:r w:rsidRPr="00E34BFC">
              <w:t>16</w:t>
            </w:r>
          </w:p>
        </w:tc>
        <w:tc>
          <w:tcPr>
            <w:tcW w:w="1418" w:type="dxa"/>
            <w:tcBorders>
              <w:top w:val="single" w:sz="4" w:space="0" w:color="auto"/>
              <w:left w:val="single" w:sz="4" w:space="0" w:color="auto"/>
              <w:bottom w:val="single" w:sz="4" w:space="0" w:color="auto"/>
              <w:right w:val="single" w:sz="4" w:space="0" w:color="auto"/>
            </w:tcBorders>
            <w:vAlign w:val="center"/>
          </w:tcPr>
          <w:p w14:paraId="135D51C9" w14:textId="77777777" w:rsidR="00313638" w:rsidRPr="00E34BFC" w:rsidRDefault="00313638" w:rsidP="00C91248">
            <w:pPr>
              <w:pStyle w:val="07ESTABELAFinalTextocentralizado"/>
            </w:pPr>
            <w:r w:rsidRPr="00E34BFC">
              <w:t>13/03/2020</w:t>
            </w:r>
          </w:p>
        </w:tc>
        <w:tc>
          <w:tcPr>
            <w:tcW w:w="2126" w:type="dxa"/>
            <w:tcBorders>
              <w:top w:val="single" w:sz="4" w:space="0" w:color="auto"/>
              <w:left w:val="single" w:sz="4" w:space="0" w:color="auto"/>
              <w:bottom w:val="single" w:sz="4" w:space="0" w:color="auto"/>
              <w:right w:val="single" w:sz="4" w:space="0" w:color="auto"/>
            </w:tcBorders>
            <w:vAlign w:val="center"/>
          </w:tcPr>
          <w:p w14:paraId="7E174663" w14:textId="77777777" w:rsidR="00313638" w:rsidRPr="00E34BFC" w:rsidRDefault="00313638" w:rsidP="00C91248">
            <w:pPr>
              <w:pStyle w:val="07ESTABELAFinalTextocentralizado"/>
            </w:pPr>
            <w:r w:rsidRPr="00E34BFC">
              <w:t>Luísa Carvalho</w:t>
            </w:r>
          </w:p>
        </w:tc>
        <w:tc>
          <w:tcPr>
            <w:tcW w:w="4656" w:type="dxa"/>
            <w:tcBorders>
              <w:top w:val="single" w:sz="4" w:space="0" w:color="auto"/>
              <w:left w:val="single" w:sz="4" w:space="0" w:color="auto"/>
              <w:bottom w:val="single" w:sz="4" w:space="0" w:color="auto"/>
              <w:right w:val="single" w:sz="4" w:space="0" w:color="auto"/>
            </w:tcBorders>
            <w:vAlign w:val="center"/>
          </w:tcPr>
          <w:p w14:paraId="5DF430E9" w14:textId="77777777" w:rsidR="00313638" w:rsidRPr="009675CB" w:rsidRDefault="00313638" w:rsidP="009675CB">
            <w:pPr>
              <w:pStyle w:val="07ESTABELAFinalTexto"/>
              <w:rPr>
                <w:rFonts w:eastAsia="Calibri"/>
                <w:szCs w:val="18"/>
              </w:rPr>
            </w:pPr>
            <w:r w:rsidRPr="009675CB">
              <w:rPr>
                <w:rFonts w:eastAsia="Calibri"/>
                <w:szCs w:val="18"/>
              </w:rPr>
              <w:t>Alteração da diretoria.</w:t>
            </w:r>
          </w:p>
          <w:p w14:paraId="7C0538AD" w14:textId="77777777" w:rsidR="00313638" w:rsidRPr="009675CB" w:rsidRDefault="00313638" w:rsidP="009675CB">
            <w:pPr>
              <w:pStyle w:val="07ESTABELAFinalTexto"/>
              <w:rPr>
                <w:rFonts w:eastAsia="Calibri"/>
                <w:szCs w:val="18"/>
              </w:rPr>
            </w:pPr>
            <w:r w:rsidRPr="009675CB">
              <w:rPr>
                <w:rFonts w:eastAsia="Calibri"/>
                <w:szCs w:val="18"/>
              </w:rPr>
              <w:t xml:space="preserve">Adequação ao modelo de normativos NOR.BRA.GOV.001: </w:t>
            </w:r>
          </w:p>
          <w:p w14:paraId="6F5C4379" w14:textId="299CB6B7" w:rsidR="00313638" w:rsidRPr="009675CB" w:rsidRDefault="00313638" w:rsidP="009B5D91">
            <w:pPr>
              <w:pStyle w:val="ESTABELAFinalbullet"/>
            </w:pPr>
            <w:r w:rsidRPr="009675CB">
              <w:t xml:space="preserve">Elaborado </w:t>
            </w:r>
            <w:proofErr w:type="gramStart"/>
            <w:r w:rsidRPr="009675CB">
              <w:t>por, Aprovador</w:t>
            </w:r>
            <w:proofErr w:type="gramEnd"/>
            <w:r w:rsidRPr="009675CB">
              <w:t xml:space="preserve"> do Documento e Responsável Governança ou SGI.</w:t>
            </w:r>
          </w:p>
        </w:tc>
      </w:tr>
      <w:tr w:rsidR="00313638" w:rsidRPr="00E34BFC" w14:paraId="776F69D8"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1E336D32" w14:textId="77777777" w:rsidR="00313638" w:rsidRPr="00E34BFC" w:rsidRDefault="00313638" w:rsidP="00C91248">
            <w:pPr>
              <w:pStyle w:val="07ESTABELAFinalTextocentralizado"/>
            </w:pPr>
            <w:r w:rsidRPr="00E34BFC">
              <w:t>17</w:t>
            </w:r>
          </w:p>
        </w:tc>
        <w:tc>
          <w:tcPr>
            <w:tcW w:w="1418" w:type="dxa"/>
            <w:tcBorders>
              <w:top w:val="single" w:sz="4" w:space="0" w:color="auto"/>
              <w:left w:val="single" w:sz="4" w:space="0" w:color="auto"/>
              <w:bottom w:val="single" w:sz="4" w:space="0" w:color="auto"/>
              <w:right w:val="single" w:sz="4" w:space="0" w:color="auto"/>
            </w:tcBorders>
            <w:vAlign w:val="center"/>
          </w:tcPr>
          <w:p w14:paraId="35F0DC40" w14:textId="77777777" w:rsidR="00313638" w:rsidRPr="00E34BFC" w:rsidRDefault="00313638" w:rsidP="00C91248">
            <w:pPr>
              <w:pStyle w:val="07ESTABELAFinalTextocentralizado"/>
            </w:pPr>
            <w:r w:rsidRPr="00E34BFC">
              <w:t>07/10/2020</w:t>
            </w:r>
          </w:p>
        </w:tc>
        <w:tc>
          <w:tcPr>
            <w:tcW w:w="2126" w:type="dxa"/>
            <w:tcBorders>
              <w:top w:val="single" w:sz="4" w:space="0" w:color="auto"/>
              <w:left w:val="single" w:sz="4" w:space="0" w:color="auto"/>
              <w:bottom w:val="single" w:sz="4" w:space="0" w:color="auto"/>
              <w:right w:val="single" w:sz="4" w:space="0" w:color="auto"/>
            </w:tcBorders>
            <w:vAlign w:val="center"/>
          </w:tcPr>
          <w:p w14:paraId="743E48DB" w14:textId="77777777" w:rsidR="00313638" w:rsidRPr="00E34BFC" w:rsidRDefault="00313638" w:rsidP="00C91248">
            <w:pPr>
              <w:pStyle w:val="07ESTABELAFinalTextocentralizado"/>
            </w:pPr>
            <w:r w:rsidRPr="00E34BFC">
              <w:t xml:space="preserve">Paulo Andrade / </w:t>
            </w:r>
            <w:r>
              <w:t>A</w:t>
            </w:r>
            <w:r w:rsidRPr="00E34BFC">
              <w:t>ntônio Rocha / Gabriel Marques / Marcelo Mendonça / Cláudio Ramos</w:t>
            </w:r>
          </w:p>
        </w:tc>
        <w:tc>
          <w:tcPr>
            <w:tcW w:w="4656" w:type="dxa"/>
            <w:tcBorders>
              <w:top w:val="single" w:sz="4" w:space="0" w:color="auto"/>
              <w:left w:val="single" w:sz="4" w:space="0" w:color="auto"/>
              <w:bottom w:val="single" w:sz="4" w:space="0" w:color="auto"/>
              <w:right w:val="single" w:sz="4" w:space="0" w:color="auto"/>
            </w:tcBorders>
            <w:vAlign w:val="center"/>
          </w:tcPr>
          <w:p w14:paraId="147DEFF3" w14:textId="77777777" w:rsidR="00313638" w:rsidRPr="009675CB" w:rsidRDefault="00313638" w:rsidP="009675CB">
            <w:pPr>
              <w:pStyle w:val="07ESTABELAFinalTexto"/>
              <w:rPr>
                <w:rFonts w:eastAsia="Calibri"/>
                <w:szCs w:val="18"/>
              </w:rPr>
            </w:pPr>
            <w:r w:rsidRPr="009675CB">
              <w:rPr>
                <w:rFonts w:eastAsia="Calibri"/>
                <w:szCs w:val="18"/>
              </w:rPr>
              <w:t>Item 5.3.1 / Item 5.3.2 / Item 5.3.5 / Item 5.3.6 - Correção estrutura do texto.</w:t>
            </w:r>
          </w:p>
          <w:p w14:paraId="3E6AF074" w14:textId="77777777" w:rsidR="00313638" w:rsidRPr="009675CB" w:rsidRDefault="00313638" w:rsidP="009675CB">
            <w:pPr>
              <w:pStyle w:val="07ESTABELAFinalTexto"/>
              <w:rPr>
                <w:rFonts w:eastAsia="Calibri"/>
                <w:szCs w:val="18"/>
              </w:rPr>
            </w:pPr>
            <w:r w:rsidRPr="009675CB">
              <w:rPr>
                <w:rFonts w:eastAsia="Calibri"/>
                <w:szCs w:val="18"/>
              </w:rPr>
              <w:t>Revisado anexo 01, 02, 03, 04, 05, 06, 07, 08, 09, 10, 11, 12.</w:t>
            </w:r>
          </w:p>
          <w:p w14:paraId="27976E4E" w14:textId="77777777" w:rsidR="00313638" w:rsidRPr="009675CB" w:rsidRDefault="00313638" w:rsidP="009675CB">
            <w:pPr>
              <w:pStyle w:val="07ESTABELAFinalTexto"/>
              <w:rPr>
                <w:rFonts w:eastAsia="Calibri"/>
                <w:szCs w:val="18"/>
              </w:rPr>
            </w:pPr>
            <w:r w:rsidRPr="009675CB">
              <w:rPr>
                <w:rFonts w:eastAsia="Calibri"/>
                <w:szCs w:val="18"/>
              </w:rPr>
              <w:t xml:space="preserve">Inserido Anexo 13_ Bloqueio de Plugs </w:t>
            </w:r>
            <w:proofErr w:type="spellStart"/>
            <w:r w:rsidRPr="009675CB">
              <w:rPr>
                <w:rFonts w:eastAsia="Calibri"/>
                <w:szCs w:val="18"/>
              </w:rPr>
              <w:t>Elétricos_REV</w:t>
            </w:r>
            <w:proofErr w:type="spellEnd"/>
            <w:r w:rsidRPr="009675CB">
              <w:rPr>
                <w:rFonts w:eastAsia="Calibri"/>
                <w:szCs w:val="18"/>
              </w:rPr>
              <w:t xml:space="preserve"> 17.</w:t>
            </w:r>
          </w:p>
        </w:tc>
      </w:tr>
      <w:tr w:rsidR="00313638" w:rsidRPr="00E34BFC" w14:paraId="45D1D8F9"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083C7690" w14:textId="77777777" w:rsidR="00313638" w:rsidRPr="00E34BFC" w:rsidRDefault="00313638" w:rsidP="00C91248">
            <w:pPr>
              <w:pStyle w:val="07ESTABELAFinalTextocentralizado"/>
            </w:pPr>
            <w:r w:rsidRPr="00E34BFC">
              <w:t>18</w:t>
            </w:r>
          </w:p>
        </w:tc>
        <w:tc>
          <w:tcPr>
            <w:tcW w:w="1418" w:type="dxa"/>
            <w:tcBorders>
              <w:top w:val="single" w:sz="4" w:space="0" w:color="auto"/>
              <w:left w:val="single" w:sz="4" w:space="0" w:color="auto"/>
              <w:bottom w:val="single" w:sz="4" w:space="0" w:color="auto"/>
              <w:right w:val="single" w:sz="4" w:space="0" w:color="auto"/>
            </w:tcBorders>
            <w:vAlign w:val="center"/>
          </w:tcPr>
          <w:p w14:paraId="129D25CB" w14:textId="77777777" w:rsidR="00313638" w:rsidRPr="00E34BFC" w:rsidRDefault="00313638" w:rsidP="00C91248">
            <w:pPr>
              <w:pStyle w:val="07ESTABELAFinalTextocentralizado"/>
            </w:pPr>
            <w:r w:rsidRPr="00E34BFC">
              <w:t>01/04/2021</w:t>
            </w:r>
          </w:p>
        </w:tc>
        <w:tc>
          <w:tcPr>
            <w:tcW w:w="2126" w:type="dxa"/>
            <w:tcBorders>
              <w:top w:val="single" w:sz="4" w:space="0" w:color="auto"/>
              <w:left w:val="single" w:sz="4" w:space="0" w:color="auto"/>
              <w:bottom w:val="single" w:sz="4" w:space="0" w:color="auto"/>
              <w:right w:val="single" w:sz="4" w:space="0" w:color="auto"/>
            </w:tcBorders>
            <w:vAlign w:val="center"/>
          </w:tcPr>
          <w:p w14:paraId="31BF880E" w14:textId="77777777" w:rsidR="00313638" w:rsidRPr="00E34BFC" w:rsidRDefault="00313638" w:rsidP="00C91248">
            <w:pPr>
              <w:pStyle w:val="07ESTABELAFinalTextocentralizado"/>
            </w:pPr>
            <w:r w:rsidRPr="00E34BFC">
              <w:t>Gabriel Marques/Aline Andrade</w:t>
            </w:r>
          </w:p>
        </w:tc>
        <w:tc>
          <w:tcPr>
            <w:tcW w:w="4656" w:type="dxa"/>
            <w:tcBorders>
              <w:top w:val="single" w:sz="4" w:space="0" w:color="auto"/>
              <w:left w:val="single" w:sz="4" w:space="0" w:color="auto"/>
              <w:bottom w:val="single" w:sz="4" w:space="0" w:color="auto"/>
              <w:right w:val="single" w:sz="4" w:space="0" w:color="auto"/>
            </w:tcBorders>
            <w:vAlign w:val="center"/>
          </w:tcPr>
          <w:p w14:paraId="1BD35A7A" w14:textId="77777777" w:rsidR="00313638" w:rsidRPr="009675CB" w:rsidRDefault="00313638" w:rsidP="009675CB">
            <w:pPr>
              <w:pStyle w:val="07ESTABELAFinalTexto"/>
              <w:rPr>
                <w:rFonts w:eastAsia="Calibri"/>
                <w:szCs w:val="18"/>
              </w:rPr>
            </w:pPr>
            <w:r w:rsidRPr="009675CB">
              <w:rPr>
                <w:rFonts w:eastAsia="Calibri"/>
                <w:szCs w:val="18"/>
              </w:rPr>
              <w:t>Item 4.3 - Inserido no texto o porte da matriz de bloqueio durante todo processo decorrente as responsabilidades do oficial de bloqueio.</w:t>
            </w:r>
          </w:p>
          <w:p w14:paraId="1642C88C" w14:textId="77777777" w:rsidR="00313638" w:rsidRPr="009675CB" w:rsidRDefault="00313638" w:rsidP="009675CB">
            <w:pPr>
              <w:pStyle w:val="07ESTABELAFinalTexto"/>
              <w:rPr>
                <w:rFonts w:eastAsia="Calibri"/>
                <w:szCs w:val="18"/>
              </w:rPr>
            </w:pPr>
            <w:r w:rsidRPr="009675CB">
              <w:rPr>
                <w:rFonts w:eastAsia="Calibri"/>
                <w:szCs w:val="18"/>
              </w:rPr>
              <w:t xml:space="preserve"> Item 5.3.1 - Correção estrutura do texto.</w:t>
            </w:r>
          </w:p>
          <w:p w14:paraId="1B146E9D" w14:textId="77777777" w:rsidR="00313638" w:rsidRPr="009675CB" w:rsidRDefault="00313638" w:rsidP="009675CB">
            <w:pPr>
              <w:pStyle w:val="07ESTABELAFinalTexto"/>
              <w:rPr>
                <w:rFonts w:eastAsia="Calibri"/>
                <w:szCs w:val="18"/>
              </w:rPr>
            </w:pPr>
            <w:r w:rsidRPr="009675CB">
              <w:rPr>
                <w:rFonts w:eastAsia="Calibri"/>
                <w:szCs w:val="18"/>
              </w:rPr>
              <w:t>Item 5.3.2 - Correção estrutura do texto.</w:t>
            </w:r>
          </w:p>
          <w:p w14:paraId="79E44902" w14:textId="77777777" w:rsidR="00313638" w:rsidRPr="009675CB" w:rsidRDefault="00313638" w:rsidP="009675CB">
            <w:pPr>
              <w:pStyle w:val="07ESTABELAFinalTexto"/>
              <w:rPr>
                <w:rFonts w:eastAsia="Calibri"/>
                <w:szCs w:val="18"/>
              </w:rPr>
            </w:pPr>
            <w:r w:rsidRPr="009675CB">
              <w:rPr>
                <w:rFonts w:eastAsia="Calibri"/>
                <w:szCs w:val="18"/>
              </w:rPr>
              <w:t>Item 6 - Revisado anexo 01, 02, 03, 04, 05, 06, 07, 08, 09, 10, 11, 12 e 13.</w:t>
            </w:r>
          </w:p>
        </w:tc>
      </w:tr>
      <w:tr w:rsidR="00313638" w:rsidRPr="00E34BFC" w14:paraId="3B30FD11"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1E7D9D0E" w14:textId="77777777" w:rsidR="00313638" w:rsidRPr="00E34BFC" w:rsidRDefault="00313638" w:rsidP="00C91248">
            <w:pPr>
              <w:pStyle w:val="07ESTABELAFinalTextocentralizado"/>
            </w:pPr>
            <w:r w:rsidRPr="00E34BFC">
              <w:t>19</w:t>
            </w:r>
          </w:p>
        </w:tc>
        <w:tc>
          <w:tcPr>
            <w:tcW w:w="1418" w:type="dxa"/>
            <w:tcBorders>
              <w:top w:val="single" w:sz="4" w:space="0" w:color="auto"/>
              <w:left w:val="single" w:sz="4" w:space="0" w:color="auto"/>
              <w:bottom w:val="single" w:sz="4" w:space="0" w:color="auto"/>
              <w:right w:val="single" w:sz="4" w:space="0" w:color="auto"/>
            </w:tcBorders>
            <w:vAlign w:val="center"/>
          </w:tcPr>
          <w:p w14:paraId="53FED855" w14:textId="77777777" w:rsidR="00313638" w:rsidRPr="00E34BFC" w:rsidRDefault="00313638" w:rsidP="00C91248">
            <w:pPr>
              <w:pStyle w:val="07ESTABELAFinalTextocentralizado"/>
            </w:pPr>
            <w:r w:rsidRPr="00E34BFC">
              <w:t>24/08/2021</w:t>
            </w:r>
          </w:p>
        </w:tc>
        <w:tc>
          <w:tcPr>
            <w:tcW w:w="2126" w:type="dxa"/>
            <w:tcBorders>
              <w:top w:val="single" w:sz="4" w:space="0" w:color="auto"/>
              <w:left w:val="single" w:sz="4" w:space="0" w:color="auto"/>
              <w:bottom w:val="single" w:sz="4" w:space="0" w:color="auto"/>
              <w:right w:val="single" w:sz="4" w:space="0" w:color="auto"/>
            </w:tcBorders>
            <w:vAlign w:val="center"/>
          </w:tcPr>
          <w:p w14:paraId="72BE2232" w14:textId="77777777" w:rsidR="00313638" w:rsidRPr="00E34BFC" w:rsidRDefault="00313638" w:rsidP="00C91248">
            <w:pPr>
              <w:pStyle w:val="07ESTABELAFinalTextocentralizado"/>
            </w:pPr>
            <w:r w:rsidRPr="00E34BFC">
              <w:t>Gabriel Marques/João Neto</w:t>
            </w:r>
          </w:p>
        </w:tc>
        <w:tc>
          <w:tcPr>
            <w:tcW w:w="4656" w:type="dxa"/>
            <w:tcBorders>
              <w:top w:val="single" w:sz="4" w:space="0" w:color="auto"/>
              <w:left w:val="single" w:sz="4" w:space="0" w:color="auto"/>
              <w:bottom w:val="single" w:sz="4" w:space="0" w:color="auto"/>
              <w:right w:val="single" w:sz="4" w:space="0" w:color="auto"/>
            </w:tcBorders>
            <w:vAlign w:val="center"/>
          </w:tcPr>
          <w:p w14:paraId="0332D8E5" w14:textId="77777777" w:rsidR="00313638" w:rsidRPr="009675CB" w:rsidRDefault="00313638" w:rsidP="009675CB">
            <w:pPr>
              <w:pStyle w:val="07ESTABELAFinalTexto"/>
              <w:rPr>
                <w:rFonts w:eastAsia="Calibri"/>
                <w:szCs w:val="18"/>
              </w:rPr>
            </w:pPr>
            <w:r w:rsidRPr="009675CB">
              <w:rPr>
                <w:rFonts w:eastAsia="Calibri"/>
                <w:szCs w:val="18"/>
              </w:rPr>
              <w:t>Item 3 - Inserção da definição/aplicação do cadeado bloqueio de ativo em manutenção (Cor Marrom) e correção de numeração de anexos.</w:t>
            </w:r>
          </w:p>
          <w:p w14:paraId="50B77F10" w14:textId="77777777" w:rsidR="00313638" w:rsidRPr="009675CB" w:rsidRDefault="00313638" w:rsidP="009675CB">
            <w:pPr>
              <w:pStyle w:val="07ESTABELAFinalTexto"/>
              <w:rPr>
                <w:rFonts w:eastAsia="Calibri"/>
                <w:szCs w:val="18"/>
              </w:rPr>
            </w:pPr>
            <w:r w:rsidRPr="009675CB">
              <w:rPr>
                <w:rFonts w:eastAsia="Calibri"/>
                <w:szCs w:val="18"/>
              </w:rPr>
              <w:t xml:space="preserve">Item 4.2 - Corrigido a referência do anexo de autorização de oficial de bloqueio (Anexo 07). </w:t>
            </w:r>
          </w:p>
          <w:p w14:paraId="2A9279A9" w14:textId="77777777" w:rsidR="00313638" w:rsidRPr="009675CB" w:rsidRDefault="00313638" w:rsidP="009675CB">
            <w:pPr>
              <w:pStyle w:val="07ESTABELAFinalTexto"/>
              <w:rPr>
                <w:rFonts w:eastAsia="Calibri"/>
                <w:szCs w:val="18"/>
              </w:rPr>
            </w:pPr>
            <w:r w:rsidRPr="009675CB">
              <w:rPr>
                <w:rFonts w:eastAsia="Calibri"/>
                <w:szCs w:val="18"/>
              </w:rPr>
              <w:t>Item 4.3 - Excluído texto que citava a obrigatoriedade do porte da matriz de bloqueio durante todo processo decorrente as responsabilidades do oficial de bloqueio.</w:t>
            </w:r>
          </w:p>
          <w:p w14:paraId="505201A4" w14:textId="77777777" w:rsidR="00313638" w:rsidRPr="009675CB" w:rsidRDefault="00313638" w:rsidP="009675CB">
            <w:pPr>
              <w:pStyle w:val="07ESTABELAFinalTexto"/>
              <w:rPr>
                <w:rFonts w:eastAsia="Calibri"/>
                <w:szCs w:val="18"/>
              </w:rPr>
            </w:pPr>
            <w:r w:rsidRPr="009675CB">
              <w:rPr>
                <w:rFonts w:eastAsia="Calibri"/>
                <w:szCs w:val="18"/>
              </w:rPr>
              <w:t>5.1 - Correção da correção de numeração de anexos para identificação do bloqueio.</w:t>
            </w:r>
          </w:p>
          <w:p w14:paraId="7515C1B9" w14:textId="77777777" w:rsidR="00313638" w:rsidRPr="009675CB" w:rsidRDefault="00313638" w:rsidP="009675CB">
            <w:pPr>
              <w:pStyle w:val="07ESTABELAFinalTexto"/>
              <w:rPr>
                <w:rFonts w:eastAsia="Calibri"/>
                <w:szCs w:val="18"/>
              </w:rPr>
            </w:pPr>
            <w:r w:rsidRPr="009675CB">
              <w:rPr>
                <w:rFonts w:eastAsia="Calibri"/>
                <w:szCs w:val="18"/>
              </w:rPr>
              <w:t>Item 5.3.1 - Corrigido a correlação de anexo para o processo de identificação de bloqueio e etiqueta individual.</w:t>
            </w:r>
          </w:p>
          <w:p w14:paraId="5EB5CB8B" w14:textId="77777777" w:rsidR="00313638" w:rsidRPr="009675CB" w:rsidRDefault="00313638" w:rsidP="009675CB">
            <w:pPr>
              <w:pStyle w:val="07ESTABELAFinalTexto"/>
              <w:rPr>
                <w:rFonts w:eastAsia="Calibri"/>
                <w:szCs w:val="18"/>
              </w:rPr>
            </w:pPr>
            <w:r w:rsidRPr="009675CB">
              <w:rPr>
                <w:rFonts w:eastAsia="Calibri"/>
                <w:szCs w:val="18"/>
              </w:rPr>
              <w:t>Item 5.3.1 - Inserida forma de armazenamento das matrizes em diretório One Drive.</w:t>
            </w:r>
          </w:p>
          <w:p w14:paraId="7F4E7EB7" w14:textId="77777777" w:rsidR="00313638" w:rsidRPr="009675CB" w:rsidRDefault="00313638" w:rsidP="009675CB">
            <w:pPr>
              <w:pStyle w:val="07ESTABELAFinalTexto"/>
              <w:rPr>
                <w:rFonts w:eastAsia="Calibri"/>
                <w:szCs w:val="18"/>
              </w:rPr>
            </w:pPr>
            <w:r w:rsidRPr="009675CB">
              <w:rPr>
                <w:rFonts w:eastAsia="Calibri"/>
                <w:szCs w:val="18"/>
              </w:rPr>
              <w:t xml:space="preserve">Item 5.3.3 - Reescrito OBS. Quanto a realização do desbloqueio sem classificar excepcional. </w:t>
            </w:r>
          </w:p>
          <w:p w14:paraId="01602FEA" w14:textId="77777777" w:rsidR="00313638" w:rsidRPr="009675CB" w:rsidRDefault="00313638" w:rsidP="009675CB">
            <w:pPr>
              <w:pStyle w:val="07ESTABELAFinalTexto"/>
              <w:rPr>
                <w:rFonts w:eastAsia="Calibri"/>
                <w:szCs w:val="18"/>
              </w:rPr>
            </w:pPr>
            <w:r w:rsidRPr="009675CB">
              <w:rPr>
                <w:rFonts w:eastAsia="Calibri"/>
                <w:szCs w:val="18"/>
              </w:rPr>
              <w:t>Item 5.5.4 - Inserção premissas para aplicação do cadeado de cor marrom.</w:t>
            </w:r>
          </w:p>
          <w:p w14:paraId="621ADA2E" w14:textId="77777777" w:rsidR="00313638" w:rsidRPr="009675CB" w:rsidRDefault="00313638" w:rsidP="009675CB">
            <w:pPr>
              <w:pStyle w:val="07ESTABELAFinalTexto"/>
              <w:rPr>
                <w:rFonts w:eastAsia="Calibri"/>
                <w:szCs w:val="18"/>
              </w:rPr>
            </w:pPr>
            <w:r w:rsidRPr="009675CB">
              <w:rPr>
                <w:rFonts w:eastAsia="Calibri"/>
                <w:szCs w:val="18"/>
              </w:rPr>
              <w:t>Item 6 - Revisado anexo 01, 02, 03, 04, 05, 06, 07, 08, 09, 10, 11, 12 e 13. Inserido anexo 14 e 15.</w:t>
            </w:r>
          </w:p>
        </w:tc>
      </w:tr>
      <w:tr w:rsidR="00313638" w:rsidRPr="00E34BFC" w14:paraId="3155D181"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616938C2" w14:textId="77777777" w:rsidR="00313638" w:rsidRPr="00E34BFC" w:rsidRDefault="00313638" w:rsidP="00C91248">
            <w:pPr>
              <w:pStyle w:val="07ESTABELAFinalTextocentralizado"/>
            </w:pPr>
            <w:r w:rsidRPr="00E34BFC">
              <w:t>20</w:t>
            </w:r>
          </w:p>
        </w:tc>
        <w:tc>
          <w:tcPr>
            <w:tcW w:w="1418" w:type="dxa"/>
            <w:tcBorders>
              <w:top w:val="single" w:sz="4" w:space="0" w:color="auto"/>
              <w:left w:val="single" w:sz="4" w:space="0" w:color="auto"/>
              <w:bottom w:val="single" w:sz="4" w:space="0" w:color="auto"/>
              <w:right w:val="single" w:sz="4" w:space="0" w:color="auto"/>
            </w:tcBorders>
            <w:vAlign w:val="center"/>
          </w:tcPr>
          <w:p w14:paraId="1CB3648A" w14:textId="77777777" w:rsidR="00313638" w:rsidRPr="00E34BFC" w:rsidRDefault="00313638" w:rsidP="00C91248">
            <w:pPr>
              <w:pStyle w:val="07ESTABELAFinalTextocentralizado"/>
            </w:pPr>
            <w:r w:rsidRPr="00E34BFC">
              <w:t>26/07/2022</w:t>
            </w:r>
          </w:p>
        </w:tc>
        <w:tc>
          <w:tcPr>
            <w:tcW w:w="2126" w:type="dxa"/>
            <w:tcBorders>
              <w:top w:val="single" w:sz="4" w:space="0" w:color="auto"/>
              <w:left w:val="single" w:sz="4" w:space="0" w:color="auto"/>
              <w:bottom w:val="single" w:sz="4" w:space="0" w:color="auto"/>
              <w:right w:val="single" w:sz="4" w:space="0" w:color="auto"/>
            </w:tcBorders>
            <w:vAlign w:val="center"/>
          </w:tcPr>
          <w:p w14:paraId="2924B17D" w14:textId="77777777" w:rsidR="00313638" w:rsidRPr="00E34BFC" w:rsidRDefault="00313638" w:rsidP="00C91248">
            <w:pPr>
              <w:pStyle w:val="07ESTABELAFinalTextocentralizado"/>
            </w:pPr>
            <w:r w:rsidRPr="00E34BFC">
              <w:t>José Sousa Costa</w:t>
            </w:r>
          </w:p>
        </w:tc>
        <w:tc>
          <w:tcPr>
            <w:tcW w:w="4656" w:type="dxa"/>
            <w:tcBorders>
              <w:top w:val="single" w:sz="4" w:space="0" w:color="auto"/>
              <w:left w:val="single" w:sz="4" w:space="0" w:color="auto"/>
              <w:bottom w:val="single" w:sz="4" w:space="0" w:color="auto"/>
              <w:right w:val="single" w:sz="4" w:space="0" w:color="auto"/>
            </w:tcBorders>
            <w:vAlign w:val="center"/>
          </w:tcPr>
          <w:p w14:paraId="7FB9DA74" w14:textId="77777777" w:rsidR="00313638" w:rsidRPr="009675CB" w:rsidRDefault="00313638" w:rsidP="009675CB">
            <w:pPr>
              <w:pStyle w:val="07ESTABELAFinalTexto"/>
              <w:rPr>
                <w:rFonts w:eastAsia="Calibri"/>
                <w:szCs w:val="18"/>
              </w:rPr>
            </w:pPr>
            <w:r w:rsidRPr="009675CB">
              <w:rPr>
                <w:rFonts w:eastAsia="Calibri"/>
                <w:szCs w:val="18"/>
              </w:rPr>
              <w:t>Item 4.3 - Alterado o texto relativo à inspeção no local antes de iniciar o processo de retirada de bloqueio.</w:t>
            </w:r>
          </w:p>
          <w:p w14:paraId="17FE9060" w14:textId="77777777" w:rsidR="00313638" w:rsidRPr="009675CB" w:rsidRDefault="00313638" w:rsidP="009675CB">
            <w:pPr>
              <w:pStyle w:val="07ESTABELAFinalTexto"/>
              <w:rPr>
                <w:rFonts w:eastAsia="Calibri"/>
                <w:szCs w:val="18"/>
              </w:rPr>
            </w:pPr>
            <w:r w:rsidRPr="009675CB">
              <w:rPr>
                <w:rFonts w:eastAsia="Calibri"/>
                <w:szCs w:val="18"/>
              </w:rPr>
              <w:t>Item 4.4 – Acrescentado o texto relativo à inspeção no local antes de iniciar o processo de retirada de bloqueio.</w:t>
            </w:r>
          </w:p>
          <w:p w14:paraId="1BF56CA6" w14:textId="77777777" w:rsidR="00313638" w:rsidRPr="009675CB" w:rsidRDefault="00313638" w:rsidP="009675CB">
            <w:pPr>
              <w:pStyle w:val="07ESTABELAFinalTexto"/>
              <w:rPr>
                <w:rFonts w:eastAsia="Calibri"/>
                <w:szCs w:val="18"/>
              </w:rPr>
            </w:pPr>
            <w:r w:rsidRPr="009675CB">
              <w:rPr>
                <w:rFonts w:eastAsia="Calibri"/>
                <w:szCs w:val="18"/>
              </w:rPr>
              <w:t>Acrescentado o anexo 16 – Matriz RACI do Procedimento de Bloqueio.</w:t>
            </w:r>
          </w:p>
        </w:tc>
      </w:tr>
      <w:tr w:rsidR="00313638" w:rsidRPr="00E34BFC" w14:paraId="11843403"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44531A5B" w14:textId="77777777" w:rsidR="00313638" w:rsidRPr="00E34BFC" w:rsidRDefault="00313638" w:rsidP="00C91248">
            <w:pPr>
              <w:pStyle w:val="07ESTABELAFinalTextocentralizado"/>
            </w:pPr>
            <w:r w:rsidRPr="00E34BFC">
              <w:t>21</w:t>
            </w:r>
          </w:p>
        </w:tc>
        <w:tc>
          <w:tcPr>
            <w:tcW w:w="1418" w:type="dxa"/>
            <w:tcBorders>
              <w:top w:val="single" w:sz="4" w:space="0" w:color="auto"/>
              <w:left w:val="single" w:sz="4" w:space="0" w:color="auto"/>
              <w:bottom w:val="single" w:sz="4" w:space="0" w:color="auto"/>
              <w:right w:val="single" w:sz="4" w:space="0" w:color="auto"/>
            </w:tcBorders>
            <w:vAlign w:val="center"/>
          </w:tcPr>
          <w:p w14:paraId="4326DC64" w14:textId="77777777" w:rsidR="00313638" w:rsidRPr="00E34BFC" w:rsidRDefault="00313638" w:rsidP="00C91248">
            <w:pPr>
              <w:pStyle w:val="07ESTABELAFinalTextocentralizado"/>
            </w:pPr>
            <w:r w:rsidRPr="00E34BFC">
              <w:t>04/04/2023</w:t>
            </w:r>
          </w:p>
        </w:tc>
        <w:tc>
          <w:tcPr>
            <w:tcW w:w="2126" w:type="dxa"/>
            <w:tcBorders>
              <w:top w:val="single" w:sz="4" w:space="0" w:color="auto"/>
              <w:left w:val="single" w:sz="4" w:space="0" w:color="auto"/>
              <w:bottom w:val="single" w:sz="4" w:space="0" w:color="auto"/>
              <w:right w:val="single" w:sz="4" w:space="0" w:color="auto"/>
            </w:tcBorders>
            <w:vAlign w:val="center"/>
          </w:tcPr>
          <w:p w14:paraId="44E1BF2C" w14:textId="77777777" w:rsidR="00313638" w:rsidRPr="00E34BFC" w:rsidRDefault="00313638" w:rsidP="00C91248">
            <w:pPr>
              <w:pStyle w:val="07ESTABELAFinalTextocentralizado"/>
            </w:pPr>
            <w:r w:rsidRPr="00E34BFC">
              <w:t>Mayra Rodrigues</w:t>
            </w:r>
          </w:p>
        </w:tc>
        <w:tc>
          <w:tcPr>
            <w:tcW w:w="4656" w:type="dxa"/>
            <w:tcBorders>
              <w:top w:val="single" w:sz="4" w:space="0" w:color="auto"/>
              <w:left w:val="single" w:sz="4" w:space="0" w:color="auto"/>
              <w:bottom w:val="single" w:sz="4" w:space="0" w:color="auto"/>
              <w:right w:val="single" w:sz="4" w:space="0" w:color="auto"/>
            </w:tcBorders>
            <w:vAlign w:val="center"/>
          </w:tcPr>
          <w:p w14:paraId="236FC278" w14:textId="77777777" w:rsidR="00313638" w:rsidRPr="009675CB" w:rsidRDefault="00313638" w:rsidP="009675CB">
            <w:pPr>
              <w:pStyle w:val="07ESTABELAFinalTexto"/>
              <w:rPr>
                <w:rFonts w:eastAsia="Calibri"/>
                <w:szCs w:val="18"/>
              </w:rPr>
            </w:pPr>
            <w:r w:rsidRPr="009675CB">
              <w:rPr>
                <w:rFonts w:eastAsia="Calibri"/>
                <w:szCs w:val="18"/>
              </w:rPr>
              <w:t>Inclusão do anexo 17 – One Page Bloqueio de Energia. Alteração do Gestor, de Gustavo Sá para Maria Carolina Belluzzo.</w:t>
            </w:r>
          </w:p>
        </w:tc>
      </w:tr>
      <w:tr w:rsidR="00313638" w:rsidRPr="00E34BFC" w14:paraId="2D0BC59B"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17CC1655" w14:textId="77777777" w:rsidR="00313638" w:rsidRPr="00E34BFC" w:rsidRDefault="00313638" w:rsidP="00C91248">
            <w:pPr>
              <w:pStyle w:val="07ESTABELAFinalTextocentralizado"/>
            </w:pPr>
            <w:r w:rsidRPr="00E34BFC">
              <w:t>22</w:t>
            </w:r>
          </w:p>
        </w:tc>
        <w:tc>
          <w:tcPr>
            <w:tcW w:w="1418" w:type="dxa"/>
            <w:tcBorders>
              <w:top w:val="single" w:sz="4" w:space="0" w:color="auto"/>
              <w:left w:val="single" w:sz="4" w:space="0" w:color="auto"/>
              <w:bottom w:val="single" w:sz="4" w:space="0" w:color="auto"/>
              <w:right w:val="single" w:sz="4" w:space="0" w:color="auto"/>
            </w:tcBorders>
            <w:vAlign w:val="center"/>
          </w:tcPr>
          <w:p w14:paraId="0B817A0C" w14:textId="77777777" w:rsidR="00313638" w:rsidRPr="00E34BFC" w:rsidRDefault="00313638" w:rsidP="00C91248">
            <w:pPr>
              <w:pStyle w:val="07ESTABELAFinalTextocentralizado"/>
            </w:pPr>
            <w:r w:rsidRPr="00E34BFC">
              <w:t>22/03/2023</w:t>
            </w:r>
          </w:p>
        </w:tc>
        <w:tc>
          <w:tcPr>
            <w:tcW w:w="2126" w:type="dxa"/>
            <w:tcBorders>
              <w:top w:val="single" w:sz="4" w:space="0" w:color="auto"/>
              <w:left w:val="single" w:sz="4" w:space="0" w:color="auto"/>
              <w:bottom w:val="single" w:sz="4" w:space="0" w:color="auto"/>
              <w:right w:val="single" w:sz="4" w:space="0" w:color="auto"/>
            </w:tcBorders>
            <w:vAlign w:val="center"/>
          </w:tcPr>
          <w:p w14:paraId="0133D68F" w14:textId="77777777" w:rsidR="00313638" w:rsidRPr="00E34BFC" w:rsidRDefault="00313638" w:rsidP="00C91248">
            <w:pPr>
              <w:pStyle w:val="07ESTABELAFinalTextocentralizado"/>
            </w:pPr>
            <w:r w:rsidRPr="00E34BFC">
              <w:t>José Sousa / Gabriel Marques / Marcelo Soares / Geraldo Jácome</w:t>
            </w:r>
          </w:p>
        </w:tc>
        <w:tc>
          <w:tcPr>
            <w:tcW w:w="4656" w:type="dxa"/>
            <w:tcBorders>
              <w:top w:val="single" w:sz="4" w:space="0" w:color="auto"/>
              <w:left w:val="single" w:sz="4" w:space="0" w:color="auto"/>
              <w:bottom w:val="single" w:sz="4" w:space="0" w:color="auto"/>
              <w:right w:val="single" w:sz="4" w:space="0" w:color="auto"/>
            </w:tcBorders>
            <w:vAlign w:val="center"/>
          </w:tcPr>
          <w:p w14:paraId="3CBAE844" w14:textId="77777777" w:rsidR="00313638" w:rsidRPr="009675CB" w:rsidRDefault="00313638" w:rsidP="009675CB">
            <w:pPr>
              <w:pStyle w:val="07ESTABELAFinalTexto"/>
              <w:rPr>
                <w:rFonts w:eastAsia="Calibri"/>
                <w:szCs w:val="18"/>
              </w:rPr>
            </w:pPr>
            <w:r w:rsidRPr="009675CB">
              <w:rPr>
                <w:rFonts w:eastAsia="Calibri"/>
                <w:szCs w:val="18"/>
              </w:rPr>
              <w:t>Cabeçalho (PRO e anexos): atualizado o nome do Gestor (alterado de Carolina Belluzzo para Tamiris Vrunski) e o número e data da revisão.</w:t>
            </w:r>
          </w:p>
          <w:p w14:paraId="696D5B02" w14:textId="77777777" w:rsidR="00313638" w:rsidRPr="009675CB" w:rsidRDefault="00313638" w:rsidP="009675CB">
            <w:pPr>
              <w:pStyle w:val="07ESTABELAFinalTexto"/>
              <w:rPr>
                <w:rFonts w:eastAsia="Calibri"/>
                <w:szCs w:val="18"/>
              </w:rPr>
            </w:pPr>
            <w:r w:rsidRPr="009675CB">
              <w:rPr>
                <w:rFonts w:eastAsia="Calibri"/>
                <w:szCs w:val="18"/>
              </w:rPr>
              <w:t>3 - Revisado a definição de "Cadeado para Bloqueio de Ativo em Manutenção (Cor Marrom)". Alterada a sigla SSMA para GSR. Alterado a definição de Matriz de Bloqueio. Eliminado o texto de definição de Bloqueio Excepcional.</w:t>
            </w:r>
          </w:p>
          <w:p w14:paraId="23494D05" w14:textId="77777777" w:rsidR="00313638" w:rsidRPr="009675CB" w:rsidRDefault="00313638" w:rsidP="009675CB">
            <w:pPr>
              <w:pStyle w:val="07ESTABELAFinalTexto"/>
              <w:rPr>
                <w:rFonts w:eastAsia="Calibri"/>
                <w:szCs w:val="18"/>
              </w:rPr>
            </w:pPr>
            <w:r w:rsidRPr="009675CB">
              <w:rPr>
                <w:rFonts w:eastAsia="Calibri"/>
                <w:szCs w:val="18"/>
              </w:rPr>
              <w:t>4.1 - Incluído o envolvimento das gerências na responsabilidade de revisar este PRO.</w:t>
            </w:r>
          </w:p>
          <w:p w14:paraId="4E1C84DE" w14:textId="77777777" w:rsidR="00313638" w:rsidRPr="009675CB" w:rsidRDefault="00313638" w:rsidP="009675CB">
            <w:pPr>
              <w:pStyle w:val="07ESTABELAFinalTexto"/>
              <w:rPr>
                <w:rFonts w:eastAsia="Calibri"/>
                <w:szCs w:val="18"/>
              </w:rPr>
            </w:pPr>
            <w:r w:rsidRPr="009675CB">
              <w:rPr>
                <w:rFonts w:eastAsia="Calibri"/>
                <w:szCs w:val="18"/>
              </w:rPr>
              <w:t>4.3 - Incluído a padronização de identificação da caixa cofre de bloqueio.</w:t>
            </w:r>
          </w:p>
          <w:p w14:paraId="37222080" w14:textId="77777777" w:rsidR="00313638" w:rsidRPr="009675CB" w:rsidRDefault="00313638" w:rsidP="009675CB">
            <w:pPr>
              <w:pStyle w:val="07ESTABELAFinalTexto"/>
              <w:rPr>
                <w:rFonts w:eastAsia="Calibri"/>
                <w:szCs w:val="18"/>
              </w:rPr>
            </w:pPr>
            <w:r w:rsidRPr="009675CB">
              <w:rPr>
                <w:rFonts w:eastAsia="Calibri"/>
                <w:szCs w:val="18"/>
              </w:rPr>
              <w:t>4.6 - Incluído o envolvimento do solicitante de bloqueio na revisão e no cumprimento deste procedimento.</w:t>
            </w:r>
          </w:p>
          <w:p w14:paraId="33459EE6" w14:textId="77777777" w:rsidR="00313638" w:rsidRPr="009675CB" w:rsidRDefault="00313638" w:rsidP="009675CB">
            <w:pPr>
              <w:pStyle w:val="07ESTABELAFinalTexto"/>
              <w:rPr>
                <w:rFonts w:eastAsia="Calibri"/>
                <w:szCs w:val="18"/>
              </w:rPr>
            </w:pPr>
            <w:r w:rsidRPr="009675CB">
              <w:rPr>
                <w:rFonts w:eastAsia="Calibri"/>
                <w:szCs w:val="18"/>
              </w:rPr>
              <w:t>4.6 e 4.7 - retirado a observação do item 4.6 e colocado a mesma no item 4.7.</w:t>
            </w:r>
          </w:p>
          <w:p w14:paraId="10EDB393" w14:textId="77777777" w:rsidR="00313638" w:rsidRPr="009675CB" w:rsidRDefault="00313638" w:rsidP="009675CB">
            <w:pPr>
              <w:pStyle w:val="07ESTABELAFinalTexto"/>
              <w:rPr>
                <w:rFonts w:eastAsia="Calibri"/>
                <w:szCs w:val="18"/>
              </w:rPr>
            </w:pPr>
            <w:r w:rsidRPr="009675CB">
              <w:rPr>
                <w:rFonts w:eastAsia="Calibri"/>
                <w:szCs w:val="18"/>
              </w:rPr>
              <w:t>5.1 - Pequenos ajustes no texto.</w:t>
            </w:r>
          </w:p>
          <w:p w14:paraId="0A0ED5F6" w14:textId="77777777" w:rsidR="00313638" w:rsidRPr="009675CB" w:rsidRDefault="00313638" w:rsidP="009675CB">
            <w:pPr>
              <w:pStyle w:val="07ESTABELAFinalTexto"/>
              <w:rPr>
                <w:rFonts w:eastAsia="Calibri"/>
                <w:szCs w:val="18"/>
              </w:rPr>
            </w:pPr>
            <w:r w:rsidRPr="009675CB">
              <w:rPr>
                <w:rFonts w:eastAsia="Calibri"/>
                <w:szCs w:val="18"/>
              </w:rPr>
              <w:t>5.1 - Incluídos requisitos de utilização de sistemas de bloqueio de energia remoto.</w:t>
            </w:r>
          </w:p>
          <w:p w14:paraId="763303BF" w14:textId="77777777" w:rsidR="00313638" w:rsidRPr="009675CB" w:rsidRDefault="00313638" w:rsidP="009675CB">
            <w:pPr>
              <w:pStyle w:val="07ESTABELAFinalTexto"/>
              <w:rPr>
                <w:rFonts w:eastAsia="Calibri"/>
                <w:szCs w:val="18"/>
              </w:rPr>
            </w:pPr>
            <w:r w:rsidRPr="009675CB">
              <w:rPr>
                <w:rFonts w:eastAsia="Calibri"/>
                <w:szCs w:val="18"/>
              </w:rPr>
              <w:t>5.2 - Substituído o item "5.2 - Controles Críticos Em Isolamento De Energia pelas orientações sobre “controle de risco crítico” (item 5.1 Considerações Gerais)</w:t>
            </w:r>
          </w:p>
          <w:p w14:paraId="1E23BE3C" w14:textId="77777777" w:rsidR="00313638" w:rsidRPr="009675CB" w:rsidRDefault="00313638" w:rsidP="009675CB">
            <w:pPr>
              <w:pStyle w:val="07ESTABELAFinalTexto"/>
              <w:rPr>
                <w:rFonts w:eastAsia="Calibri"/>
                <w:szCs w:val="18"/>
              </w:rPr>
            </w:pPr>
            <w:r w:rsidRPr="009675CB">
              <w:rPr>
                <w:rFonts w:eastAsia="Calibri"/>
                <w:szCs w:val="18"/>
              </w:rPr>
              <w:t>5.2 - Acrescentado os "Tipos de bloqueio de energia", conforme o Padrão Técnico Global “AA TS106 001”.</w:t>
            </w:r>
          </w:p>
          <w:p w14:paraId="5C45C369" w14:textId="77777777" w:rsidR="00313638" w:rsidRPr="009675CB" w:rsidRDefault="00313638" w:rsidP="009675CB">
            <w:pPr>
              <w:pStyle w:val="07ESTABELAFinalTexto"/>
              <w:rPr>
                <w:rFonts w:eastAsia="Calibri"/>
                <w:szCs w:val="18"/>
              </w:rPr>
            </w:pPr>
            <w:r w:rsidRPr="009675CB">
              <w:rPr>
                <w:rFonts w:eastAsia="Calibri"/>
                <w:szCs w:val="18"/>
              </w:rPr>
              <w:t>5.3 - Acrescentado informações da "Análise de Fluxo de Energia", conforme TS106.</w:t>
            </w:r>
          </w:p>
          <w:p w14:paraId="7B667526" w14:textId="77777777" w:rsidR="00313638" w:rsidRPr="009675CB" w:rsidRDefault="00313638" w:rsidP="009675CB">
            <w:pPr>
              <w:pStyle w:val="07ESTABELAFinalTexto"/>
              <w:rPr>
                <w:rFonts w:eastAsia="Calibri"/>
                <w:szCs w:val="18"/>
              </w:rPr>
            </w:pPr>
            <w:r w:rsidRPr="009675CB">
              <w:rPr>
                <w:rFonts w:eastAsia="Calibri"/>
                <w:szCs w:val="18"/>
              </w:rPr>
              <w:t>5.4.1 - Acrescentado a "OBS. 3" e orientação para instalar barreiras, invólucros, cerca, obstáculos, isolamentos e placas de avisos de impedimento.</w:t>
            </w:r>
          </w:p>
          <w:p w14:paraId="24A92320" w14:textId="77777777" w:rsidR="00313638" w:rsidRPr="009675CB" w:rsidRDefault="00313638" w:rsidP="009675CB">
            <w:pPr>
              <w:pStyle w:val="07ESTABELAFinalTexto"/>
              <w:rPr>
                <w:rFonts w:eastAsia="Calibri"/>
                <w:szCs w:val="18"/>
              </w:rPr>
            </w:pPr>
            <w:r w:rsidRPr="009675CB">
              <w:rPr>
                <w:rFonts w:eastAsia="Calibri"/>
                <w:szCs w:val="18"/>
              </w:rPr>
              <w:t>5.4.2 - Incluída a necessidade de revisar anualmente a Lista de Atividades com Presença de Energia.</w:t>
            </w:r>
          </w:p>
          <w:p w14:paraId="07B540E5" w14:textId="77777777" w:rsidR="00313638" w:rsidRPr="009675CB" w:rsidRDefault="00313638" w:rsidP="009675CB">
            <w:pPr>
              <w:pStyle w:val="07ESTABELAFinalTexto"/>
              <w:rPr>
                <w:rFonts w:eastAsia="Calibri"/>
                <w:szCs w:val="18"/>
              </w:rPr>
            </w:pPr>
            <w:r w:rsidRPr="009675CB">
              <w:rPr>
                <w:rFonts w:eastAsia="Calibri"/>
                <w:szCs w:val="18"/>
              </w:rPr>
              <w:t>5.4.3 - Incluída orientação para utilizar urnas para guardar etiquetas de bloqueio usadas.</w:t>
            </w:r>
          </w:p>
          <w:p w14:paraId="4F87427E" w14:textId="77777777" w:rsidR="00313638" w:rsidRPr="009675CB" w:rsidRDefault="00313638" w:rsidP="009675CB">
            <w:pPr>
              <w:pStyle w:val="07ESTABELAFinalTexto"/>
              <w:rPr>
                <w:rFonts w:eastAsia="Calibri"/>
                <w:szCs w:val="18"/>
              </w:rPr>
            </w:pPr>
            <w:r w:rsidRPr="009675CB">
              <w:rPr>
                <w:rFonts w:eastAsia="Calibri"/>
                <w:szCs w:val="18"/>
              </w:rPr>
              <w:t>5.4.6 - Incluída orientação para calibrar instrumentos de teste de ausência de energia e necessidade de projeto e certificação para dispositivos de retenção e travamento.</w:t>
            </w:r>
          </w:p>
          <w:p w14:paraId="130EC98C" w14:textId="77777777" w:rsidR="00313638" w:rsidRPr="009675CB" w:rsidRDefault="00313638" w:rsidP="009675CB">
            <w:pPr>
              <w:pStyle w:val="07ESTABELAFinalTexto"/>
              <w:rPr>
                <w:rFonts w:eastAsia="Calibri"/>
                <w:szCs w:val="18"/>
              </w:rPr>
            </w:pPr>
            <w:r w:rsidRPr="009675CB">
              <w:rPr>
                <w:rFonts w:eastAsia="Calibri"/>
                <w:szCs w:val="18"/>
              </w:rPr>
              <w:t>5.5.2 - Eliminada a necessidade de utilização de cor diferente para atividades de comissionamento.</w:t>
            </w:r>
          </w:p>
          <w:p w14:paraId="3956B74F" w14:textId="77777777" w:rsidR="00313638" w:rsidRPr="009675CB" w:rsidRDefault="00313638" w:rsidP="009675CB">
            <w:pPr>
              <w:pStyle w:val="07ESTABELAFinalTexto"/>
              <w:rPr>
                <w:rFonts w:eastAsia="Calibri"/>
                <w:szCs w:val="18"/>
              </w:rPr>
            </w:pPr>
            <w:r w:rsidRPr="009675CB">
              <w:rPr>
                <w:rFonts w:eastAsia="Calibri"/>
                <w:szCs w:val="18"/>
              </w:rPr>
              <w:t>5.5.4 - Estendida a aplicação do uso do cadeado marrom.</w:t>
            </w:r>
          </w:p>
          <w:p w14:paraId="4EC3150F" w14:textId="77777777" w:rsidR="00313638" w:rsidRPr="009675CB" w:rsidRDefault="00313638" w:rsidP="009675CB">
            <w:pPr>
              <w:pStyle w:val="07ESTABELAFinalTexto"/>
              <w:rPr>
                <w:rFonts w:eastAsia="Calibri"/>
                <w:szCs w:val="18"/>
              </w:rPr>
            </w:pPr>
            <w:r w:rsidRPr="009675CB">
              <w:rPr>
                <w:rFonts w:eastAsia="Calibri"/>
                <w:szCs w:val="18"/>
              </w:rPr>
              <w:t>5.6.5 - Incluído os requisitos para visitantes no local de atividades com bloqueio de energia e o Anexo 18.</w:t>
            </w:r>
          </w:p>
        </w:tc>
      </w:tr>
      <w:tr w:rsidR="00313638" w:rsidRPr="00E34BFC" w14:paraId="4AA33A62"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37A88707" w14:textId="77777777" w:rsidR="00313638" w:rsidRPr="00E34BFC" w:rsidRDefault="00313638" w:rsidP="00C91248">
            <w:pPr>
              <w:pStyle w:val="07ESTABELAFinalTextocentralizado"/>
            </w:pPr>
            <w:r w:rsidRPr="00E34BFC">
              <w:t>23</w:t>
            </w:r>
          </w:p>
        </w:tc>
        <w:tc>
          <w:tcPr>
            <w:tcW w:w="1418" w:type="dxa"/>
            <w:tcBorders>
              <w:top w:val="single" w:sz="4" w:space="0" w:color="auto"/>
              <w:left w:val="single" w:sz="4" w:space="0" w:color="auto"/>
              <w:bottom w:val="single" w:sz="4" w:space="0" w:color="auto"/>
              <w:right w:val="single" w:sz="4" w:space="0" w:color="auto"/>
            </w:tcBorders>
            <w:vAlign w:val="center"/>
          </w:tcPr>
          <w:p w14:paraId="5750E877" w14:textId="77777777" w:rsidR="00313638" w:rsidRPr="00E34BFC" w:rsidRDefault="00313638" w:rsidP="00C91248">
            <w:pPr>
              <w:pStyle w:val="07ESTABELAFinalTextocentralizado"/>
            </w:pPr>
            <w:r w:rsidRPr="00E34BFC">
              <w:t>22/06/2023</w:t>
            </w:r>
          </w:p>
        </w:tc>
        <w:tc>
          <w:tcPr>
            <w:tcW w:w="2126" w:type="dxa"/>
            <w:tcBorders>
              <w:top w:val="single" w:sz="4" w:space="0" w:color="auto"/>
              <w:left w:val="single" w:sz="4" w:space="0" w:color="auto"/>
              <w:bottom w:val="single" w:sz="4" w:space="0" w:color="auto"/>
              <w:right w:val="single" w:sz="4" w:space="0" w:color="auto"/>
            </w:tcBorders>
            <w:vAlign w:val="center"/>
          </w:tcPr>
          <w:p w14:paraId="55F2FDAA" w14:textId="77777777" w:rsidR="00313638" w:rsidRPr="00E34BFC" w:rsidRDefault="00313638" w:rsidP="00C91248">
            <w:pPr>
              <w:pStyle w:val="07ESTABELAFinalTextocentralizado"/>
            </w:pPr>
            <w:r w:rsidRPr="00E34BFC">
              <w:t>Marco Zanon</w:t>
            </w:r>
          </w:p>
        </w:tc>
        <w:tc>
          <w:tcPr>
            <w:tcW w:w="4656" w:type="dxa"/>
            <w:tcBorders>
              <w:top w:val="single" w:sz="4" w:space="0" w:color="auto"/>
              <w:left w:val="single" w:sz="4" w:space="0" w:color="auto"/>
              <w:bottom w:val="single" w:sz="4" w:space="0" w:color="auto"/>
              <w:right w:val="single" w:sz="4" w:space="0" w:color="auto"/>
            </w:tcBorders>
            <w:vAlign w:val="center"/>
          </w:tcPr>
          <w:p w14:paraId="65FA33D4" w14:textId="77777777" w:rsidR="00313638" w:rsidRPr="009675CB" w:rsidRDefault="00313638" w:rsidP="009675CB">
            <w:pPr>
              <w:pStyle w:val="07ESTABELAFinalTexto"/>
              <w:rPr>
                <w:rFonts w:eastAsia="Calibri"/>
                <w:szCs w:val="18"/>
              </w:rPr>
            </w:pPr>
            <w:r w:rsidRPr="009675CB">
              <w:rPr>
                <w:rFonts w:eastAsia="Calibri"/>
                <w:szCs w:val="18"/>
              </w:rPr>
              <w:t>5.4.2 – Incluída referência à norma de Medidas Disciplinares do RH.</w:t>
            </w:r>
          </w:p>
        </w:tc>
      </w:tr>
      <w:tr w:rsidR="00313638" w:rsidRPr="00E34BFC" w14:paraId="73BB3DD0" w14:textId="77777777" w:rsidTr="009675CB">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7303B0CB" w14:textId="77777777" w:rsidR="00313638" w:rsidRPr="00E34BFC" w:rsidRDefault="00313638" w:rsidP="00C91248">
            <w:pPr>
              <w:pStyle w:val="07ESTABELAFinalTextocentralizado"/>
            </w:pPr>
            <w:r w:rsidRPr="00E34BFC">
              <w:t>24</w:t>
            </w:r>
          </w:p>
        </w:tc>
        <w:tc>
          <w:tcPr>
            <w:tcW w:w="1418" w:type="dxa"/>
            <w:tcBorders>
              <w:top w:val="single" w:sz="4" w:space="0" w:color="auto"/>
              <w:left w:val="single" w:sz="4" w:space="0" w:color="auto"/>
              <w:bottom w:val="single" w:sz="4" w:space="0" w:color="auto"/>
              <w:right w:val="single" w:sz="4" w:space="0" w:color="auto"/>
            </w:tcBorders>
            <w:vAlign w:val="center"/>
          </w:tcPr>
          <w:p w14:paraId="6FA24ADD" w14:textId="77777777" w:rsidR="00313638" w:rsidRPr="00E34BFC" w:rsidRDefault="00313638" w:rsidP="00C91248">
            <w:pPr>
              <w:pStyle w:val="07ESTABELAFinalTextocentralizado"/>
            </w:pPr>
            <w:r>
              <w:t>15</w:t>
            </w:r>
            <w:r w:rsidRPr="00E34BFC">
              <w:t>/</w:t>
            </w:r>
            <w:r>
              <w:t>03</w:t>
            </w:r>
            <w:r w:rsidRPr="00E34BFC">
              <w:t>/202</w:t>
            </w:r>
            <w:r>
              <w:t>4</w:t>
            </w:r>
          </w:p>
        </w:tc>
        <w:tc>
          <w:tcPr>
            <w:tcW w:w="2126" w:type="dxa"/>
            <w:tcBorders>
              <w:top w:val="single" w:sz="4" w:space="0" w:color="auto"/>
              <w:left w:val="single" w:sz="4" w:space="0" w:color="auto"/>
              <w:bottom w:val="single" w:sz="4" w:space="0" w:color="auto"/>
              <w:right w:val="single" w:sz="4" w:space="0" w:color="auto"/>
            </w:tcBorders>
            <w:vAlign w:val="center"/>
          </w:tcPr>
          <w:p w14:paraId="401EE883" w14:textId="77777777" w:rsidR="00313638" w:rsidRPr="00E34BFC" w:rsidRDefault="00313638" w:rsidP="00C91248">
            <w:pPr>
              <w:pStyle w:val="07ESTABELAFinalTextocentralizado"/>
              <w:rPr>
                <w:lang w:val="es-ES"/>
              </w:rPr>
            </w:pPr>
            <w:r w:rsidRPr="00E34BFC">
              <w:rPr>
                <w:lang w:val="es-ES"/>
              </w:rPr>
              <w:t>Paola Guaracy, José Souza, Lilian Lima</w:t>
            </w:r>
            <w:r>
              <w:rPr>
                <w:lang w:val="es-ES"/>
              </w:rPr>
              <w:t>, Markson Souza</w:t>
            </w:r>
          </w:p>
        </w:tc>
        <w:tc>
          <w:tcPr>
            <w:tcW w:w="4656" w:type="dxa"/>
            <w:tcBorders>
              <w:top w:val="single" w:sz="4" w:space="0" w:color="auto"/>
              <w:left w:val="single" w:sz="4" w:space="0" w:color="auto"/>
              <w:bottom w:val="single" w:sz="4" w:space="0" w:color="auto"/>
              <w:right w:val="single" w:sz="4" w:space="0" w:color="auto"/>
            </w:tcBorders>
            <w:vAlign w:val="center"/>
          </w:tcPr>
          <w:p w14:paraId="7CCAB68A" w14:textId="77777777" w:rsidR="00313638" w:rsidRPr="009675CB" w:rsidRDefault="00313638" w:rsidP="009675CB">
            <w:pPr>
              <w:pStyle w:val="07ESTABELAFinalTexto"/>
              <w:rPr>
                <w:rFonts w:eastAsia="Calibri"/>
                <w:szCs w:val="18"/>
              </w:rPr>
            </w:pPr>
            <w:r w:rsidRPr="009675CB">
              <w:rPr>
                <w:rFonts w:eastAsia="Calibri"/>
                <w:szCs w:val="18"/>
              </w:rPr>
              <w:t>Unificação do procedimento entre IOB e Níquel, reorganização de todo o conteúdo.</w:t>
            </w:r>
          </w:p>
          <w:p w14:paraId="07C9BAE1" w14:textId="77777777" w:rsidR="00313638" w:rsidRPr="009675CB" w:rsidRDefault="00313638" w:rsidP="009675CB">
            <w:pPr>
              <w:pStyle w:val="07ESTABELAFinalTexto"/>
              <w:rPr>
                <w:rFonts w:eastAsia="Calibri"/>
                <w:szCs w:val="18"/>
              </w:rPr>
            </w:pPr>
            <w:r w:rsidRPr="009675CB">
              <w:rPr>
                <w:rFonts w:eastAsia="Calibri"/>
                <w:szCs w:val="18"/>
              </w:rPr>
              <w:t>3 - Retiradas algumas definições que eram inteligíveis no procedimento.</w:t>
            </w:r>
          </w:p>
          <w:p w14:paraId="61130F32" w14:textId="77777777" w:rsidR="00313638" w:rsidRPr="009675CB" w:rsidRDefault="00313638" w:rsidP="009675CB">
            <w:pPr>
              <w:pStyle w:val="07ESTABELAFinalTexto"/>
              <w:rPr>
                <w:rFonts w:eastAsia="Calibri"/>
                <w:szCs w:val="18"/>
              </w:rPr>
            </w:pPr>
            <w:r w:rsidRPr="009675CB">
              <w:rPr>
                <w:rFonts w:eastAsia="Calibri"/>
                <w:szCs w:val="18"/>
              </w:rPr>
              <w:t>4.5 - Acrescentas as responsabilidades de oficial, executantes e solicitante do bloqueio.</w:t>
            </w:r>
          </w:p>
          <w:p w14:paraId="333AD99D" w14:textId="77777777" w:rsidR="00313638" w:rsidRPr="009675CB" w:rsidRDefault="00313638" w:rsidP="009675CB">
            <w:pPr>
              <w:pStyle w:val="07ESTABELAFinalTexto"/>
              <w:rPr>
                <w:rFonts w:eastAsia="Calibri"/>
                <w:szCs w:val="18"/>
              </w:rPr>
            </w:pPr>
            <w:r w:rsidRPr="009675CB">
              <w:rPr>
                <w:rFonts w:eastAsia="Calibri"/>
                <w:szCs w:val="18"/>
              </w:rPr>
              <w:t xml:space="preserve">6- Exclusão dos anexos Fluxograma de Bloqueio Operação – Preventiva, OPT - Observação Planejada da Tarefa, Controle de Transferência de bloqueio de energia, Protocolo de Bloqueio de Energia (Self Assessment), Matriz de bloqueio de Energias, Bloqueio para Equipamento de Mina, Designação de Responsabilidades para Desbloqueio Excepcional e Permissão de Trabalho (Exclusivo Manutenção de Mina), Lista de atividades com presença de energia, Bloqueio de Plugs Elétricos, Link e QR </w:t>
            </w:r>
            <w:proofErr w:type="spellStart"/>
            <w:r w:rsidRPr="009675CB">
              <w:rPr>
                <w:rFonts w:eastAsia="Calibri"/>
                <w:szCs w:val="18"/>
              </w:rPr>
              <w:t>Code</w:t>
            </w:r>
            <w:proofErr w:type="spellEnd"/>
            <w:r w:rsidRPr="009675CB">
              <w:rPr>
                <w:rFonts w:eastAsia="Calibri"/>
                <w:szCs w:val="18"/>
              </w:rPr>
              <w:t xml:space="preserve"> Diretório Acesso Matriz de Bloqueio e Matriz RACI do Procedimento de Bloqueio de Energia. Unificação dos anexos de etiquetas e cartões de bloqueio. Reformulação do modelo de formulário para desbloqueio excepcional.</w:t>
            </w:r>
          </w:p>
        </w:tc>
      </w:tr>
      <w:tr w:rsidR="00313638" w:rsidRPr="00E34BFC" w14:paraId="5974778E" w14:textId="77777777" w:rsidTr="009675CB">
        <w:trPr>
          <w:trHeight w:hRule="exact" w:val="625"/>
        </w:trPr>
        <w:tc>
          <w:tcPr>
            <w:tcW w:w="314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13F5656" w14:textId="77777777" w:rsidR="00313638" w:rsidRPr="009675CB" w:rsidRDefault="00313638" w:rsidP="009675CB">
            <w:pPr>
              <w:pStyle w:val="07ESTABELAFinalTitulo"/>
            </w:pPr>
            <w:r w:rsidRPr="009675CB">
              <w:t>Elaborado por:</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tcPr>
          <w:p w14:paraId="25E01229" w14:textId="77777777" w:rsidR="00313638" w:rsidRPr="009675CB" w:rsidRDefault="00313638" w:rsidP="009675CB">
            <w:pPr>
              <w:pStyle w:val="07ESTABELAFinalTitulo"/>
            </w:pPr>
            <w:r w:rsidRPr="009675CB">
              <w:t>Aprovador do Documento</w:t>
            </w:r>
          </w:p>
        </w:tc>
        <w:tc>
          <w:tcPr>
            <w:tcW w:w="4656" w:type="dxa"/>
            <w:tcBorders>
              <w:top w:val="single" w:sz="4" w:space="0" w:color="auto"/>
              <w:left w:val="single" w:sz="4" w:space="0" w:color="auto"/>
              <w:bottom w:val="single" w:sz="4" w:space="0" w:color="auto"/>
              <w:right w:val="single" w:sz="4" w:space="0" w:color="auto"/>
            </w:tcBorders>
            <w:shd w:val="clear" w:color="auto" w:fill="002060"/>
            <w:vAlign w:val="center"/>
          </w:tcPr>
          <w:p w14:paraId="20257E8C" w14:textId="77777777" w:rsidR="00313638" w:rsidRPr="009675CB" w:rsidRDefault="00313638" w:rsidP="009675CB">
            <w:pPr>
              <w:pStyle w:val="07ESTABELAFinalTitulo"/>
            </w:pPr>
            <w:r w:rsidRPr="009675CB">
              <w:t>Responsável Governança ou SGI</w:t>
            </w:r>
          </w:p>
        </w:tc>
      </w:tr>
      <w:tr w:rsidR="00313638" w:rsidRPr="00E34BFC" w14:paraId="65FA0FC6" w14:textId="77777777" w:rsidTr="009B5D91">
        <w:trPr>
          <w:trHeight w:hRule="exact" w:val="616"/>
        </w:trPr>
        <w:tc>
          <w:tcPr>
            <w:tcW w:w="3148" w:type="dxa"/>
            <w:gridSpan w:val="2"/>
            <w:tcBorders>
              <w:top w:val="single" w:sz="4" w:space="0" w:color="auto"/>
              <w:left w:val="single" w:sz="4" w:space="0" w:color="auto"/>
              <w:bottom w:val="single" w:sz="4" w:space="0" w:color="auto"/>
              <w:right w:val="single" w:sz="4" w:space="0" w:color="auto"/>
            </w:tcBorders>
            <w:vAlign w:val="center"/>
          </w:tcPr>
          <w:p w14:paraId="641B735A" w14:textId="77777777" w:rsidR="00313638" w:rsidRPr="00E34BFC" w:rsidRDefault="00313638" w:rsidP="009B5D91">
            <w:pPr>
              <w:pStyle w:val="07ESTABELAFinalTexto"/>
            </w:pPr>
            <w:r w:rsidRPr="00E34BFC">
              <w:rPr>
                <w:b/>
              </w:rPr>
              <w:t>Nome:</w:t>
            </w:r>
            <w:r w:rsidRPr="00E34BFC">
              <w:t xml:space="preserve"> Lilian Braga</w:t>
            </w:r>
          </w:p>
        </w:tc>
        <w:tc>
          <w:tcPr>
            <w:tcW w:w="2126" w:type="dxa"/>
            <w:tcBorders>
              <w:top w:val="single" w:sz="4" w:space="0" w:color="auto"/>
              <w:left w:val="single" w:sz="4" w:space="0" w:color="auto"/>
              <w:bottom w:val="single" w:sz="4" w:space="0" w:color="auto"/>
              <w:right w:val="single" w:sz="4" w:space="0" w:color="auto"/>
            </w:tcBorders>
            <w:vAlign w:val="center"/>
          </w:tcPr>
          <w:p w14:paraId="0C252BB3" w14:textId="77777777" w:rsidR="00313638" w:rsidRPr="00E34BFC" w:rsidRDefault="00313638" w:rsidP="009B5D91">
            <w:pPr>
              <w:pStyle w:val="07ESTABELAFinalTexto"/>
            </w:pPr>
            <w:r w:rsidRPr="00E34BFC">
              <w:rPr>
                <w:b/>
              </w:rPr>
              <w:t>Nome</w:t>
            </w:r>
            <w:r w:rsidRPr="00E34BFC">
              <w:t>: Alexandre Souto</w:t>
            </w:r>
          </w:p>
        </w:tc>
        <w:tc>
          <w:tcPr>
            <w:tcW w:w="4656" w:type="dxa"/>
            <w:tcBorders>
              <w:top w:val="single" w:sz="4" w:space="0" w:color="auto"/>
              <w:left w:val="single" w:sz="4" w:space="0" w:color="auto"/>
              <w:bottom w:val="single" w:sz="4" w:space="0" w:color="auto"/>
              <w:right w:val="single" w:sz="4" w:space="0" w:color="auto"/>
            </w:tcBorders>
            <w:vAlign w:val="center"/>
          </w:tcPr>
          <w:p w14:paraId="090A2A01" w14:textId="758FA891" w:rsidR="00313638" w:rsidRPr="009675CB" w:rsidRDefault="00313638" w:rsidP="009675CB">
            <w:pPr>
              <w:pStyle w:val="07ESTABELAFinalTexto"/>
              <w:rPr>
                <w:rFonts w:eastAsia="Calibri"/>
                <w:szCs w:val="18"/>
              </w:rPr>
            </w:pPr>
            <w:r w:rsidRPr="009675CB">
              <w:rPr>
                <w:szCs w:val="18"/>
              </w:rPr>
              <w:t xml:space="preserve">Nome: </w:t>
            </w:r>
            <w:r w:rsidR="00641230">
              <w:rPr>
                <w:szCs w:val="18"/>
              </w:rPr>
              <w:t>Camila Rodrigues de Oliveira</w:t>
            </w:r>
          </w:p>
        </w:tc>
      </w:tr>
      <w:tr w:rsidR="00313638" w:rsidRPr="00E34BFC" w14:paraId="65F117D1" w14:textId="77777777" w:rsidTr="009B5D91">
        <w:trPr>
          <w:trHeight w:hRule="exact" w:val="666"/>
        </w:trPr>
        <w:tc>
          <w:tcPr>
            <w:tcW w:w="3148" w:type="dxa"/>
            <w:gridSpan w:val="2"/>
            <w:tcBorders>
              <w:top w:val="single" w:sz="4" w:space="0" w:color="auto"/>
              <w:left w:val="single" w:sz="4" w:space="0" w:color="auto"/>
              <w:bottom w:val="single" w:sz="4" w:space="0" w:color="auto"/>
              <w:right w:val="single" w:sz="4" w:space="0" w:color="auto"/>
            </w:tcBorders>
            <w:vAlign w:val="center"/>
          </w:tcPr>
          <w:p w14:paraId="453C0D99" w14:textId="77777777" w:rsidR="00313638" w:rsidRPr="00E34BFC" w:rsidRDefault="00313638" w:rsidP="009B5D91">
            <w:pPr>
              <w:pStyle w:val="07ESTABELAFinalTexto"/>
            </w:pPr>
            <w:r w:rsidRPr="00E34BFC">
              <w:rPr>
                <w:b/>
              </w:rPr>
              <w:t xml:space="preserve">Cargo: </w:t>
            </w:r>
            <w:r w:rsidRPr="00E34BFC">
              <w:t>Engenheiro de Segurança</w:t>
            </w:r>
          </w:p>
        </w:tc>
        <w:tc>
          <w:tcPr>
            <w:tcW w:w="2126" w:type="dxa"/>
            <w:tcBorders>
              <w:top w:val="single" w:sz="4" w:space="0" w:color="auto"/>
              <w:left w:val="single" w:sz="4" w:space="0" w:color="auto"/>
              <w:bottom w:val="single" w:sz="4" w:space="0" w:color="auto"/>
              <w:right w:val="single" w:sz="4" w:space="0" w:color="auto"/>
            </w:tcBorders>
            <w:vAlign w:val="center"/>
          </w:tcPr>
          <w:p w14:paraId="2BE28B4A" w14:textId="77777777" w:rsidR="00313638" w:rsidRPr="00E34BFC" w:rsidRDefault="00313638" w:rsidP="009B5D91">
            <w:pPr>
              <w:pStyle w:val="07ESTABELAFinalTexto"/>
            </w:pPr>
            <w:r w:rsidRPr="00E34BFC">
              <w:rPr>
                <w:b/>
              </w:rPr>
              <w:t xml:space="preserve">Cargo: </w:t>
            </w:r>
            <w:r w:rsidRPr="00E34BFC">
              <w:t>Diretor de Segurança e Riscos</w:t>
            </w:r>
          </w:p>
        </w:tc>
        <w:tc>
          <w:tcPr>
            <w:tcW w:w="4656" w:type="dxa"/>
            <w:tcBorders>
              <w:top w:val="single" w:sz="4" w:space="0" w:color="auto"/>
              <w:left w:val="single" w:sz="4" w:space="0" w:color="auto"/>
              <w:bottom w:val="single" w:sz="4" w:space="0" w:color="auto"/>
              <w:right w:val="single" w:sz="4" w:space="0" w:color="auto"/>
            </w:tcBorders>
            <w:vAlign w:val="center"/>
          </w:tcPr>
          <w:p w14:paraId="2D064E28" w14:textId="2F4D5936" w:rsidR="00313638" w:rsidRPr="009675CB" w:rsidRDefault="00313638" w:rsidP="009675CB">
            <w:pPr>
              <w:pStyle w:val="07ESTABELAFinalTexto"/>
              <w:rPr>
                <w:rFonts w:eastAsia="Calibri"/>
                <w:szCs w:val="18"/>
              </w:rPr>
            </w:pPr>
            <w:r w:rsidRPr="009675CB">
              <w:rPr>
                <w:szCs w:val="18"/>
              </w:rPr>
              <w:t xml:space="preserve">Cargo: Analista de Governança e </w:t>
            </w:r>
            <w:r w:rsidR="00641230">
              <w:rPr>
                <w:szCs w:val="18"/>
              </w:rPr>
              <w:t>Controles Internos</w:t>
            </w:r>
          </w:p>
        </w:tc>
      </w:tr>
    </w:tbl>
    <w:p w14:paraId="6D2B8B1C" w14:textId="77777777" w:rsidR="00313638" w:rsidRDefault="00313638" w:rsidP="00313638">
      <w:pPr>
        <w:pStyle w:val="1tit"/>
        <w:widowControl w:val="0"/>
        <w:numPr>
          <w:ilvl w:val="0"/>
          <w:numId w:val="0"/>
        </w:numPr>
        <w:spacing w:before="240"/>
        <w:ind w:left="709" w:right="0" w:hanging="709"/>
        <w:rPr>
          <w:sz w:val="22"/>
          <w:szCs w:val="22"/>
        </w:rPr>
      </w:pPr>
    </w:p>
    <w:p w14:paraId="23D80EE7" w14:textId="0BB00E6D" w:rsidR="00512592" w:rsidRPr="00AF291E" w:rsidRDefault="00512592" w:rsidP="00512592">
      <w:pPr>
        <w:rPr>
          <w:rFonts w:ascii="AA Smart Sans Bold" w:eastAsiaTheme="majorEastAsia" w:hAnsi="AA Smart Sans Bold" w:cstheme="majorBidi"/>
          <w:b/>
          <w:color w:val="031795"/>
          <w:sz w:val="28"/>
          <w:szCs w:val="32"/>
        </w:rPr>
      </w:pPr>
    </w:p>
    <w:sectPr w:rsidR="00512592" w:rsidRPr="00AF291E" w:rsidSect="00F17FF9">
      <w:headerReference w:type="default" r:id="rId85"/>
      <w:footerReference w:type="default" r:id="rId86"/>
      <w:headerReference w:type="first" r:id="rId87"/>
      <w:type w:val="continuous"/>
      <w:pgSz w:w="11906" w:h="16838" w:code="9"/>
      <w:pgMar w:top="1361" w:right="680" w:bottom="1361" w:left="680" w:header="567" w:footer="567" w:gutter="0"/>
      <w:cols w:space="34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B90227" w14:textId="77777777" w:rsidR="00DF4E97" w:rsidRDefault="00DF4E97" w:rsidP="006F0B0B">
      <w:pPr>
        <w:spacing w:after="0"/>
      </w:pPr>
      <w:r>
        <w:separator/>
      </w:r>
    </w:p>
  </w:endnote>
  <w:endnote w:type="continuationSeparator" w:id="0">
    <w:p w14:paraId="610E374C" w14:textId="77777777" w:rsidR="00DF4E97" w:rsidRDefault="00DF4E97" w:rsidP="006F0B0B">
      <w:pPr>
        <w:spacing w:after="0"/>
      </w:pPr>
      <w:r>
        <w:continuationSeparator/>
      </w:r>
    </w:p>
  </w:endnote>
  <w:endnote w:type="continuationNotice" w:id="1">
    <w:p w14:paraId="477688AF" w14:textId="77777777" w:rsidR="00DF4E97" w:rsidRDefault="00DF4E9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A Smart Sans">
    <w:panose1 w:val="00000500000000000000"/>
    <w:charset w:val="00"/>
    <w:family w:val="auto"/>
    <w:pitch w:val="variable"/>
    <w:sig w:usb0="20000007" w:usb1="00000001" w:usb2="00000000" w:usb3="00000000" w:csb0="00000193" w:csb1="00000000"/>
    <w:embedRegular r:id="rId1" w:fontKey="{9A93B1A9-C91D-43F7-8F23-8989BA47E38E}"/>
    <w:embedBold r:id="rId2" w:fontKey="{6664C4C3-CA8A-4C76-B372-8CBBAF8B61D9}"/>
    <w:embedItalic r:id="rId3" w:fontKey="{15131CBC-F3AC-479E-90E2-4A0CFA2523DF}"/>
    <w:embedBoldItalic r:id="rId4" w:fontKey="{CB5F1E50-AA9C-47ED-ABCE-40585BA11158}"/>
  </w:font>
  <w:font w:name="Arial">
    <w:panose1 w:val="020B0604020202020204"/>
    <w:charset w:val="00"/>
    <w:family w:val="swiss"/>
    <w:pitch w:val="variable"/>
    <w:sig w:usb0="E0002EFF" w:usb1="C000785B" w:usb2="00000009" w:usb3="00000000" w:csb0="000001FF" w:csb1="00000000"/>
  </w:font>
  <w:font w:name="AA Smart Sans Light">
    <w:panose1 w:val="00000400000000000000"/>
    <w:charset w:val="00"/>
    <w:family w:val="auto"/>
    <w:pitch w:val="variable"/>
    <w:sig w:usb0="20000007" w:usb1="00000001" w:usb2="00000000" w:usb3="00000000" w:csb0="00000193" w:csb1="00000000"/>
    <w:embedRegular r:id="rId5" w:fontKey="{30451AAC-DC88-4F1C-9BC8-724A752B8367}"/>
    <w:embedBold r:id="rId6" w:fontKey="{C0D6E1B3-BA5D-44F0-9B66-628DEEF1C15E}"/>
    <w:embedItalic r:id="rId7" w:fontKey="{E0946630-941C-4A15-8F6D-A3F544623C85}"/>
  </w:font>
  <w:font w:name="Arial (W1)">
    <w:altName w:val="Arial"/>
    <w:charset w:val="00"/>
    <w:family w:val="swiss"/>
    <w:pitch w:val="variable"/>
    <w:sig w:usb0="20003A87" w:usb1="00000000" w:usb2="00000000" w:usb3="00000000" w:csb0="000001FF" w:csb1="00000000"/>
  </w:font>
  <w:font w:name="AA Smart Sans Bold">
    <w:panose1 w:val="00000800000000000000"/>
    <w:charset w:val="00"/>
    <w:family w:val="auto"/>
    <w:pitch w:val="variable"/>
    <w:sig w:usb0="20000007" w:usb1="00000001" w:usb2="00000000" w:usb3="00000000" w:csb0="00000193" w:csb1="00000000"/>
    <w:embedRegular r:id="rId8" w:fontKey="{56C408D7-059F-4DF3-985A-C7B865F4571A}"/>
    <w:embedBold r:id="rId9" w:fontKey="{4105D203-3ED8-42D2-A093-49AAF640C7C5}"/>
    <w:embedItalic r:id="rId10" w:fontKey="{ED80565A-8EBB-4DC5-9554-925A57678E06}"/>
  </w:font>
  <w:font w:name="Segoe UI">
    <w:panose1 w:val="020B0502040204020203"/>
    <w:charset w:val="00"/>
    <w:family w:val="swiss"/>
    <w:pitch w:val="variable"/>
    <w:sig w:usb0="E4002EFF" w:usb1="C000E47F" w:usb2="00000009" w:usb3="00000000" w:csb0="000001FF" w:csb1="00000000"/>
    <w:embedRegular r:id="rId11" w:fontKey="{412FB613-8F85-4D1A-AE75-B6C3B9267FFA}"/>
  </w:font>
  <w:font w:name="Consolas">
    <w:panose1 w:val="020B0609020204030204"/>
    <w:charset w:val="00"/>
    <w:family w:val="modern"/>
    <w:pitch w:val="fixed"/>
    <w:sig w:usb0="E00006FF" w:usb1="0000FCFF" w:usb2="00000001" w:usb3="00000000" w:csb0="0000019F" w:csb1="00000000"/>
    <w:embedRegular r:id="rId12" w:fontKey="{83716575-9B4A-484F-B3D9-4AD43D3C13F4}"/>
  </w:font>
  <w:font w:name="AA Smart Sans Head Light">
    <w:panose1 w:val="00000400000000000000"/>
    <w:charset w:val="00"/>
    <w:family w:val="auto"/>
    <w:pitch w:val="variable"/>
    <w:sig w:usb0="20000007" w:usb1="00000001" w:usb2="00000000" w:usb3="00000000" w:csb0="00000193" w:csb1="00000000"/>
    <w:embedRegular r:id="rId13" w:fontKey="{4F8302F6-62FF-4037-8C85-7D7E13397B8D}"/>
  </w:font>
  <w:font w:name="Arial Bold">
    <w:altName w:val="Arial"/>
    <w:panose1 w:val="020B0704020202020204"/>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embedRegular r:id="rId14" w:fontKey="{EA858957-AC49-4821-9E4D-AFA72726F7A6}"/>
  </w:font>
  <w:font w:name="Times New Roman (Títulos CS)">
    <w:altName w:val="Times New Roman"/>
    <w:charset w:val="00"/>
    <w:family w:val="roman"/>
    <w:pitch w:val="default"/>
  </w:font>
  <w:font w:name="AA Smart Sans SemiBold">
    <w:panose1 w:val="00000700000000000000"/>
    <w:charset w:val="00"/>
    <w:family w:val="auto"/>
    <w:pitch w:val="variable"/>
    <w:sig w:usb0="20000007" w:usb1="00000001" w:usb2="00000000" w:usb3="00000000" w:csb0="00000193" w:csb1="00000000"/>
    <w:embedRegular r:id="rId15" w:fontKey="{FCCBC375-DE76-4C5E-B1C2-B35085ACB0CE}"/>
    <w:embedBold r:id="rId16" w:fontKey="{7A414284-A88C-4B3B-A83A-EF9C33E17CA7}"/>
    <w:embedBoldItalic r:id="rId17" w:fontKey="{68FE69A6-8A08-4640-9FEB-D9C2A1718B27}"/>
  </w:font>
  <w:font w:name="Calibri">
    <w:panose1 w:val="020F0502020204030204"/>
    <w:charset w:val="00"/>
    <w:family w:val="swiss"/>
    <w:pitch w:val="variable"/>
    <w:sig w:usb0="E4002EFF" w:usb1="C200247B" w:usb2="00000009" w:usb3="00000000" w:csb0="000001FF" w:csb1="00000000"/>
    <w:embedRegular r:id="rId18" w:fontKey="{07CFC970-E7D4-47AB-8B9A-2EDC4B5BFDFF}"/>
    <w:embedBold r:id="rId19" w:fontKey="{2AE83CAC-6E88-4AFE-8A11-08196D910C0A}"/>
  </w:font>
  <w:font w:name="AA Smart Sans Thin">
    <w:panose1 w:val="00000200000000000000"/>
    <w:charset w:val="00"/>
    <w:family w:val="auto"/>
    <w:pitch w:val="variable"/>
    <w:sig w:usb0="20000007" w:usb1="00000001" w:usb2="00000000" w:usb3="00000000" w:csb0="00000193" w:csb1="00000000"/>
    <w:embedRegular r:id="rId20" w:fontKey="{1982189C-CC98-48F2-BBD8-6BF07C8DAA6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BF5203" w14:textId="6A3BFA2A" w:rsidR="003D3E87" w:rsidRPr="00D457DE" w:rsidRDefault="003D3E87">
    <w:pPr>
      <w:pStyle w:val="Rodap"/>
      <w:rPr>
        <w:sz w:val="12"/>
        <w:szCs w:val="12"/>
      </w:rPr>
    </w:pPr>
    <w:r w:rsidRPr="00D457DE">
      <w:rPr>
        <w:sz w:val="12"/>
        <w:szCs w:val="12"/>
      </w:rPr>
      <w:t>Quando impresso, documento não controlado, certificar-se da versão vigente. Uso externo e reproduções somente permitidos mediante autorização expressa das Áreas de Governança ou SGI.</w:t>
    </w:r>
  </w:p>
  <w:p w14:paraId="3450E36C" w14:textId="77777777" w:rsidR="003D3E87" w:rsidRPr="003D3E87" w:rsidRDefault="003D3E87">
    <w:pPr>
      <w:pStyle w:val="Rodap"/>
      <w:rPr>
        <w:i/>
        <w:iCs/>
      </w:rPr>
    </w:pPr>
  </w:p>
  <w:p w14:paraId="517D48A4" w14:textId="188FCEAD" w:rsidR="007525E7" w:rsidRDefault="003D3E87">
    <w:pPr>
      <w:pStyle w:val="Rodap"/>
    </w:pPr>
    <w:r>
      <w:t xml:space="preserve">Uso interno - </w:t>
    </w:r>
    <w:r w:rsidR="00854CE2" w:rsidRPr="00854CE2">
      <w:t>Revis</w:t>
    </w:r>
    <w:r w:rsidR="00854CE2">
      <w:t>ão</w:t>
    </w:r>
    <w:r w:rsidR="00854CE2" w:rsidRPr="00854CE2">
      <w:t xml:space="preserve"> </w:t>
    </w:r>
    <w:sdt>
      <w:sdtPr>
        <w:alias w:val="Issue"/>
        <w:tag w:val=""/>
        <w:id w:val="-1301529256"/>
        <w:placeholder>
          <w:docPart w:val="19355696DF2E412EA2BFF1925541F818"/>
        </w:placeholder>
        <w:dataBinding w:prefixMappings="xmlns:ns0='http://purl.org/dc/elements/1.1/' xmlns:ns1='http://schemas.openxmlformats.org/package/2006/metadata/core-properties' " w:xpath="/ns1:coreProperties[1]/ns1:contentStatus[1]" w:storeItemID="{6C3C8BC8-F283-45AE-878A-BAB7291924A1}"/>
        <w:text/>
      </w:sdtPr>
      <w:sdtEndPr/>
      <w:sdtContent>
        <w:r w:rsidR="00313638">
          <w:t>2</w:t>
        </w:r>
        <w:r w:rsidR="00400853">
          <w:t>5</w:t>
        </w:r>
      </w:sdtContent>
    </w:sdt>
    <w:r w:rsidR="00F00A87">
      <w:t xml:space="preserve"> </w:t>
    </w:r>
    <w:r w:rsidR="00400853">
      <w:t>–</w:t>
    </w:r>
    <w:r w:rsidR="0041646B">
      <w:t xml:space="preserve"> </w:t>
    </w:r>
    <w:r w:rsidR="00400853">
      <w:t>10/10</w:t>
    </w:r>
    <w:r w:rsidR="0041646B">
      <w:t>/2024</w:t>
    </w:r>
    <w:r w:rsidR="00F00A87">
      <w:ptab w:relativeTo="margin" w:alignment="right" w:leader="none"/>
    </w:r>
    <w:r w:rsidR="00F00A87">
      <w:t>P</w:t>
    </w:r>
    <w:r w:rsidR="00044777">
      <w:t>ágina</w:t>
    </w:r>
    <w:r w:rsidR="00F00A87">
      <w:t xml:space="preserve"> </w:t>
    </w:r>
    <w:r w:rsidR="007525E7">
      <w:fldChar w:fldCharType="begin"/>
    </w:r>
    <w:r w:rsidR="007525E7">
      <w:instrText xml:space="preserve"> page </w:instrText>
    </w:r>
    <w:r w:rsidR="007525E7">
      <w:fldChar w:fldCharType="separate"/>
    </w:r>
    <w:r w:rsidR="007525E7">
      <w:rPr>
        <w:noProof/>
      </w:rPr>
      <w:t>1</w:t>
    </w:r>
    <w:r w:rsidR="007525E7">
      <w:fldChar w:fldCharType="end"/>
    </w:r>
    <w:r w:rsidR="00F00A87">
      <w:t xml:space="preserve"> </w:t>
    </w:r>
    <w:r w:rsidR="00044777">
      <w:t>de</w:t>
    </w:r>
    <w:r w:rsidR="00F00A87">
      <w:t xml:space="preserve"> </w:t>
    </w:r>
    <w:r w:rsidR="007131CD">
      <w:fldChar w:fldCharType="begin"/>
    </w:r>
    <w:r w:rsidR="007131CD">
      <w:instrText xml:space="preserve"> numpages </w:instrText>
    </w:r>
    <w:r w:rsidR="007131CD">
      <w:fldChar w:fldCharType="separate"/>
    </w:r>
    <w:r w:rsidR="00F00A87">
      <w:rPr>
        <w:noProof/>
      </w:rPr>
      <w:t>4</w:t>
    </w:r>
    <w:r w:rsidR="007131CD">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80A721" w14:textId="77777777" w:rsidR="00DF4E97" w:rsidRDefault="00DF4E97" w:rsidP="006F0B0B">
      <w:pPr>
        <w:spacing w:after="0"/>
      </w:pPr>
      <w:r>
        <w:separator/>
      </w:r>
    </w:p>
  </w:footnote>
  <w:footnote w:type="continuationSeparator" w:id="0">
    <w:p w14:paraId="38D1832C" w14:textId="77777777" w:rsidR="00DF4E97" w:rsidRDefault="00DF4E97" w:rsidP="006F0B0B">
      <w:pPr>
        <w:spacing w:after="0"/>
      </w:pPr>
      <w:r>
        <w:continuationSeparator/>
      </w:r>
    </w:p>
  </w:footnote>
  <w:footnote w:type="continuationNotice" w:id="1">
    <w:p w14:paraId="5B5BD6C5" w14:textId="77777777" w:rsidR="00DF4E97" w:rsidRDefault="00DF4E97">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CE70A7" w14:textId="5E1C1B5C" w:rsidR="00D40FB4" w:rsidRDefault="000420E2">
    <w:pPr>
      <w:pStyle w:val="Cabealho"/>
    </w:pPr>
    <w:r>
      <w:rPr>
        <w:noProof/>
      </w:rPr>
      <mc:AlternateContent>
        <mc:Choice Requires="wps">
          <w:drawing>
            <wp:anchor distT="0" distB="0" distL="114300" distR="114300" simplePos="0" relativeHeight="251658245" behindDoc="0" locked="0" layoutInCell="1" allowOverlap="1" wp14:anchorId="3E99039C" wp14:editId="2E81C5D0">
              <wp:simplePos x="0" y="0"/>
              <wp:positionH relativeFrom="column">
                <wp:posOffset>6229201</wp:posOffset>
              </wp:positionH>
              <wp:positionV relativeFrom="paragraph">
                <wp:posOffset>-231289</wp:posOffset>
              </wp:positionV>
              <wp:extent cx="743193" cy="233464"/>
              <wp:effectExtent l="0" t="0" r="0" b="0"/>
              <wp:wrapNone/>
              <wp:docPr id="514204065" name="Caixa de Texto 3"/>
              <wp:cNvGraphicFramePr/>
              <a:graphic xmlns:a="http://schemas.openxmlformats.org/drawingml/2006/main">
                <a:graphicData uri="http://schemas.microsoft.com/office/word/2010/wordprocessingShape">
                  <wps:wsp>
                    <wps:cNvSpPr txBox="1"/>
                    <wps:spPr>
                      <a:xfrm>
                        <a:off x="0" y="0"/>
                        <a:ext cx="743193" cy="233464"/>
                      </a:xfrm>
                      <a:prstGeom prst="rect">
                        <a:avLst/>
                      </a:prstGeom>
                      <a:solidFill>
                        <a:schemeClr val="lt1"/>
                      </a:solidFill>
                      <a:ln w="6350">
                        <a:noFill/>
                      </a:ln>
                    </wps:spPr>
                    <wps:txbx>
                      <w:txbxContent>
                        <w:p w14:paraId="03052507" w14:textId="77777777" w:rsidR="000420E2" w:rsidRPr="000420E2" w:rsidRDefault="000420E2" w:rsidP="000420E2">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p w14:paraId="30DCE032" w14:textId="77777777" w:rsidR="000420E2" w:rsidRDefault="000420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99039C" id="_x0000_t202" coordsize="21600,21600" o:spt="202" path="m,l,21600r21600,l21600,xe">
              <v:stroke joinstyle="miter"/>
              <v:path gradientshapeok="t" o:connecttype="rect"/>
            </v:shapetype>
            <v:shape id="Caixa de Texto 3" o:spid="_x0000_s1110" type="#_x0000_t202" style="position:absolute;margin-left:490.5pt;margin-top:-18.2pt;width:58.5pt;height:18.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" fillcolor="white [3201]" stroked="f" strokeweight=".5pt">
              <v:textbox>
                <w:txbxContent>
                  <w:p w14:paraId="03052507" w14:textId="77777777" w:rsidR="000420E2" w:rsidRPr="000420E2" w:rsidRDefault="000420E2" w:rsidP="000420E2">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p w14:paraId="30DCE032" w14:textId="77777777" w:rsidR="000420E2" w:rsidRDefault="000420E2"/>
                </w:txbxContent>
              </v:textbox>
            </v:shape>
          </w:pict>
        </mc:Fallback>
      </mc:AlternateContent>
    </w:r>
    <w:r w:rsidR="00501E8F" w:rsidRPr="00501E8F">
      <w:t>PRO.BRA.SSO.04</w:t>
    </w:r>
    <w:r w:rsidR="00313638">
      <w:t>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B02DA" w14:textId="7BC40C29" w:rsidR="007525E7" w:rsidRDefault="000D048C">
    <w:pPr>
      <w:pStyle w:val="Cabealho"/>
    </w:pPr>
    <w:r>
      <w:rPr>
        <w:noProof/>
      </w:rPr>
      <mc:AlternateContent>
        <mc:Choice Requires="wps">
          <w:drawing>
            <wp:anchor distT="0" distB="0" distL="114300" distR="114300" simplePos="0" relativeHeight="251658240" behindDoc="0" locked="0" layoutInCell="1" allowOverlap="1" wp14:anchorId="44DCC8C1" wp14:editId="443806CD">
              <wp:simplePos x="0" y="0"/>
              <wp:positionH relativeFrom="margin">
                <wp:posOffset>-2617198</wp:posOffset>
              </wp:positionH>
              <wp:positionV relativeFrom="paragraph">
                <wp:posOffset>-950051</wp:posOffset>
              </wp:positionV>
              <wp:extent cx="11915775" cy="5938520"/>
              <wp:effectExtent l="0" t="0" r="9525" b="5080"/>
              <wp:wrapNone/>
              <wp:docPr id="1028507727" name="Oval 2"/>
              <wp:cNvGraphicFramePr/>
              <a:graphic xmlns:a="http://schemas.openxmlformats.org/drawingml/2006/main">
                <a:graphicData uri="http://schemas.microsoft.com/office/word/2010/wordprocessingShape">
                  <wps:wsp>
                    <wps:cNvSpPr/>
                    <wps:spPr>
                      <a:xfrm>
                        <a:off x="0" y="0"/>
                        <a:ext cx="11915775" cy="593852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C4E7AF" id="Oval 2" o:spid="_x0000_s1026" style="position:absolute;margin-left:-206.1pt;margin-top:-74.8pt;width:938.25pt;height:467.6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" fillcolor="white [3212]" stroked="f" strokeweight="1pt">
              <v:stroke joinstyle="miter"/>
              <w10:wrap anchorx="margin"/>
            </v:oval>
          </w:pict>
        </mc:Fallback>
      </mc:AlternateContent>
    </w:r>
    <w:r w:rsidRPr="003062DB">
      <w:rPr>
        <w:noProof/>
      </w:rPr>
      <w:drawing>
        <wp:anchor distT="0" distB="0" distL="114300" distR="114300" simplePos="0" relativeHeight="251658243" behindDoc="1" locked="1" layoutInCell="1" allowOverlap="1" wp14:anchorId="755DBE28" wp14:editId="7271B54A">
          <wp:simplePos x="0" y="0"/>
          <wp:positionH relativeFrom="margin">
            <wp:posOffset>-2476500</wp:posOffset>
          </wp:positionH>
          <wp:positionV relativeFrom="page">
            <wp:posOffset>4070985</wp:posOffset>
          </wp:positionV>
          <wp:extent cx="11627485" cy="6612255"/>
          <wp:effectExtent l="0" t="0" r="0" b="0"/>
          <wp:wrapNone/>
          <wp:docPr id="1643057409" name="Picture 104252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57409" name="Picture 1042523421"/>
                  <pic:cNvPicPr/>
                </pic:nvPicPr>
                <pic:blipFill rotWithShape="1">
                  <a:blip r:embed="rId1">
                    <a:extLst>
                      <a:ext uri="{28A0092B-C50C-407E-A947-70E740481C1C}">
                        <a14:useLocalDpi xmlns:a14="http://schemas.microsoft.com/office/drawing/2010/main" val="0"/>
                      </a:ext>
                    </a:extLst>
                  </a:blip>
                  <a:srcRect l="-20090" t="1279" r="4133"/>
                  <a:stretch/>
                </pic:blipFill>
                <pic:spPr>
                  <a:xfrm>
                    <a:off x="0" y="0"/>
                    <a:ext cx="11627485" cy="6612255"/>
                  </a:xfrm>
                  <a:prstGeom prst="rect">
                    <a:avLst/>
                  </a:prstGeom>
                </pic:spPr>
              </pic:pic>
            </a:graphicData>
          </a:graphic>
          <wp14:sizeRelH relativeFrom="page">
            <wp14:pctWidth>0</wp14:pctWidth>
          </wp14:sizeRelH>
          <wp14:sizeRelV relativeFrom="page">
            <wp14:pctHeight>0</wp14:pctHeight>
          </wp14:sizeRelV>
        </wp:anchor>
      </w:drawing>
    </w:r>
    <w:r w:rsidR="00D40FB4">
      <w:rPr>
        <w:noProof/>
      </w:rPr>
      <w:drawing>
        <wp:anchor distT="0" distB="720090" distL="114300" distR="114300" simplePos="0" relativeHeight="251658242" behindDoc="0" locked="0" layoutInCell="1" allowOverlap="1" wp14:anchorId="6EECF0EF" wp14:editId="3124FF39">
          <wp:simplePos x="0" y="0"/>
          <wp:positionH relativeFrom="page">
            <wp:posOffset>-2172832</wp:posOffset>
          </wp:positionH>
          <wp:positionV relativeFrom="page">
            <wp:posOffset>-579422</wp:posOffset>
          </wp:positionV>
          <wp:extent cx="1883520" cy="415440"/>
          <wp:effectExtent l="0" t="0" r="2540" b="3810"/>
          <wp:wrapTopAndBottom/>
          <wp:docPr id="780389495" name="Picture 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7657" name="Picture 1" hidden="1"/>
                  <pic:cNvPicPr/>
                </pic:nvPicPr>
                <pic:blipFill>
                  <a:blip r:embed="rId2" cstate="print">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1883520" cy="415440"/>
                  </a:xfrm>
                  <a:prstGeom prst="rect">
                    <a:avLst/>
                  </a:prstGeom>
                </pic:spPr>
              </pic:pic>
            </a:graphicData>
          </a:graphic>
          <wp14:sizeRelH relativeFrom="page">
            <wp14:pctWidth>0</wp14:pctWidth>
          </wp14:sizeRelH>
          <wp14:sizeRelV relativeFrom="page">
            <wp14:pctHeight>0</wp14:pctHeight>
          </wp14:sizeRelV>
        </wp:anchor>
      </w:drawing>
    </w:r>
    <w:r w:rsidR="007525E7">
      <w:rPr>
        <w:noProof/>
      </w:rPr>
      <mc:AlternateContent>
        <mc:Choice Requires="wps">
          <w:drawing>
            <wp:anchor distT="0" distB="0" distL="0" distR="0" simplePos="0" relativeHeight="251658241" behindDoc="0" locked="0" layoutInCell="1" allowOverlap="1" wp14:anchorId="209DFE65" wp14:editId="73600119">
              <wp:simplePos x="635" y="635"/>
              <wp:positionH relativeFrom="page">
                <wp:align>right</wp:align>
              </wp:positionH>
              <wp:positionV relativeFrom="page">
                <wp:align>top</wp:align>
              </wp:positionV>
              <wp:extent cx="443865" cy="443865"/>
              <wp:effectExtent l="0" t="0" r="0" b="6350"/>
              <wp:wrapNone/>
              <wp:docPr id="7677779" name="Text Box 767777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F6D79F0" w14:textId="77777777" w:rsidR="007525E7" w:rsidRPr="000420E2" w:rsidRDefault="007525E7" w:rsidP="004B50B7">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209DFE65" id="_x0000_t202" coordsize="21600,21600" o:spt="202" path="m,l,21600r21600,l21600,xe">
              <v:stroke joinstyle="miter"/>
              <v:path gradientshapeok="t" o:connecttype="rect"/>
            </v:shapetype>
            <v:shape id="Text Box 7677779" o:spid="_x0000_s1111" type="#_x0000_t202" alt="[OFFICIAL]" style="position:absolute;margin-left:-16.25pt;margin-top:0;width:34.95pt;height:34.95pt;z-index:251658241;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" filled="f" stroked="f">
              <v:textbox style="mso-fit-shape-to-text:t" inset="0,15pt,20pt,0">
                <w:txbxContent>
                  <w:p w14:paraId="6F6D79F0" w14:textId="77777777" w:rsidR="007525E7" w:rsidRPr="000420E2" w:rsidRDefault="007525E7" w:rsidP="004B50B7">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txbxContent>
              </v:textbox>
              <w10:wrap anchorx="page" anchory="page"/>
            </v:shape>
          </w:pict>
        </mc:Fallback>
      </mc:AlternateContent>
    </w:r>
    <w:r w:rsidR="00D40FB4">
      <w:rPr>
        <w:noProof/>
      </w:rPr>
      <w:drawing>
        <wp:anchor distT="0" distB="0" distL="114300" distR="114300" simplePos="0" relativeHeight="251658244" behindDoc="0" locked="0" layoutInCell="1" allowOverlap="1" wp14:anchorId="505208B0" wp14:editId="29085848">
          <wp:simplePos x="0" y="0"/>
          <wp:positionH relativeFrom="column">
            <wp:posOffset>-1905</wp:posOffset>
          </wp:positionH>
          <wp:positionV relativeFrom="paragraph">
            <wp:posOffset>-1270</wp:posOffset>
          </wp:positionV>
          <wp:extent cx="1884045" cy="414655"/>
          <wp:effectExtent l="0" t="0" r="1905" b="4445"/>
          <wp:wrapNone/>
          <wp:docPr id="199152290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884045" cy="414655"/>
                  </a:xfrm>
                  <a:prstGeom prst="rect">
                    <a:avLst/>
                  </a:prstGeom>
                  <a:noFill/>
                </pic:spPr>
              </pic:pic>
            </a:graphicData>
          </a:graphic>
        </wp:anchor>
      </w:drawing>
    </w:r>
  </w:p>
  <w:p w14:paraId="11AD86B2" w14:textId="31894FB8" w:rsidR="00D40FB4" w:rsidRDefault="00D40FB4">
    <w:pPr>
      <w:pStyle w:val="Cabealho"/>
    </w:pPr>
  </w:p>
  <w:p w14:paraId="39AA37C6" w14:textId="3B48697F" w:rsidR="00D40FB4" w:rsidRDefault="00D40FB4">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DE7A6DF2"/>
    <w:lvl w:ilvl="0">
      <w:start w:val="1"/>
      <w:numFmt w:val="decimal"/>
      <w:pStyle w:val="Numerada5"/>
      <w:lvlText w:val="%1."/>
      <w:lvlJc w:val="left"/>
      <w:pPr>
        <w:tabs>
          <w:tab w:val="num" w:pos="1492"/>
        </w:tabs>
        <w:ind w:left="1492" w:hanging="360"/>
      </w:pPr>
    </w:lvl>
  </w:abstractNum>
  <w:abstractNum w:abstractNumId="1" w15:restartNumberingAfterBreak="0">
    <w:nsid w:val="FFFFFF7D"/>
    <w:multiLevelType w:val="singleLevel"/>
    <w:tmpl w:val="D5A00A1E"/>
    <w:lvl w:ilvl="0">
      <w:start w:val="1"/>
      <w:numFmt w:val="decimal"/>
      <w:pStyle w:val="Numerada4"/>
      <w:lvlText w:val="%1."/>
      <w:lvlJc w:val="left"/>
      <w:pPr>
        <w:tabs>
          <w:tab w:val="num" w:pos="1209"/>
        </w:tabs>
        <w:ind w:left="1209" w:hanging="360"/>
      </w:pPr>
    </w:lvl>
  </w:abstractNum>
  <w:abstractNum w:abstractNumId="2" w15:restartNumberingAfterBreak="0">
    <w:nsid w:val="FFFFFF80"/>
    <w:multiLevelType w:val="singleLevel"/>
    <w:tmpl w:val="DE8677FA"/>
    <w:lvl w:ilvl="0">
      <w:start w:val="1"/>
      <w:numFmt w:val="bullet"/>
      <w:pStyle w:val="Commarcador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844C172"/>
    <w:lvl w:ilvl="0">
      <w:start w:val="1"/>
      <w:numFmt w:val="bullet"/>
      <w:pStyle w:val="Commarcadores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7EDAFCB8"/>
    <w:lvl w:ilvl="0">
      <w:start w:val="1"/>
      <w:numFmt w:val="bullet"/>
      <w:pStyle w:val="Commarcadores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36D62904"/>
    <w:lvl w:ilvl="0">
      <w:start w:val="1"/>
      <w:numFmt w:val="bullet"/>
      <w:pStyle w:val="Commarcadores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6D745744"/>
    <w:lvl w:ilvl="0">
      <w:start w:val="1"/>
      <w:numFmt w:val="bullet"/>
      <w:pStyle w:val="Commarcadores"/>
      <w:lvlText w:val=""/>
      <w:lvlJc w:val="left"/>
      <w:pPr>
        <w:tabs>
          <w:tab w:val="num" w:pos="360"/>
        </w:tabs>
        <w:ind w:left="360" w:hanging="360"/>
      </w:pPr>
      <w:rPr>
        <w:rFonts w:ascii="Symbol" w:hAnsi="Symbol" w:hint="default"/>
      </w:rPr>
    </w:lvl>
  </w:abstractNum>
  <w:abstractNum w:abstractNumId="7" w15:restartNumberingAfterBreak="0">
    <w:nsid w:val="0017216E"/>
    <w:multiLevelType w:val="multilevel"/>
    <w:tmpl w:val="922C24D0"/>
    <w:styleLink w:val="Listaatual22"/>
    <w:lvl w:ilvl="0">
      <w:start w:val="1"/>
      <w:numFmt w:val="bullet"/>
      <w:lvlText w:val=""/>
      <w:lvlJc w:val="left"/>
      <w:pPr>
        <w:ind w:left="284" w:hanging="171"/>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8" w15:restartNumberingAfterBreak="0">
    <w:nsid w:val="009D3C81"/>
    <w:multiLevelType w:val="multilevel"/>
    <w:tmpl w:val="957C327E"/>
    <w:styleLink w:val="Listaatual15"/>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2116E7E"/>
    <w:multiLevelType w:val="multilevel"/>
    <w:tmpl w:val="80EAEE6C"/>
    <w:styleLink w:val="Listaatual1"/>
    <w:lvl w:ilvl="0">
      <w:start w:val="1"/>
      <w:numFmt w:val="bullet"/>
      <w:lvlText w:val=""/>
      <w:lvlJc w:val="left"/>
      <w:pPr>
        <w:ind w:left="810" w:hanging="360"/>
      </w:pPr>
      <w:rPr>
        <w:rFonts w:ascii="Wingdings" w:hAnsi="Wingdings" w:hint="default"/>
      </w:rPr>
    </w:lvl>
    <w:lvl w:ilvl="1">
      <w:start w:val="1"/>
      <w:numFmt w:val="bullet"/>
      <w:lvlText w:val="o"/>
      <w:lvlJc w:val="left"/>
      <w:pPr>
        <w:ind w:left="1530" w:hanging="360"/>
      </w:pPr>
      <w:rPr>
        <w:rFonts w:ascii="Courier New" w:hAnsi="Courier New" w:cs="Courier New" w:hint="default"/>
      </w:rPr>
    </w:lvl>
    <w:lvl w:ilvl="2">
      <w:start w:val="1"/>
      <w:numFmt w:val="bullet"/>
      <w:lvlText w:val=""/>
      <w:lvlJc w:val="left"/>
      <w:pPr>
        <w:ind w:left="2250" w:hanging="360"/>
      </w:pPr>
      <w:rPr>
        <w:rFonts w:ascii="Wingdings" w:hAnsi="Wingdings" w:hint="default"/>
      </w:rPr>
    </w:lvl>
    <w:lvl w:ilvl="3">
      <w:start w:val="1"/>
      <w:numFmt w:val="bullet"/>
      <w:lvlText w:val=""/>
      <w:lvlJc w:val="left"/>
      <w:pPr>
        <w:ind w:left="2970" w:hanging="360"/>
      </w:pPr>
      <w:rPr>
        <w:rFonts w:ascii="Symbol" w:hAnsi="Symbol" w:hint="default"/>
      </w:rPr>
    </w:lvl>
    <w:lvl w:ilvl="4">
      <w:start w:val="1"/>
      <w:numFmt w:val="bullet"/>
      <w:lvlText w:val="o"/>
      <w:lvlJc w:val="left"/>
      <w:pPr>
        <w:ind w:left="3690" w:hanging="360"/>
      </w:pPr>
      <w:rPr>
        <w:rFonts w:ascii="Courier New" w:hAnsi="Courier New" w:cs="Courier New" w:hint="default"/>
      </w:rPr>
    </w:lvl>
    <w:lvl w:ilvl="5">
      <w:start w:val="1"/>
      <w:numFmt w:val="bullet"/>
      <w:lvlText w:val=""/>
      <w:lvlJc w:val="left"/>
      <w:pPr>
        <w:ind w:left="4410" w:hanging="360"/>
      </w:pPr>
      <w:rPr>
        <w:rFonts w:ascii="Wingdings" w:hAnsi="Wingdings" w:hint="default"/>
      </w:rPr>
    </w:lvl>
    <w:lvl w:ilvl="6">
      <w:start w:val="1"/>
      <w:numFmt w:val="bullet"/>
      <w:lvlText w:val=""/>
      <w:lvlJc w:val="left"/>
      <w:pPr>
        <w:ind w:left="5130" w:hanging="360"/>
      </w:pPr>
      <w:rPr>
        <w:rFonts w:ascii="Symbol" w:hAnsi="Symbol" w:hint="default"/>
      </w:rPr>
    </w:lvl>
    <w:lvl w:ilvl="7">
      <w:start w:val="1"/>
      <w:numFmt w:val="bullet"/>
      <w:lvlText w:val="o"/>
      <w:lvlJc w:val="left"/>
      <w:pPr>
        <w:ind w:left="5850" w:hanging="360"/>
      </w:pPr>
      <w:rPr>
        <w:rFonts w:ascii="Courier New" w:hAnsi="Courier New" w:cs="Courier New" w:hint="default"/>
      </w:rPr>
    </w:lvl>
    <w:lvl w:ilvl="8">
      <w:start w:val="1"/>
      <w:numFmt w:val="bullet"/>
      <w:lvlText w:val=""/>
      <w:lvlJc w:val="left"/>
      <w:pPr>
        <w:ind w:left="6570" w:hanging="360"/>
      </w:pPr>
      <w:rPr>
        <w:rFonts w:ascii="Wingdings" w:hAnsi="Wingdings" w:hint="default"/>
      </w:rPr>
    </w:lvl>
  </w:abstractNum>
  <w:abstractNum w:abstractNumId="10" w15:restartNumberingAfterBreak="0">
    <w:nsid w:val="07771A7C"/>
    <w:multiLevelType w:val="hybridMultilevel"/>
    <w:tmpl w:val="346ED020"/>
    <w:lvl w:ilvl="0" w:tplc="EACC5160">
      <w:start w:val="1"/>
      <w:numFmt w:val="bullet"/>
      <w:pStyle w:val="ESLEGENDA"/>
      <w:lvlText w:val="à"/>
      <w:lvlJc w:val="left"/>
      <w:pPr>
        <w:ind w:left="1192" w:hanging="340"/>
      </w:pPr>
      <w:rPr>
        <w:rFonts w:ascii="Wingdings" w:hAnsi="Wingdings" w:hint="default"/>
        <w:b/>
        <w:i w:val="0"/>
        <w:u w:color="031795" w:themeColor="text1"/>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0970382E"/>
    <w:multiLevelType w:val="multilevel"/>
    <w:tmpl w:val="6C5EDBEE"/>
    <w:styleLink w:val="Listaatual30"/>
    <w:lvl w:ilvl="0">
      <w:start w:val="1"/>
      <w:numFmt w:val="decimal"/>
      <w:lvlText w:val="%1."/>
      <w:lvlJc w:val="left"/>
      <w:pPr>
        <w:ind w:left="397"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A8A0592"/>
    <w:multiLevelType w:val="multilevel"/>
    <w:tmpl w:val="E1E2205E"/>
    <w:styleLink w:val="Listaatual12"/>
    <w:lvl w:ilvl="0">
      <w:start w:val="1"/>
      <w:numFmt w:val="lowerLetter"/>
      <w:lvlText w:val="%1)"/>
      <w:lvlJc w:val="left"/>
      <w:pPr>
        <w:ind w:left="717" w:hanging="360"/>
      </w:pPr>
      <w:rPr>
        <w:rFonts w:asciiTheme="minorHAnsi" w:hAnsiTheme="minorHAnsi" w:hint="default"/>
        <w:b w:val="0"/>
        <w:bCs/>
        <w:color w:val="347FF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C9030CF"/>
    <w:multiLevelType w:val="multilevel"/>
    <w:tmpl w:val="9E9AF930"/>
    <w:styleLink w:val="Listaatual6"/>
    <w:lvl w:ilvl="0">
      <w:start w:val="1"/>
      <w:numFmt w:val="bullet"/>
      <w:lvlText w:val="à"/>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0CD15DE2"/>
    <w:multiLevelType w:val="multilevel"/>
    <w:tmpl w:val="54408F5A"/>
    <w:lvl w:ilvl="0">
      <w:start w:val="1"/>
      <w:numFmt w:val="decimal"/>
      <w:pStyle w:val="EstiloNormativo"/>
      <w:lvlText w:val="%1."/>
      <w:lvlJc w:val="left"/>
      <w:pPr>
        <w:tabs>
          <w:tab w:val="num" w:pos="360"/>
        </w:tabs>
        <w:ind w:left="360" w:hanging="360"/>
      </w:pPr>
      <w:rPr>
        <w:rFonts w:ascii="Arial" w:hAnsi="Arial" w:hint="default"/>
        <w:b/>
        <w:i w:val="0"/>
        <w:sz w:val="20"/>
      </w:rPr>
    </w:lvl>
    <w:lvl w:ilvl="1">
      <w:start w:val="1"/>
      <w:numFmt w:val="decimal"/>
      <w:lvlText w:val="%1.%2."/>
      <w:lvlJc w:val="left"/>
      <w:pPr>
        <w:tabs>
          <w:tab w:val="num" w:pos="851"/>
        </w:tabs>
        <w:ind w:left="851" w:hanging="511"/>
      </w:pPr>
      <w:rPr>
        <w:rFonts w:ascii="Arial" w:hAnsi="Arial" w:hint="default"/>
        <w:b/>
        <w:i w:val="0"/>
        <w:sz w:val="22"/>
      </w:rPr>
    </w:lvl>
    <w:lvl w:ilvl="2">
      <w:start w:val="1"/>
      <w:numFmt w:val="decimal"/>
      <w:lvlText w:val="%1.%2.%3."/>
      <w:lvlJc w:val="left"/>
      <w:pPr>
        <w:tabs>
          <w:tab w:val="num" w:pos="1418"/>
        </w:tabs>
        <w:ind w:left="1418" w:hanging="567"/>
      </w:pPr>
      <w:rPr>
        <w:rFonts w:ascii="Arial" w:hAnsi="Arial" w:hint="default"/>
        <w:b/>
        <w:i w:val="0"/>
        <w:sz w:val="22"/>
      </w:rPr>
    </w:lvl>
    <w:lvl w:ilvl="3">
      <w:start w:val="1"/>
      <w:numFmt w:val="decimal"/>
      <w:lvlText w:val="%1.%2.%3.%4."/>
      <w:lvlJc w:val="left"/>
      <w:pPr>
        <w:tabs>
          <w:tab w:val="num" w:pos="2384"/>
        </w:tabs>
        <w:ind w:left="1644" w:hanging="340"/>
      </w:pPr>
      <w:rPr>
        <w:rFonts w:ascii="Arial" w:hAnsi="Arial" w:hint="default"/>
        <w:b/>
        <w:i w:val="0"/>
        <w:sz w:val="22"/>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15" w15:restartNumberingAfterBreak="0">
    <w:nsid w:val="0DA24071"/>
    <w:multiLevelType w:val="multilevel"/>
    <w:tmpl w:val="27E4DAE4"/>
    <w:lvl w:ilvl="0">
      <w:start w:val="1"/>
      <w:numFmt w:val="decimal"/>
      <w:pStyle w:val="titulo1"/>
      <w:lvlText w:val="%1"/>
      <w:lvlJc w:val="left"/>
      <w:pPr>
        <w:ind w:left="1070" w:hanging="710"/>
      </w:pPr>
      <w:rPr>
        <w:rFonts w:hint="default"/>
      </w:rPr>
    </w:lvl>
    <w:lvl w:ilvl="1">
      <w:start w:val="2"/>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0EC836B9"/>
    <w:multiLevelType w:val="multilevel"/>
    <w:tmpl w:val="15F00382"/>
    <w:styleLink w:val="Listaatual33"/>
    <w:lvl w:ilvl="0">
      <w:start w:val="1"/>
      <w:numFmt w:val="decimal"/>
      <w:lvlText w:val="%1."/>
      <w:lvlJc w:val="left"/>
      <w:pPr>
        <w:ind w:left="717" w:hanging="360"/>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17" w15:restartNumberingAfterBreak="0">
    <w:nsid w:val="0EF87737"/>
    <w:multiLevelType w:val="multilevel"/>
    <w:tmpl w:val="92D22BBC"/>
    <w:styleLink w:val="Listaatual11"/>
    <w:lvl w:ilvl="0">
      <w:start w:val="1"/>
      <w:numFmt w:val="lowerLetter"/>
      <w:lvlText w:val="%1)"/>
      <w:lvlJc w:val="left"/>
      <w:pPr>
        <w:ind w:left="720" w:hanging="360"/>
      </w:pPr>
      <w:rPr>
        <w:rFonts w:asciiTheme="minorHAnsi" w:hAnsiTheme="minorHAnsi" w:hint="default"/>
        <w:b w:val="0"/>
        <w:bCs/>
        <w:color w:val="347FF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FDA5CAE"/>
    <w:multiLevelType w:val="multilevel"/>
    <w:tmpl w:val="8BD4E20A"/>
    <w:styleLink w:val="Listaatual10"/>
    <w:lvl w:ilvl="0">
      <w:start w:val="1"/>
      <w:numFmt w:val="bullet"/>
      <w:lvlText w:val="à"/>
      <w:lvlJc w:val="left"/>
      <w:pPr>
        <w:ind w:left="340" w:hanging="340"/>
      </w:pPr>
      <w:rPr>
        <w:rFonts w:ascii="Wingdings" w:hAnsi="Wingdings" w:hint="default"/>
        <w:b/>
        <w:i w:val="0"/>
        <w:u w:color="031795"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0FF2672F"/>
    <w:multiLevelType w:val="multilevel"/>
    <w:tmpl w:val="69A0BE8A"/>
    <w:styleLink w:val="Listaatual19"/>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20" w15:restartNumberingAfterBreak="0">
    <w:nsid w:val="16DF0B41"/>
    <w:multiLevelType w:val="hybridMultilevel"/>
    <w:tmpl w:val="BF2A2776"/>
    <w:lvl w:ilvl="0" w:tplc="4FC4A694">
      <w:start w:val="1"/>
      <w:numFmt w:val="bullet"/>
      <w:pStyle w:val="ESTABELAFinalbullet"/>
      <w:lvlText w:val=""/>
      <w:lvlJc w:val="left"/>
      <w:pPr>
        <w:ind w:left="227" w:hanging="227"/>
      </w:pPr>
      <w:rPr>
        <w:rFonts w:ascii="Wingdings" w:hAnsi="Wingdings" w:hint="default"/>
      </w:rPr>
    </w:lvl>
    <w:lvl w:ilvl="1" w:tplc="04090003">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21" w15:restartNumberingAfterBreak="0">
    <w:nsid w:val="16FE4E80"/>
    <w:multiLevelType w:val="hybridMultilevel"/>
    <w:tmpl w:val="2810500E"/>
    <w:lvl w:ilvl="0" w:tplc="07465DC0">
      <w:start w:val="1"/>
      <w:numFmt w:val="decimal"/>
      <w:lvlText w:val="%1."/>
      <w:lvlJc w:val="left"/>
      <w:pPr>
        <w:ind w:left="2628" w:hanging="360"/>
      </w:pPr>
      <w:rPr>
        <w:rFonts w:hint="default"/>
      </w:rPr>
    </w:lvl>
    <w:lvl w:ilvl="1" w:tplc="04160019" w:tentative="1">
      <w:start w:val="1"/>
      <w:numFmt w:val="lowerLetter"/>
      <w:lvlText w:val="%2."/>
      <w:lvlJc w:val="left"/>
      <w:pPr>
        <w:ind w:left="3348" w:hanging="360"/>
      </w:pPr>
    </w:lvl>
    <w:lvl w:ilvl="2" w:tplc="0416001B" w:tentative="1">
      <w:start w:val="1"/>
      <w:numFmt w:val="lowerRoman"/>
      <w:lvlText w:val="%3."/>
      <w:lvlJc w:val="right"/>
      <w:pPr>
        <w:ind w:left="4068" w:hanging="180"/>
      </w:pPr>
    </w:lvl>
    <w:lvl w:ilvl="3" w:tplc="0416000F" w:tentative="1">
      <w:start w:val="1"/>
      <w:numFmt w:val="decimal"/>
      <w:lvlText w:val="%4."/>
      <w:lvlJc w:val="left"/>
      <w:pPr>
        <w:ind w:left="4788" w:hanging="360"/>
      </w:pPr>
    </w:lvl>
    <w:lvl w:ilvl="4" w:tplc="04160019" w:tentative="1">
      <w:start w:val="1"/>
      <w:numFmt w:val="lowerLetter"/>
      <w:lvlText w:val="%5."/>
      <w:lvlJc w:val="left"/>
      <w:pPr>
        <w:ind w:left="5508" w:hanging="360"/>
      </w:pPr>
    </w:lvl>
    <w:lvl w:ilvl="5" w:tplc="0416001B" w:tentative="1">
      <w:start w:val="1"/>
      <w:numFmt w:val="lowerRoman"/>
      <w:lvlText w:val="%6."/>
      <w:lvlJc w:val="right"/>
      <w:pPr>
        <w:ind w:left="6228" w:hanging="180"/>
      </w:pPr>
    </w:lvl>
    <w:lvl w:ilvl="6" w:tplc="0416000F" w:tentative="1">
      <w:start w:val="1"/>
      <w:numFmt w:val="decimal"/>
      <w:lvlText w:val="%7."/>
      <w:lvlJc w:val="left"/>
      <w:pPr>
        <w:ind w:left="6948" w:hanging="360"/>
      </w:pPr>
    </w:lvl>
    <w:lvl w:ilvl="7" w:tplc="04160019" w:tentative="1">
      <w:start w:val="1"/>
      <w:numFmt w:val="lowerLetter"/>
      <w:lvlText w:val="%8."/>
      <w:lvlJc w:val="left"/>
      <w:pPr>
        <w:ind w:left="7668" w:hanging="360"/>
      </w:pPr>
    </w:lvl>
    <w:lvl w:ilvl="8" w:tplc="0416001B" w:tentative="1">
      <w:start w:val="1"/>
      <w:numFmt w:val="lowerRoman"/>
      <w:lvlText w:val="%9."/>
      <w:lvlJc w:val="right"/>
      <w:pPr>
        <w:ind w:left="8388" w:hanging="180"/>
      </w:pPr>
    </w:lvl>
  </w:abstractNum>
  <w:abstractNum w:abstractNumId="22" w15:restartNumberingAfterBreak="0">
    <w:nsid w:val="18AC419C"/>
    <w:multiLevelType w:val="multilevel"/>
    <w:tmpl w:val="E18A29C2"/>
    <w:styleLink w:val="Listaatual2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1A5B395A"/>
    <w:multiLevelType w:val="multilevel"/>
    <w:tmpl w:val="989C0218"/>
    <w:styleLink w:val="Listaatual21"/>
    <w:lvl w:ilvl="0">
      <w:start w:val="1"/>
      <w:numFmt w:val="bullet"/>
      <w:lvlText w:val=""/>
      <w:lvlJc w:val="left"/>
      <w:pPr>
        <w:ind w:left="227" w:firstLine="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24" w15:restartNumberingAfterBreak="0">
    <w:nsid w:val="1B3029E6"/>
    <w:multiLevelType w:val="multilevel"/>
    <w:tmpl w:val="6E0AEBC4"/>
    <w:styleLink w:val="Listaatual35"/>
    <w:lvl w:ilvl="0">
      <w:start w:val="1"/>
      <w:numFmt w:val="decimal"/>
      <w:lvlText w:val="%1."/>
      <w:lvlJc w:val="left"/>
      <w:pPr>
        <w:ind w:left="863" w:hanging="43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25" w15:restartNumberingAfterBreak="0">
    <w:nsid w:val="1B681E46"/>
    <w:multiLevelType w:val="multilevel"/>
    <w:tmpl w:val="D744F14E"/>
    <w:styleLink w:val="Listaatual23"/>
    <w:lvl w:ilvl="0">
      <w:start w:val="1"/>
      <w:numFmt w:val="bullet"/>
      <w:lvlText w:val=""/>
      <w:lvlJc w:val="left"/>
      <w:pPr>
        <w:ind w:left="113" w:hanging="113"/>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26" w15:restartNumberingAfterBreak="0">
    <w:nsid w:val="1D8D5A49"/>
    <w:multiLevelType w:val="multilevel"/>
    <w:tmpl w:val="3BC2EB38"/>
    <w:lvl w:ilvl="0">
      <w:start w:val="1"/>
      <w:numFmt w:val="bullet"/>
      <w:pStyle w:val="Normativo"/>
      <w:lvlText w:val=""/>
      <w:lvlJc w:val="left"/>
      <w:pPr>
        <w:tabs>
          <w:tab w:val="num" w:pos="360"/>
        </w:tabs>
        <w:ind w:left="181" w:hanging="181"/>
      </w:pPr>
      <w:rPr>
        <w:rFonts w:ascii="Symbol" w:hAnsi="Symbol" w:hint="default"/>
        <w:b w:val="0"/>
        <w:i w:val="0"/>
        <w:caps w:val="0"/>
        <w:color w:val="auto"/>
        <w:sz w:val="16"/>
      </w:rPr>
    </w:lvl>
    <w:lvl w:ilvl="1">
      <w:start w:val="1"/>
      <w:numFmt w:val="bullet"/>
      <w:pStyle w:val="Normativo2"/>
      <w:lvlText w:val="–"/>
      <w:lvlJc w:val="left"/>
      <w:pPr>
        <w:tabs>
          <w:tab w:val="num" w:pos="723"/>
        </w:tabs>
        <w:ind w:left="181" w:firstLine="182"/>
      </w:pPr>
      <w:rPr>
        <w:rFonts w:hint="default"/>
        <w:b w:val="0"/>
        <w:i w:val="0"/>
        <w:sz w:val="20"/>
      </w:rPr>
    </w:lvl>
    <w:lvl w:ilvl="2">
      <w:start w:val="1"/>
      <w:numFmt w:val="bullet"/>
      <w:pStyle w:val="Normativo3"/>
      <w:lvlText w:val="-"/>
      <w:lvlJc w:val="left"/>
      <w:pPr>
        <w:tabs>
          <w:tab w:val="num" w:pos="1154"/>
        </w:tabs>
        <w:ind w:left="181" w:firstLine="613"/>
      </w:pPr>
      <w:rPr>
        <w:rFonts w:hint="default"/>
        <w:b w:val="0"/>
        <w:i w:val="0"/>
        <w:sz w:val="20"/>
      </w:rPr>
    </w:lvl>
    <w:lvl w:ilvl="3">
      <w:start w:val="1"/>
      <w:numFmt w:val="lowerLetter"/>
      <w:lvlText w:val="%4)"/>
      <w:lvlJc w:val="left"/>
      <w:pPr>
        <w:tabs>
          <w:tab w:val="num" w:pos="1664"/>
        </w:tabs>
        <w:ind w:left="181" w:firstLine="1123"/>
      </w:pPr>
      <w:rPr>
        <w:rFonts w:hint="default"/>
        <w:sz w:val="20"/>
      </w:rPr>
    </w:lvl>
    <w:lvl w:ilvl="4">
      <w:start w:val="1"/>
      <w:numFmt w:val="decimal"/>
      <w:lvlText w:val="%1.%2.%3.%4.%5"/>
      <w:lvlJc w:val="left"/>
      <w:pPr>
        <w:tabs>
          <w:tab w:val="num" w:pos="3345"/>
        </w:tabs>
        <w:ind w:left="3345" w:hanging="1531"/>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1E81653D"/>
    <w:multiLevelType w:val="hybridMultilevel"/>
    <w:tmpl w:val="890277AA"/>
    <w:lvl w:ilvl="0" w:tplc="1EC4CBEA">
      <w:start w:val="1"/>
      <w:numFmt w:val="decimal"/>
      <w:pStyle w:val="07EStabelanova"/>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8" w15:restartNumberingAfterBreak="0">
    <w:nsid w:val="1FC50115"/>
    <w:multiLevelType w:val="multilevel"/>
    <w:tmpl w:val="84542232"/>
    <w:styleLink w:val="Listaatual14"/>
    <w:lvl w:ilvl="0">
      <w:start w:val="1"/>
      <w:numFmt w:val="lowerLetter"/>
      <w:lvlText w:val="%1)"/>
      <w:lvlJc w:val="left"/>
      <w:pPr>
        <w:ind w:left="1154" w:hanging="360"/>
      </w:pPr>
      <w:rPr>
        <w:rFonts w:ascii="AA Smart Sans Light" w:hAnsi="AA Smart Sans Light"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0F63FD8"/>
    <w:multiLevelType w:val="hybridMultilevel"/>
    <w:tmpl w:val="70BC7460"/>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21E75792"/>
    <w:multiLevelType w:val="hybridMultilevel"/>
    <w:tmpl w:val="7E82E430"/>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1" w15:restartNumberingAfterBreak="0">
    <w:nsid w:val="22817312"/>
    <w:multiLevelType w:val="hybridMultilevel"/>
    <w:tmpl w:val="37B6A3C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22914AA1"/>
    <w:multiLevelType w:val="multilevel"/>
    <w:tmpl w:val="E65610C6"/>
    <w:lvl w:ilvl="0">
      <w:start w:val="4"/>
      <w:numFmt w:val="decimal"/>
      <w:pStyle w:val="subtitulo1"/>
      <w:lvlText w:val="%1.1"/>
      <w:lvlJc w:val="left"/>
      <w:pPr>
        <w:ind w:left="1068" w:hanging="360"/>
      </w:pPr>
      <w:rPr>
        <w:rFonts w:hint="default"/>
      </w:rPr>
    </w:lvl>
    <w:lvl w:ilvl="1">
      <w:start w:val="1"/>
      <w:numFmt w:val="decimal"/>
      <w:lvlText w:val="%1.%2"/>
      <w:lvlJc w:val="left"/>
      <w:pPr>
        <w:ind w:left="1068" w:hanging="360"/>
      </w:pPr>
      <w:rPr>
        <w:rFonts w:cs="Arial" w:hint="default"/>
      </w:rPr>
    </w:lvl>
    <w:lvl w:ilvl="2">
      <w:start w:val="1"/>
      <w:numFmt w:val="decimal"/>
      <w:lvlText w:val="%1.%2.%3"/>
      <w:lvlJc w:val="left"/>
      <w:pPr>
        <w:ind w:left="1428" w:hanging="720"/>
      </w:pPr>
      <w:rPr>
        <w:rFonts w:cs="Arial" w:hint="default"/>
      </w:rPr>
    </w:lvl>
    <w:lvl w:ilvl="3">
      <w:start w:val="1"/>
      <w:numFmt w:val="decimal"/>
      <w:lvlText w:val="%1.%2.%3.%4"/>
      <w:lvlJc w:val="left"/>
      <w:pPr>
        <w:ind w:left="1428" w:hanging="720"/>
      </w:pPr>
      <w:rPr>
        <w:rFonts w:cs="Arial" w:hint="default"/>
      </w:rPr>
    </w:lvl>
    <w:lvl w:ilvl="4">
      <w:start w:val="1"/>
      <w:numFmt w:val="decimal"/>
      <w:lvlText w:val="%1.%2.%3.%4.%5"/>
      <w:lvlJc w:val="left"/>
      <w:pPr>
        <w:ind w:left="1788" w:hanging="1080"/>
      </w:pPr>
      <w:rPr>
        <w:rFonts w:cs="Arial" w:hint="default"/>
      </w:rPr>
    </w:lvl>
    <w:lvl w:ilvl="5">
      <w:start w:val="1"/>
      <w:numFmt w:val="decimal"/>
      <w:lvlText w:val="%1.%2.%3.%4.%5.%6"/>
      <w:lvlJc w:val="left"/>
      <w:pPr>
        <w:ind w:left="1788" w:hanging="1080"/>
      </w:pPr>
      <w:rPr>
        <w:rFonts w:cs="Arial" w:hint="default"/>
      </w:rPr>
    </w:lvl>
    <w:lvl w:ilvl="6">
      <w:start w:val="1"/>
      <w:numFmt w:val="decimal"/>
      <w:lvlText w:val="%1.%2.%3.%4.%5.%6.%7"/>
      <w:lvlJc w:val="left"/>
      <w:pPr>
        <w:ind w:left="2148" w:hanging="1440"/>
      </w:pPr>
      <w:rPr>
        <w:rFonts w:cs="Arial" w:hint="default"/>
      </w:rPr>
    </w:lvl>
    <w:lvl w:ilvl="7">
      <w:start w:val="1"/>
      <w:numFmt w:val="decimal"/>
      <w:lvlText w:val="%1.%2.%3.%4.%5.%6.%7.%8"/>
      <w:lvlJc w:val="left"/>
      <w:pPr>
        <w:ind w:left="2148" w:hanging="1440"/>
      </w:pPr>
      <w:rPr>
        <w:rFonts w:cs="Arial" w:hint="default"/>
      </w:rPr>
    </w:lvl>
    <w:lvl w:ilvl="8">
      <w:start w:val="1"/>
      <w:numFmt w:val="decimal"/>
      <w:lvlText w:val="%1.%2.%3.%4.%5.%6.%7.%8.%9"/>
      <w:lvlJc w:val="left"/>
      <w:pPr>
        <w:ind w:left="2508" w:hanging="1800"/>
      </w:pPr>
      <w:rPr>
        <w:rFonts w:cs="Arial" w:hint="default"/>
      </w:rPr>
    </w:lvl>
  </w:abstractNum>
  <w:abstractNum w:abstractNumId="33" w15:restartNumberingAfterBreak="0">
    <w:nsid w:val="248A71D1"/>
    <w:multiLevelType w:val="multilevel"/>
    <w:tmpl w:val="DEBEBE52"/>
    <w:styleLink w:val="Listaatual17"/>
    <w:lvl w:ilvl="0">
      <w:start w:val="1"/>
      <w:numFmt w:val="bullet"/>
      <w:lvlText w:val=""/>
      <w:lvlJc w:val="left"/>
      <w:pPr>
        <w:ind w:left="1446" w:hanging="360"/>
      </w:pPr>
      <w:rPr>
        <w:rFonts w:ascii="Symbol" w:hAnsi="Symbol"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34" w15:restartNumberingAfterBreak="0">
    <w:nsid w:val="25F6131E"/>
    <w:multiLevelType w:val="hybridMultilevel"/>
    <w:tmpl w:val="D140FC5A"/>
    <w:lvl w:ilvl="0" w:tplc="C526BC92">
      <w:start w:val="1"/>
      <w:numFmt w:val="bullet"/>
      <w:pStyle w:val="04ESBullet211"/>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2A0654A5"/>
    <w:multiLevelType w:val="multilevel"/>
    <w:tmpl w:val="55D06DDC"/>
    <w:styleLink w:val="Listaatual36"/>
    <w:lvl w:ilvl="0">
      <w:start w:val="1"/>
      <w:numFmt w:val="decimal"/>
      <w:lvlText w:val="%1."/>
      <w:lvlJc w:val="left"/>
      <w:pPr>
        <w:ind w:left="863" w:hanging="43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6" w15:restartNumberingAfterBreak="0">
    <w:nsid w:val="2C4B708B"/>
    <w:multiLevelType w:val="multilevel"/>
    <w:tmpl w:val="D8EC55AC"/>
    <w:styleLink w:val="Listaatual8"/>
    <w:lvl w:ilvl="0">
      <w:start w:val="1"/>
      <w:numFmt w:val="bullet"/>
      <w:lvlText w:val="à"/>
      <w:lvlJc w:val="left"/>
      <w:pPr>
        <w:ind w:left="0" w:firstLine="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2CB96DDA"/>
    <w:multiLevelType w:val="hybridMultilevel"/>
    <w:tmpl w:val="52DADC86"/>
    <w:lvl w:ilvl="0" w:tplc="F9B2ACD0">
      <w:start w:val="1"/>
      <w:numFmt w:val="decimal"/>
      <w:pStyle w:val="Modelo2"/>
      <w:lvlText w:val="5.%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38" w15:restartNumberingAfterBreak="0">
    <w:nsid w:val="311A67C9"/>
    <w:multiLevelType w:val="multilevel"/>
    <w:tmpl w:val="AAECC3CA"/>
    <w:styleLink w:val="Listaatual7"/>
    <w:lvl w:ilvl="0">
      <w:start w:val="1"/>
      <w:numFmt w:val="bullet"/>
      <w:lvlText w:val="à"/>
      <w:lvlJc w:val="left"/>
      <w:pPr>
        <w:ind w:left="624" w:hanging="624"/>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3501279E"/>
    <w:multiLevelType w:val="multilevel"/>
    <w:tmpl w:val="A29A9F62"/>
    <w:styleLink w:val="AAListnumber"/>
    <w:lvl w:ilvl="0">
      <w:start w:val="1"/>
      <w:numFmt w:val="decimal"/>
      <w:pStyle w:val="Numerada"/>
      <w:lvlText w:val="%1."/>
      <w:lvlJc w:val="left"/>
      <w:pPr>
        <w:ind w:left="567" w:hanging="567"/>
      </w:pPr>
      <w:rPr>
        <w:rFonts w:hint="default"/>
      </w:rPr>
    </w:lvl>
    <w:lvl w:ilvl="1">
      <w:start w:val="1"/>
      <w:numFmt w:val="decimal"/>
      <w:pStyle w:val="Numerada2"/>
      <w:lvlText w:val="%1.%2"/>
      <w:lvlJc w:val="left"/>
      <w:pPr>
        <w:ind w:left="1134" w:hanging="567"/>
      </w:pPr>
      <w:rPr>
        <w:rFonts w:hint="default"/>
      </w:rPr>
    </w:lvl>
    <w:lvl w:ilvl="2">
      <w:start w:val="1"/>
      <w:numFmt w:val="decimal"/>
      <w:pStyle w:val="Numerada3"/>
      <w:lvlText w:val="%1.%2.%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40" w15:restartNumberingAfterBreak="0">
    <w:nsid w:val="3EC25AAE"/>
    <w:multiLevelType w:val="multilevel"/>
    <w:tmpl w:val="3D486A1E"/>
    <w:styleLink w:val="Listaatual31"/>
    <w:lvl w:ilvl="0">
      <w:start w:val="1"/>
      <w:numFmt w:val="decimal"/>
      <w:lvlText w:val="%1."/>
      <w:lvlJc w:val="left"/>
      <w:pPr>
        <w:ind w:left="700" w:hanging="360"/>
      </w:pPr>
    </w:lvl>
    <w:lvl w:ilvl="1">
      <w:start w:val="1"/>
      <w:numFmt w:val="decimal"/>
      <w:lvlText w:val="%1.%2."/>
      <w:lvlJc w:val="left"/>
      <w:pPr>
        <w:ind w:left="1132" w:hanging="432"/>
      </w:pPr>
    </w:lvl>
    <w:lvl w:ilvl="2">
      <w:start w:val="1"/>
      <w:numFmt w:val="decimal"/>
      <w:lvlText w:val="%1.%2.%3."/>
      <w:lvlJc w:val="left"/>
      <w:pPr>
        <w:ind w:left="1564" w:hanging="504"/>
      </w:pPr>
    </w:lvl>
    <w:lvl w:ilvl="3">
      <w:start w:val="1"/>
      <w:numFmt w:val="decimal"/>
      <w:lvlText w:val="%1.%2.%3.%4."/>
      <w:lvlJc w:val="left"/>
      <w:pPr>
        <w:ind w:left="2068" w:hanging="648"/>
      </w:pPr>
    </w:lvl>
    <w:lvl w:ilvl="4">
      <w:start w:val="1"/>
      <w:numFmt w:val="decimal"/>
      <w:lvlText w:val="%1.%2.%3.%4.%5."/>
      <w:lvlJc w:val="left"/>
      <w:pPr>
        <w:ind w:left="2572" w:hanging="792"/>
      </w:pPr>
    </w:lvl>
    <w:lvl w:ilvl="5">
      <w:start w:val="1"/>
      <w:numFmt w:val="decimal"/>
      <w:lvlText w:val="%1.%2.%3.%4.%5.%6."/>
      <w:lvlJc w:val="left"/>
      <w:pPr>
        <w:ind w:left="3076" w:hanging="936"/>
      </w:pPr>
    </w:lvl>
    <w:lvl w:ilvl="6">
      <w:start w:val="1"/>
      <w:numFmt w:val="decimal"/>
      <w:lvlText w:val="%1.%2.%3.%4.%5.%6.%7."/>
      <w:lvlJc w:val="left"/>
      <w:pPr>
        <w:ind w:left="3580" w:hanging="1080"/>
      </w:pPr>
    </w:lvl>
    <w:lvl w:ilvl="7">
      <w:start w:val="1"/>
      <w:numFmt w:val="decimal"/>
      <w:lvlText w:val="%1.%2.%3.%4.%5.%6.%7.%8."/>
      <w:lvlJc w:val="left"/>
      <w:pPr>
        <w:ind w:left="4084" w:hanging="1224"/>
      </w:pPr>
    </w:lvl>
    <w:lvl w:ilvl="8">
      <w:start w:val="1"/>
      <w:numFmt w:val="decimal"/>
      <w:lvlText w:val="%1.%2.%3.%4.%5.%6.%7.%8.%9."/>
      <w:lvlJc w:val="left"/>
      <w:pPr>
        <w:ind w:left="4660" w:hanging="1440"/>
      </w:pPr>
    </w:lvl>
  </w:abstractNum>
  <w:abstractNum w:abstractNumId="41" w15:restartNumberingAfterBreak="0">
    <w:nsid w:val="3F7A785F"/>
    <w:multiLevelType w:val="multilevel"/>
    <w:tmpl w:val="49B2B230"/>
    <w:styleLink w:val="Listaatual2"/>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4027599D"/>
    <w:multiLevelType w:val="multilevel"/>
    <w:tmpl w:val="54DCD76C"/>
    <w:styleLink w:val="AAHeadings"/>
    <w:lvl w:ilvl="0">
      <w:start w:val="1"/>
      <w:numFmt w:val="decimal"/>
      <w:lvlText w:val="%1"/>
      <w:lvlJc w:val="left"/>
      <w:pPr>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907" w:hanging="907"/>
      </w:pPr>
      <w:rPr>
        <w:rFonts w:hint="default"/>
      </w:rPr>
    </w:lvl>
    <w:lvl w:ilvl="3">
      <w:start w:val="1"/>
      <w:numFmt w:val="decimal"/>
      <w:lvlText w:val="(%4)"/>
      <w:lvlJc w:val="left"/>
      <w:pPr>
        <w:ind w:left="680" w:hanging="680"/>
      </w:pPr>
      <w:rPr>
        <w:rFonts w:hint="default"/>
      </w:rPr>
    </w:lvl>
    <w:lvl w:ilvl="4">
      <w:start w:val="1"/>
      <w:numFmt w:val="lowerLetter"/>
      <w:lvlText w:val="(%5)"/>
      <w:lvlJc w:val="left"/>
      <w:pPr>
        <w:ind w:left="680" w:hanging="680"/>
      </w:pPr>
      <w:rPr>
        <w:rFonts w:hint="default"/>
      </w:rPr>
    </w:lvl>
    <w:lvl w:ilvl="5">
      <w:start w:val="1"/>
      <w:numFmt w:val="lowerRoman"/>
      <w:lvlText w:val="(%6)"/>
      <w:lvlJc w:val="left"/>
      <w:pPr>
        <w:ind w:left="680" w:hanging="680"/>
      </w:pPr>
      <w:rPr>
        <w:rFonts w:hint="default"/>
      </w:rPr>
    </w:lvl>
    <w:lvl w:ilvl="6">
      <w:start w:val="1"/>
      <w:numFmt w:val="decimal"/>
      <w:lvlText w:val="%7."/>
      <w:lvlJc w:val="left"/>
      <w:pPr>
        <w:ind w:left="680" w:hanging="680"/>
      </w:pPr>
      <w:rPr>
        <w:rFonts w:hint="default"/>
      </w:rPr>
    </w:lvl>
    <w:lvl w:ilvl="7">
      <w:start w:val="1"/>
      <w:numFmt w:val="lowerLetter"/>
      <w:lvlText w:val="%8."/>
      <w:lvlJc w:val="left"/>
      <w:pPr>
        <w:ind w:left="680" w:hanging="680"/>
      </w:pPr>
      <w:rPr>
        <w:rFonts w:hint="default"/>
      </w:rPr>
    </w:lvl>
    <w:lvl w:ilvl="8">
      <w:start w:val="1"/>
      <w:numFmt w:val="lowerRoman"/>
      <w:lvlText w:val="%9."/>
      <w:lvlJc w:val="left"/>
      <w:pPr>
        <w:ind w:left="680" w:hanging="680"/>
      </w:pPr>
      <w:rPr>
        <w:rFonts w:hint="default"/>
      </w:rPr>
    </w:lvl>
  </w:abstractNum>
  <w:abstractNum w:abstractNumId="43" w15:restartNumberingAfterBreak="0">
    <w:nsid w:val="41262025"/>
    <w:multiLevelType w:val="multilevel"/>
    <w:tmpl w:val="E6CCB11C"/>
    <w:styleLink w:val="Listaatual3"/>
    <w:lvl w:ilvl="0">
      <w:start w:val="1"/>
      <w:numFmt w:val="bullet"/>
      <w:lvlText w:val=""/>
      <w:lvlJc w:val="left"/>
      <w:pPr>
        <w:ind w:left="36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41674787"/>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430F69FD"/>
    <w:multiLevelType w:val="multilevel"/>
    <w:tmpl w:val="08090023"/>
    <w:styleLink w:val="Artigoseo"/>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6" w15:restartNumberingAfterBreak="0">
    <w:nsid w:val="43B955B6"/>
    <w:multiLevelType w:val="multilevel"/>
    <w:tmpl w:val="A08C9224"/>
    <w:styleLink w:val="Listaatual16"/>
    <w:lvl w:ilvl="0">
      <w:start w:val="1"/>
      <w:numFmt w:val="lowerLetter"/>
      <w:lvlText w:val="%1)"/>
      <w:lvlJc w:val="left"/>
      <w:pPr>
        <w:ind w:left="1154" w:hanging="360"/>
      </w:pPr>
      <w:rPr>
        <w:rFonts w:ascii="AA Smart Sans Light" w:hAnsi="AA Smart Sans Light" w:hint="default"/>
        <w:b/>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45BC73DE"/>
    <w:multiLevelType w:val="multilevel"/>
    <w:tmpl w:val="3724D178"/>
    <w:styleLink w:val="Listaatual32"/>
    <w:lvl w:ilvl="0">
      <w:start w:val="1"/>
      <w:numFmt w:val="decimal"/>
      <w:lvlText w:val="%1."/>
      <w:lvlJc w:val="left"/>
      <w:pPr>
        <w:ind w:left="717" w:hanging="360"/>
      </w:pPr>
      <w:rPr>
        <w:rFonts w:hint="default"/>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48" w15:restartNumberingAfterBreak="0">
    <w:nsid w:val="4AE15125"/>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15:restartNumberingAfterBreak="0">
    <w:nsid w:val="4C482650"/>
    <w:multiLevelType w:val="hybridMultilevel"/>
    <w:tmpl w:val="9B6ABB7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0" w15:restartNumberingAfterBreak="0">
    <w:nsid w:val="4F2E6DBE"/>
    <w:multiLevelType w:val="multilevel"/>
    <w:tmpl w:val="23D033EA"/>
    <w:styleLink w:val="Listaatual20"/>
    <w:lvl w:ilvl="0">
      <w:start w:val="1"/>
      <w:numFmt w:val="bullet"/>
      <w:lvlText w:val=""/>
      <w:lvlJc w:val="left"/>
      <w:pPr>
        <w:ind w:left="170" w:hanging="17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51" w15:restartNumberingAfterBreak="0">
    <w:nsid w:val="4FB64DF0"/>
    <w:multiLevelType w:val="multilevel"/>
    <w:tmpl w:val="4EBE3CF8"/>
    <w:lvl w:ilvl="0">
      <w:start w:val="6"/>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54BB537E"/>
    <w:multiLevelType w:val="multilevel"/>
    <w:tmpl w:val="A022B59C"/>
    <w:styleLink w:val="Listaatual25"/>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53" w15:restartNumberingAfterBreak="0">
    <w:nsid w:val="55F96F2A"/>
    <w:multiLevelType w:val="hybridMultilevel"/>
    <w:tmpl w:val="9A426F2E"/>
    <w:lvl w:ilvl="0" w:tplc="AA725082">
      <w:start w:val="1"/>
      <w:numFmt w:val="bullet"/>
      <w:pStyle w:val="ESBullettexto"/>
      <w:lvlText w:val=""/>
      <w:lvlJc w:val="left"/>
      <w:pPr>
        <w:ind w:left="113" w:hanging="113"/>
      </w:pPr>
      <w:rPr>
        <w:rFonts w:ascii="Wingdings" w:hAnsi="Wingdings" w:hint="default"/>
      </w:rPr>
    </w:lvl>
    <w:lvl w:ilvl="1" w:tplc="FFFFFFFF" w:tentative="1">
      <w:start w:val="1"/>
      <w:numFmt w:val="bullet"/>
      <w:lvlText w:val="o"/>
      <w:lvlJc w:val="left"/>
      <w:pPr>
        <w:ind w:left="1530" w:hanging="360"/>
      </w:pPr>
      <w:rPr>
        <w:rFonts w:ascii="Courier New" w:hAnsi="Courier New" w:cs="Courier New" w:hint="default"/>
      </w:rPr>
    </w:lvl>
    <w:lvl w:ilvl="2" w:tplc="FFFFFFFF" w:tentative="1">
      <w:start w:val="1"/>
      <w:numFmt w:val="bullet"/>
      <w:lvlText w:val=""/>
      <w:lvlJc w:val="left"/>
      <w:pPr>
        <w:ind w:left="2250" w:hanging="360"/>
      </w:pPr>
      <w:rPr>
        <w:rFonts w:ascii="Wingdings" w:hAnsi="Wingdings" w:hint="default"/>
      </w:rPr>
    </w:lvl>
    <w:lvl w:ilvl="3" w:tplc="FFFFFFFF" w:tentative="1">
      <w:start w:val="1"/>
      <w:numFmt w:val="bullet"/>
      <w:lvlText w:val=""/>
      <w:lvlJc w:val="left"/>
      <w:pPr>
        <w:ind w:left="2970" w:hanging="360"/>
      </w:pPr>
      <w:rPr>
        <w:rFonts w:ascii="Symbol" w:hAnsi="Symbol" w:hint="default"/>
      </w:rPr>
    </w:lvl>
    <w:lvl w:ilvl="4" w:tplc="FFFFFFFF" w:tentative="1">
      <w:start w:val="1"/>
      <w:numFmt w:val="bullet"/>
      <w:lvlText w:val="o"/>
      <w:lvlJc w:val="left"/>
      <w:pPr>
        <w:ind w:left="3690" w:hanging="360"/>
      </w:pPr>
      <w:rPr>
        <w:rFonts w:ascii="Courier New" w:hAnsi="Courier New" w:cs="Courier New" w:hint="default"/>
      </w:rPr>
    </w:lvl>
    <w:lvl w:ilvl="5" w:tplc="FFFFFFFF" w:tentative="1">
      <w:start w:val="1"/>
      <w:numFmt w:val="bullet"/>
      <w:lvlText w:val=""/>
      <w:lvlJc w:val="left"/>
      <w:pPr>
        <w:ind w:left="4410" w:hanging="360"/>
      </w:pPr>
      <w:rPr>
        <w:rFonts w:ascii="Wingdings" w:hAnsi="Wingdings" w:hint="default"/>
      </w:rPr>
    </w:lvl>
    <w:lvl w:ilvl="6" w:tplc="FFFFFFFF" w:tentative="1">
      <w:start w:val="1"/>
      <w:numFmt w:val="bullet"/>
      <w:lvlText w:val=""/>
      <w:lvlJc w:val="left"/>
      <w:pPr>
        <w:ind w:left="5130" w:hanging="360"/>
      </w:pPr>
      <w:rPr>
        <w:rFonts w:ascii="Symbol" w:hAnsi="Symbol" w:hint="default"/>
      </w:rPr>
    </w:lvl>
    <w:lvl w:ilvl="7" w:tplc="FFFFFFFF" w:tentative="1">
      <w:start w:val="1"/>
      <w:numFmt w:val="bullet"/>
      <w:lvlText w:val="o"/>
      <w:lvlJc w:val="left"/>
      <w:pPr>
        <w:ind w:left="5850" w:hanging="360"/>
      </w:pPr>
      <w:rPr>
        <w:rFonts w:ascii="Courier New" w:hAnsi="Courier New" w:cs="Courier New" w:hint="default"/>
      </w:rPr>
    </w:lvl>
    <w:lvl w:ilvl="8" w:tplc="FFFFFFFF" w:tentative="1">
      <w:start w:val="1"/>
      <w:numFmt w:val="bullet"/>
      <w:lvlText w:val=""/>
      <w:lvlJc w:val="left"/>
      <w:pPr>
        <w:ind w:left="6570" w:hanging="360"/>
      </w:pPr>
      <w:rPr>
        <w:rFonts w:ascii="Wingdings" w:hAnsi="Wingdings" w:hint="default"/>
      </w:rPr>
    </w:lvl>
  </w:abstractNum>
  <w:abstractNum w:abstractNumId="54" w15:restartNumberingAfterBreak="0">
    <w:nsid w:val="562A5E59"/>
    <w:multiLevelType w:val="multilevel"/>
    <w:tmpl w:val="62AAA5DC"/>
    <w:styleLink w:val="Listaatual34"/>
    <w:lvl w:ilvl="0">
      <w:start w:val="1"/>
      <w:numFmt w:val="decimal"/>
      <w:lvlText w:val="%1."/>
      <w:lvlJc w:val="left"/>
      <w:pPr>
        <w:ind w:left="964" w:hanging="60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55" w15:restartNumberingAfterBreak="0">
    <w:nsid w:val="59A97E89"/>
    <w:multiLevelType w:val="multilevel"/>
    <w:tmpl w:val="63FE9DEC"/>
    <w:styleLink w:val="Listaatual5"/>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15:restartNumberingAfterBreak="0">
    <w:nsid w:val="5A967F80"/>
    <w:multiLevelType w:val="multilevel"/>
    <w:tmpl w:val="A7863F70"/>
    <w:lvl w:ilvl="0">
      <w:start w:val="1"/>
      <w:numFmt w:val="decimal"/>
      <w:pStyle w:val="03ESTitulo1"/>
      <w:lvlText w:val="%1."/>
      <w:lvlJc w:val="left"/>
      <w:pPr>
        <w:ind w:left="454" w:hanging="454"/>
      </w:pPr>
      <w:rPr>
        <w:rFonts w:hint="default"/>
      </w:rPr>
    </w:lvl>
    <w:lvl w:ilvl="1">
      <w:start w:val="1"/>
      <w:numFmt w:val="decimal"/>
      <w:isLgl/>
      <w:lvlText w:val="%1.%2"/>
      <w:lvlJc w:val="left"/>
      <w:pPr>
        <w:ind w:left="1173" w:hanging="720"/>
      </w:pPr>
      <w:rPr>
        <w:rFonts w:hint="default"/>
      </w:rPr>
    </w:lvl>
    <w:lvl w:ilvl="2">
      <w:start w:val="1"/>
      <w:numFmt w:val="decimal"/>
      <w:isLgl/>
      <w:lvlText w:val="%1.%2.%3"/>
      <w:lvlJc w:val="left"/>
      <w:pPr>
        <w:ind w:left="1626" w:hanging="720"/>
      </w:pPr>
      <w:rPr>
        <w:rFonts w:hint="default"/>
      </w:rPr>
    </w:lvl>
    <w:lvl w:ilvl="3">
      <w:start w:val="1"/>
      <w:numFmt w:val="decimal"/>
      <w:isLgl/>
      <w:lvlText w:val="%1.%2.%3.%4"/>
      <w:lvlJc w:val="left"/>
      <w:pPr>
        <w:ind w:left="2439" w:hanging="1080"/>
      </w:pPr>
      <w:rPr>
        <w:rFonts w:hint="default"/>
      </w:rPr>
    </w:lvl>
    <w:lvl w:ilvl="4">
      <w:start w:val="1"/>
      <w:numFmt w:val="decimal"/>
      <w:isLgl/>
      <w:lvlText w:val="%1.%2.%3.%4.%5"/>
      <w:lvlJc w:val="left"/>
      <w:pPr>
        <w:ind w:left="3252" w:hanging="1440"/>
      </w:pPr>
      <w:rPr>
        <w:rFonts w:hint="default"/>
      </w:rPr>
    </w:lvl>
    <w:lvl w:ilvl="5">
      <w:start w:val="1"/>
      <w:numFmt w:val="decimal"/>
      <w:isLgl/>
      <w:lvlText w:val="%1.%2.%3.%4.%5.%6"/>
      <w:lvlJc w:val="left"/>
      <w:pPr>
        <w:ind w:left="3705" w:hanging="1440"/>
      </w:pPr>
      <w:rPr>
        <w:rFonts w:hint="default"/>
      </w:rPr>
    </w:lvl>
    <w:lvl w:ilvl="6">
      <w:start w:val="1"/>
      <w:numFmt w:val="decimal"/>
      <w:isLgl/>
      <w:lvlText w:val="%1.%2.%3.%4.%5.%6.%7"/>
      <w:lvlJc w:val="left"/>
      <w:pPr>
        <w:ind w:left="4518" w:hanging="1800"/>
      </w:pPr>
      <w:rPr>
        <w:rFonts w:hint="default"/>
      </w:rPr>
    </w:lvl>
    <w:lvl w:ilvl="7">
      <w:start w:val="1"/>
      <w:numFmt w:val="decimal"/>
      <w:isLgl/>
      <w:lvlText w:val="%1.%2.%3.%4.%5.%6.%7.%8"/>
      <w:lvlJc w:val="left"/>
      <w:pPr>
        <w:ind w:left="5331" w:hanging="2160"/>
      </w:pPr>
      <w:rPr>
        <w:rFonts w:hint="default"/>
      </w:rPr>
    </w:lvl>
    <w:lvl w:ilvl="8">
      <w:start w:val="1"/>
      <w:numFmt w:val="decimal"/>
      <w:isLgl/>
      <w:lvlText w:val="%1.%2.%3.%4.%5.%6.%7.%8.%9"/>
      <w:lvlJc w:val="left"/>
      <w:pPr>
        <w:ind w:left="5784" w:hanging="2160"/>
      </w:pPr>
      <w:rPr>
        <w:rFonts w:hint="default"/>
      </w:rPr>
    </w:lvl>
  </w:abstractNum>
  <w:abstractNum w:abstractNumId="57" w15:restartNumberingAfterBreak="0">
    <w:nsid w:val="5CB00593"/>
    <w:multiLevelType w:val="multilevel"/>
    <w:tmpl w:val="7696E5CA"/>
    <w:lvl w:ilvl="0">
      <w:start w:val="1"/>
      <w:numFmt w:val="decimal"/>
      <w:pStyle w:val="1tit"/>
      <w:lvlText w:val="%1."/>
      <w:lvlJc w:val="left"/>
      <w:pPr>
        <w:tabs>
          <w:tab w:val="num" w:pos="709"/>
        </w:tabs>
        <w:ind w:left="709" w:hanging="709"/>
      </w:pPr>
      <w:rPr>
        <w:rFonts w:hint="default"/>
      </w:rPr>
    </w:lvl>
    <w:lvl w:ilvl="1">
      <w:start w:val="1"/>
      <w:numFmt w:val="decimal"/>
      <w:pStyle w:val="2tit"/>
      <w:lvlText w:val="%1.%2"/>
      <w:lvlJc w:val="left"/>
      <w:pPr>
        <w:tabs>
          <w:tab w:val="num" w:pos="709"/>
        </w:tabs>
        <w:ind w:left="709" w:hanging="709"/>
      </w:pPr>
      <w:rPr>
        <w:rFonts w:hint="default"/>
      </w:rPr>
    </w:lvl>
    <w:lvl w:ilvl="2">
      <w:start w:val="1"/>
      <w:numFmt w:val="decimal"/>
      <w:pStyle w:val="3tit"/>
      <w:lvlText w:val="%1.%2.%3"/>
      <w:lvlJc w:val="left"/>
      <w:pPr>
        <w:tabs>
          <w:tab w:val="num" w:pos="709"/>
        </w:tabs>
        <w:ind w:left="709" w:hanging="709"/>
      </w:pPr>
      <w:rPr>
        <w:rFonts w:hint="default"/>
      </w:rPr>
    </w:lvl>
    <w:lvl w:ilvl="3">
      <w:start w:val="1"/>
      <w:numFmt w:val="decimal"/>
      <w:pStyle w:val="4tit"/>
      <w:lvlText w:val="%1.%2.%3.%4"/>
      <w:lvlJc w:val="left"/>
      <w:pPr>
        <w:tabs>
          <w:tab w:val="num" w:pos="709"/>
        </w:tabs>
        <w:ind w:left="709" w:hanging="709"/>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8" w15:restartNumberingAfterBreak="0">
    <w:nsid w:val="5CD639EB"/>
    <w:multiLevelType w:val="hybridMultilevel"/>
    <w:tmpl w:val="F88CC94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9" w15:restartNumberingAfterBreak="0">
    <w:nsid w:val="614D134C"/>
    <w:multiLevelType w:val="hybridMultilevel"/>
    <w:tmpl w:val="D8166E54"/>
    <w:lvl w:ilvl="0" w:tplc="07465DC0">
      <w:start w:val="1"/>
      <w:numFmt w:val="decimal"/>
      <w:lvlText w:val="%1."/>
      <w:lvlJc w:val="left"/>
      <w:pPr>
        <w:ind w:left="2628" w:hanging="360"/>
      </w:pPr>
      <w:rPr>
        <w:rFonts w:hint="default"/>
      </w:rPr>
    </w:lvl>
    <w:lvl w:ilvl="1" w:tplc="04160019" w:tentative="1">
      <w:start w:val="1"/>
      <w:numFmt w:val="lowerLetter"/>
      <w:lvlText w:val="%2."/>
      <w:lvlJc w:val="left"/>
      <w:pPr>
        <w:ind w:left="3348" w:hanging="360"/>
      </w:pPr>
    </w:lvl>
    <w:lvl w:ilvl="2" w:tplc="0416001B" w:tentative="1">
      <w:start w:val="1"/>
      <w:numFmt w:val="lowerRoman"/>
      <w:lvlText w:val="%3."/>
      <w:lvlJc w:val="right"/>
      <w:pPr>
        <w:ind w:left="4068" w:hanging="180"/>
      </w:pPr>
    </w:lvl>
    <w:lvl w:ilvl="3" w:tplc="0416000F" w:tentative="1">
      <w:start w:val="1"/>
      <w:numFmt w:val="decimal"/>
      <w:lvlText w:val="%4."/>
      <w:lvlJc w:val="left"/>
      <w:pPr>
        <w:ind w:left="4788" w:hanging="360"/>
      </w:pPr>
    </w:lvl>
    <w:lvl w:ilvl="4" w:tplc="04160019" w:tentative="1">
      <w:start w:val="1"/>
      <w:numFmt w:val="lowerLetter"/>
      <w:lvlText w:val="%5."/>
      <w:lvlJc w:val="left"/>
      <w:pPr>
        <w:ind w:left="5508" w:hanging="360"/>
      </w:pPr>
    </w:lvl>
    <w:lvl w:ilvl="5" w:tplc="0416001B" w:tentative="1">
      <w:start w:val="1"/>
      <w:numFmt w:val="lowerRoman"/>
      <w:lvlText w:val="%6."/>
      <w:lvlJc w:val="right"/>
      <w:pPr>
        <w:ind w:left="6228" w:hanging="180"/>
      </w:pPr>
    </w:lvl>
    <w:lvl w:ilvl="6" w:tplc="0416000F" w:tentative="1">
      <w:start w:val="1"/>
      <w:numFmt w:val="decimal"/>
      <w:lvlText w:val="%7."/>
      <w:lvlJc w:val="left"/>
      <w:pPr>
        <w:ind w:left="6948" w:hanging="360"/>
      </w:pPr>
    </w:lvl>
    <w:lvl w:ilvl="7" w:tplc="04160019" w:tentative="1">
      <w:start w:val="1"/>
      <w:numFmt w:val="lowerLetter"/>
      <w:lvlText w:val="%8."/>
      <w:lvlJc w:val="left"/>
      <w:pPr>
        <w:ind w:left="7668" w:hanging="360"/>
      </w:pPr>
    </w:lvl>
    <w:lvl w:ilvl="8" w:tplc="0416001B" w:tentative="1">
      <w:start w:val="1"/>
      <w:numFmt w:val="lowerRoman"/>
      <w:lvlText w:val="%9."/>
      <w:lvlJc w:val="right"/>
      <w:pPr>
        <w:ind w:left="8388" w:hanging="180"/>
      </w:pPr>
    </w:lvl>
  </w:abstractNum>
  <w:abstractNum w:abstractNumId="60" w15:restartNumberingAfterBreak="0">
    <w:nsid w:val="626F1A17"/>
    <w:multiLevelType w:val="multilevel"/>
    <w:tmpl w:val="4440B594"/>
    <w:styleLink w:val="Listaatual4"/>
    <w:lvl w:ilvl="0">
      <w:start w:val="1"/>
      <w:numFmt w:val="bullet"/>
      <w:lvlText w:val="o"/>
      <w:lvlJc w:val="left"/>
      <w:pPr>
        <w:ind w:left="360" w:hanging="360"/>
      </w:pPr>
      <w:rPr>
        <w:rFonts w:ascii="Courier New" w:hAnsi="Courier New" w:cs="Courier New"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63ED594B"/>
    <w:multiLevelType w:val="hybridMultilevel"/>
    <w:tmpl w:val="FF14350E"/>
    <w:lvl w:ilvl="0" w:tplc="CEAE758C">
      <w:start w:val="1"/>
      <w:numFmt w:val="decimal"/>
      <w:pStyle w:val="06ESCotalegendaNumeros"/>
      <w:lvlText w:val="%1."/>
      <w:lvlJc w:val="left"/>
      <w:pPr>
        <w:ind w:left="1154"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2" w15:restartNumberingAfterBreak="0">
    <w:nsid w:val="68E26260"/>
    <w:multiLevelType w:val="multilevel"/>
    <w:tmpl w:val="519C2C76"/>
    <w:styleLink w:val="Listaatual24"/>
    <w:lvl w:ilvl="0">
      <w:start w:val="1"/>
      <w:numFmt w:val="lowerLetter"/>
      <w:lvlText w:val="%1)"/>
      <w:lvlJc w:val="left"/>
      <w:pPr>
        <w:ind w:left="1154" w:hanging="360"/>
      </w:pPr>
      <w:rPr>
        <w:rFonts w:ascii="AA Smart Sans" w:hAnsi="AA Smart Sans"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69287A5D"/>
    <w:multiLevelType w:val="hybridMultilevel"/>
    <w:tmpl w:val="DDDA6EBC"/>
    <w:lvl w:ilvl="0" w:tplc="B9BCD70E">
      <w:start w:val="1"/>
      <w:numFmt w:val="bullet"/>
      <w:pStyle w:val="03ESBullet11"/>
      <w:lvlText w:val=""/>
      <w:lvlJc w:val="left"/>
      <w:pPr>
        <w:ind w:left="1287" w:hanging="360"/>
      </w:pPr>
      <w:rPr>
        <w:rFonts w:ascii="Wingdings" w:hAnsi="Wingdings"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64" w15:restartNumberingAfterBreak="0">
    <w:nsid w:val="6E7F403F"/>
    <w:multiLevelType w:val="hybridMultilevel"/>
    <w:tmpl w:val="FCEE0488"/>
    <w:lvl w:ilvl="0" w:tplc="6FFCBA74">
      <w:start w:val="1"/>
      <w:numFmt w:val="lowerLetter"/>
      <w:pStyle w:val="ESRecuoabc"/>
      <w:lvlText w:val="%1)"/>
      <w:lvlJc w:val="left"/>
      <w:pPr>
        <w:ind w:left="1154" w:hanging="360"/>
      </w:pPr>
      <w:rPr>
        <w:rFonts w:ascii="AA Smart Sans Light" w:hAnsi="AA Smart Sans Light" w:hint="default"/>
        <w:b w:val="0"/>
        <w:bCs/>
        <w:i w:val="0"/>
        <w:color w:val="347FF6"/>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5" w15:restartNumberingAfterBreak="0">
    <w:nsid w:val="6EE87FF3"/>
    <w:multiLevelType w:val="multilevel"/>
    <w:tmpl w:val="B46E54E4"/>
    <w:styleLink w:val="Listaatual29"/>
    <w:lvl w:ilvl="0">
      <w:start w:val="1"/>
      <w:numFmt w:val="decimal"/>
      <w:lvlText w:val="%1."/>
      <w:lvlJc w:val="left"/>
      <w:pPr>
        <w:ind w:left="397" w:hanging="39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703868B8"/>
    <w:multiLevelType w:val="hybridMultilevel"/>
    <w:tmpl w:val="E7D42BE8"/>
    <w:lvl w:ilvl="0" w:tplc="30A81390">
      <w:start w:val="1"/>
      <w:numFmt w:val="bullet"/>
      <w:pStyle w:val="ESBulletabertura"/>
      <w:lvlText w:val=""/>
      <w:lvlJc w:val="left"/>
      <w:pPr>
        <w:ind w:left="360" w:hanging="360"/>
      </w:pPr>
      <w:rPr>
        <w:rFonts w:ascii="Wingdings" w:hAnsi="Wingdings" w:hint="default"/>
        <w:color w:val="031795" w:themeColor="text1"/>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7" w15:restartNumberingAfterBreak="0">
    <w:nsid w:val="70BF1F26"/>
    <w:multiLevelType w:val="multilevel"/>
    <w:tmpl w:val="4838DD80"/>
    <w:lvl w:ilvl="0">
      <w:start w:val="5"/>
      <w:numFmt w:val="decimal"/>
      <w:pStyle w:val="Titulo"/>
      <w:lvlText w:val="%1 - "/>
      <w:lvlJc w:val="left"/>
      <w:pPr>
        <w:tabs>
          <w:tab w:val="num" w:pos="720"/>
        </w:tabs>
        <w:ind w:left="360" w:hanging="360"/>
      </w:pPr>
      <w:rPr>
        <w:rFonts w:hint="default"/>
        <w:b/>
        <w:i w:val="0"/>
      </w:rPr>
    </w:lvl>
    <w:lvl w:ilvl="1">
      <w:start w:val="2"/>
      <w:numFmt w:val="decimal"/>
      <w:lvlText w:val="%1.%2 - "/>
      <w:lvlJc w:val="left"/>
      <w:pPr>
        <w:tabs>
          <w:tab w:val="num" w:pos="1004"/>
        </w:tabs>
        <w:ind w:left="360" w:hanging="76"/>
      </w:pPr>
      <w:rPr>
        <w:rFonts w:ascii="Arial (W1)" w:hAnsi="Arial (W1)" w:hint="default"/>
        <w:b/>
        <w:i w:val="0"/>
        <w:color w:val="auto"/>
      </w:rPr>
    </w:lvl>
    <w:lvl w:ilvl="2">
      <w:start w:val="1"/>
      <w:numFmt w:val="decimal"/>
      <w:lvlRestart w:val="1"/>
      <w:lvlText w:val="5.2.%3"/>
      <w:lvlJc w:val="left"/>
      <w:pPr>
        <w:tabs>
          <w:tab w:val="num" w:pos="1440"/>
        </w:tabs>
        <w:ind w:left="1224" w:hanging="504"/>
      </w:pPr>
      <w:rPr>
        <w:rFonts w:ascii="Arial" w:hAnsi="Arial" w:hint="default"/>
        <w:b/>
        <w:i w:val="0"/>
      </w:rPr>
    </w:lvl>
    <w:lvl w:ilvl="3">
      <w:start w:val="1"/>
      <w:numFmt w:val="none"/>
      <w:lvlText w:val="3.2.3.2"/>
      <w:lvlJc w:val="left"/>
      <w:pPr>
        <w:tabs>
          <w:tab w:val="num" w:pos="2160"/>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68" w15:restartNumberingAfterBreak="0">
    <w:nsid w:val="722A774A"/>
    <w:multiLevelType w:val="multilevel"/>
    <w:tmpl w:val="A022B59C"/>
    <w:styleLink w:val="Listaatual26"/>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69" w15:restartNumberingAfterBreak="0">
    <w:nsid w:val="73A53EF2"/>
    <w:multiLevelType w:val="multilevel"/>
    <w:tmpl w:val="E18A29C2"/>
    <w:styleLink w:val="Listaatual2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746C36AD"/>
    <w:multiLevelType w:val="multilevel"/>
    <w:tmpl w:val="85849296"/>
    <w:styleLink w:val="Listaatual13"/>
    <w:lvl w:ilvl="0">
      <w:start w:val="1"/>
      <w:numFmt w:val="lowerLetter"/>
      <w:lvlText w:val="%1)"/>
      <w:lvlJc w:val="left"/>
      <w:pPr>
        <w:ind w:left="1154" w:hanging="360"/>
      </w:pPr>
      <w:rPr>
        <w:rFonts w:ascii="AA Smart Sans Bold" w:hAnsi="AA Smart Sans Bold"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77390A87"/>
    <w:multiLevelType w:val="multilevel"/>
    <w:tmpl w:val="BD88860A"/>
    <w:styleLink w:val="AAAppendix"/>
    <w:lvl w:ilvl="0">
      <w:start w:val="1"/>
      <w:numFmt w:val="decimal"/>
      <w:pStyle w:val="Appendix1"/>
      <w:suff w:val="space"/>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78FC2745"/>
    <w:multiLevelType w:val="hybridMultilevel"/>
    <w:tmpl w:val="565A2EEC"/>
    <w:lvl w:ilvl="0" w:tplc="07465DC0">
      <w:start w:val="1"/>
      <w:numFmt w:val="decimal"/>
      <w:lvlText w:val="%1."/>
      <w:lvlJc w:val="left"/>
      <w:pPr>
        <w:ind w:left="2628" w:hanging="360"/>
      </w:pPr>
      <w:rPr>
        <w:rFonts w:hint="default"/>
      </w:rPr>
    </w:lvl>
    <w:lvl w:ilvl="1" w:tplc="04160019" w:tentative="1">
      <w:start w:val="1"/>
      <w:numFmt w:val="lowerLetter"/>
      <w:lvlText w:val="%2."/>
      <w:lvlJc w:val="left"/>
      <w:pPr>
        <w:ind w:left="3348" w:hanging="360"/>
      </w:pPr>
    </w:lvl>
    <w:lvl w:ilvl="2" w:tplc="0416001B" w:tentative="1">
      <w:start w:val="1"/>
      <w:numFmt w:val="lowerRoman"/>
      <w:lvlText w:val="%3."/>
      <w:lvlJc w:val="right"/>
      <w:pPr>
        <w:ind w:left="4068" w:hanging="180"/>
      </w:pPr>
    </w:lvl>
    <w:lvl w:ilvl="3" w:tplc="0416000F" w:tentative="1">
      <w:start w:val="1"/>
      <w:numFmt w:val="decimal"/>
      <w:lvlText w:val="%4."/>
      <w:lvlJc w:val="left"/>
      <w:pPr>
        <w:ind w:left="4788" w:hanging="360"/>
      </w:pPr>
    </w:lvl>
    <w:lvl w:ilvl="4" w:tplc="04160019" w:tentative="1">
      <w:start w:val="1"/>
      <w:numFmt w:val="lowerLetter"/>
      <w:lvlText w:val="%5."/>
      <w:lvlJc w:val="left"/>
      <w:pPr>
        <w:ind w:left="5508" w:hanging="360"/>
      </w:pPr>
    </w:lvl>
    <w:lvl w:ilvl="5" w:tplc="0416001B" w:tentative="1">
      <w:start w:val="1"/>
      <w:numFmt w:val="lowerRoman"/>
      <w:lvlText w:val="%6."/>
      <w:lvlJc w:val="right"/>
      <w:pPr>
        <w:ind w:left="6228" w:hanging="180"/>
      </w:pPr>
    </w:lvl>
    <w:lvl w:ilvl="6" w:tplc="0416000F" w:tentative="1">
      <w:start w:val="1"/>
      <w:numFmt w:val="decimal"/>
      <w:lvlText w:val="%7."/>
      <w:lvlJc w:val="left"/>
      <w:pPr>
        <w:ind w:left="6948" w:hanging="360"/>
      </w:pPr>
    </w:lvl>
    <w:lvl w:ilvl="7" w:tplc="04160019" w:tentative="1">
      <w:start w:val="1"/>
      <w:numFmt w:val="lowerLetter"/>
      <w:lvlText w:val="%8."/>
      <w:lvlJc w:val="left"/>
      <w:pPr>
        <w:ind w:left="7668" w:hanging="360"/>
      </w:pPr>
    </w:lvl>
    <w:lvl w:ilvl="8" w:tplc="0416001B" w:tentative="1">
      <w:start w:val="1"/>
      <w:numFmt w:val="lowerRoman"/>
      <w:lvlText w:val="%9."/>
      <w:lvlJc w:val="right"/>
      <w:pPr>
        <w:ind w:left="8388" w:hanging="180"/>
      </w:pPr>
    </w:lvl>
  </w:abstractNum>
  <w:abstractNum w:abstractNumId="73" w15:restartNumberingAfterBreak="0">
    <w:nsid w:val="7A3A4FFD"/>
    <w:multiLevelType w:val="multilevel"/>
    <w:tmpl w:val="9FC01388"/>
    <w:styleLink w:val="Listaatual9"/>
    <w:lvl w:ilvl="0">
      <w:start w:val="1"/>
      <w:numFmt w:val="bullet"/>
      <w:lvlText w:val="à"/>
      <w:lvlJc w:val="left"/>
      <w:pPr>
        <w:ind w:left="340" w:hanging="340"/>
      </w:pPr>
      <w:rPr>
        <w:rFonts w:ascii="Wingdings" w:hAnsi="Wingdings" w:hint="default"/>
        <w:b/>
        <w:i w:val="0"/>
        <w:u w:color="031795"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7BF07EC5"/>
    <w:multiLevelType w:val="hybridMultilevel"/>
    <w:tmpl w:val="38C666A4"/>
    <w:lvl w:ilvl="0" w:tplc="07465DC0">
      <w:start w:val="1"/>
      <w:numFmt w:val="decimal"/>
      <w:lvlText w:val="%1."/>
      <w:lvlJc w:val="left"/>
      <w:pPr>
        <w:ind w:left="4896" w:hanging="360"/>
      </w:pPr>
      <w:rPr>
        <w:rFonts w:hint="default"/>
      </w:rPr>
    </w:lvl>
    <w:lvl w:ilvl="1" w:tplc="04160019" w:tentative="1">
      <w:start w:val="1"/>
      <w:numFmt w:val="lowerLetter"/>
      <w:lvlText w:val="%2."/>
      <w:lvlJc w:val="left"/>
      <w:pPr>
        <w:ind w:left="3708" w:hanging="360"/>
      </w:pPr>
    </w:lvl>
    <w:lvl w:ilvl="2" w:tplc="0416001B" w:tentative="1">
      <w:start w:val="1"/>
      <w:numFmt w:val="lowerRoman"/>
      <w:lvlText w:val="%3."/>
      <w:lvlJc w:val="right"/>
      <w:pPr>
        <w:ind w:left="4428" w:hanging="180"/>
      </w:pPr>
    </w:lvl>
    <w:lvl w:ilvl="3" w:tplc="0416000F">
      <w:start w:val="1"/>
      <w:numFmt w:val="decimal"/>
      <w:lvlText w:val="%4."/>
      <w:lvlJc w:val="left"/>
      <w:pPr>
        <w:ind w:left="5148" w:hanging="360"/>
      </w:pPr>
    </w:lvl>
    <w:lvl w:ilvl="4" w:tplc="04160019" w:tentative="1">
      <w:start w:val="1"/>
      <w:numFmt w:val="lowerLetter"/>
      <w:lvlText w:val="%5."/>
      <w:lvlJc w:val="left"/>
      <w:pPr>
        <w:ind w:left="5868" w:hanging="360"/>
      </w:pPr>
    </w:lvl>
    <w:lvl w:ilvl="5" w:tplc="0416001B" w:tentative="1">
      <w:start w:val="1"/>
      <w:numFmt w:val="lowerRoman"/>
      <w:lvlText w:val="%6."/>
      <w:lvlJc w:val="right"/>
      <w:pPr>
        <w:ind w:left="6588" w:hanging="180"/>
      </w:pPr>
    </w:lvl>
    <w:lvl w:ilvl="6" w:tplc="0416000F" w:tentative="1">
      <w:start w:val="1"/>
      <w:numFmt w:val="decimal"/>
      <w:lvlText w:val="%7."/>
      <w:lvlJc w:val="left"/>
      <w:pPr>
        <w:ind w:left="7308" w:hanging="360"/>
      </w:pPr>
    </w:lvl>
    <w:lvl w:ilvl="7" w:tplc="04160019" w:tentative="1">
      <w:start w:val="1"/>
      <w:numFmt w:val="lowerLetter"/>
      <w:lvlText w:val="%8."/>
      <w:lvlJc w:val="left"/>
      <w:pPr>
        <w:ind w:left="8028" w:hanging="360"/>
      </w:pPr>
    </w:lvl>
    <w:lvl w:ilvl="8" w:tplc="0416001B" w:tentative="1">
      <w:start w:val="1"/>
      <w:numFmt w:val="lowerRoman"/>
      <w:lvlText w:val="%9."/>
      <w:lvlJc w:val="right"/>
      <w:pPr>
        <w:ind w:left="8748" w:hanging="180"/>
      </w:pPr>
    </w:lvl>
  </w:abstractNum>
  <w:abstractNum w:abstractNumId="75" w15:restartNumberingAfterBreak="0">
    <w:nsid w:val="7C5772BA"/>
    <w:multiLevelType w:val="multilevel"/>
    <w:tmpl w:val="F18E8D0C"/>
    <w:styleLink w:val="Listaatual18"/>
    <w:lvl w:ilvl="0">
      <w:start w:val="1"/>
      <w:numFmt w:val="bullet"/>
      <w:lvlText w:val=""/>
      <w:lvlJc w:val="left"/>
      <w:pPr>
        <w:ind w:left="360" w:hanging="36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num w:numId="1" w16cid:durableId="1235241419">
    <w:abstractNumId w:val="44"/>
  </w:num>
  <w:num w:numId="2" w16cid:durableId="1183134195">
    <w:abstractNumId w:val="48"/>
    <w:lvlOverride w:ilvl="0">
      <w:lvl w:ilvl="0">
        <w:start w:val="1"/>
        <w:numFmt w:val="decimal"/>
        <w:lvlText w:val="%1)"/>
        <w:lvlJc w:val="left"/>
        <w:pPr>
          <w:ind w:left="360" w:hanging="360"/>
        </w:pPr>
      </w:lvl>
    </w:lvlOverride>
  </w:num>
  <w:num w:numId="3" w16cid:durableId="1344160889">
    <w:abstractNumId w:val="45"/>
  </w:num>
  <w:num w:numId="4" w16cid:durableId="1978299241">
    <w:abstractNumId w:val="6"/>
  </w:num>
  <w:num w:numId="5" w16cid:durableId="1764035130">
    <w:abstractNumId w:val="5"/>
  </w:num>
  <w:num w:numId="6" w16cid:durableId="1407454583">
    <w:abstractNumId w:val="4"/>
  </w:num>
  <w:num w:numId="7" w16cid:durableId="1612668986">
    <w:abstractNumId w:val="3"/>
  </w:num>
  <w:num w:numId="8" w16cid:durableId="1525899099">
    <w:abstractNumId w:val="2"/>
  </w:num>
  <w:num w:numId="9" w16cid:durableId="351810295">
    <w:abstractNumId w:val="1"/>
  </w:num>
  <w:num w:numId="10" w16cid:durableId="1146242732">
    <w:abstractNumId w:val="0"/>
  </w:num>
  <w:num w:numId="11" w16cid:durableId="1757357021">
    <w:abstractNumId w:val="39"/>
  </w:num>
  <w:num w:numId="12" w16cid:durableId="158235795">
    <w:abstractNumId w:val="42"/>
  </w:num>
  <w:num w:numId="13" w16cid:durableId="59444549">
    <w:abstractNumId w:val="71"/>
  </w:num>
  <w:num w:numId="14" w16cid:durableId="1144159208">
    <w:abstractNumId w:val="57"/>
  </w:num>
  <w:num w:numId="15" w16cid:durableId="262079728">
    <w:abstractNumId w:val="15"/>
  </w:num>
  <w:num w:numId="16" w16cid:durableId="1770349026">
    <w:abstractNumId w:val="26"/>
  </w:num>
  <w:num w:numId="17" w16cid:durableId="486096734">
    <w:abstractNumId w:val="32"/>
  </w:num>
  <w:num w:numId="18" w16cid:durableId="322123640">
    <w:abstractNumId w:val="64"/>
  </w:num>
  <w:num w:numId="19" w16cid:durableId="1759908908">
    <w:abstractNumId w:val="20"/>
  </w:num>
  <w:num w:numId="20" w16cid:durableId="1867021426">
    <w:abstractNumId w:val="53"/>
  </w:num>
  <w:num w:numId="21" w16cid:durableId="998195887">
    <w:abstractNumId w:val="66"/>
  </w:num>
  <w:num w:numId="22" w16cid:durableId="1033311610">
    <w:abstractNumId w:val="37"/>
  </w:num>
  <w:num w:numId="23" w16cid:durableId="1531332089">
    <w:abstractNumId w:val="43"/>
  </w:num>
  <w:num w:numId="24" w16cid:durableId="918438762">
    <w:abstractNumId w:val="9"/>
  </w:num>
  <w:num w:numId="25" w16cid:durableId="643512451">
    <w:abstractNumId w:val="41"/>
  </w:num>
  <w:num w:numId="26" w16cid:durableId="449007316">
    <w:abstractNumId w:val="60"/>
  </w:num>
  <w:num w:numId="27" w16cid:durableId="492792283">
    <w:abstractNumId w:val="55"/>
  </w:num>
  <w:num w:numId="28" w16cid:durableId="813639604">
    <w:abstractNumId w:val="63"/>
  </w:num>
  <w:num w:numId="29" w16cid:durableId="1672440245">
    <w:abstractNumId w:val="10"/>
  </w:num>
  <w:num w:numId="30" w16cid:durableId="560404667">
    <w:abstractNumId w:val="13"/>
  </w:num>
  <w:num w:numId="31" w16cid:durableId="1200439385">
    <w:abstractNumId w:val="38"/>
  </w:num>
  <w:num w:numId="32" w16cid:durableId="1703895531">
    <w:abstractNumId w:val="36"/>
  </w:num>
  <w:num w:numId="33" w16cid:durableId="1832984097">
    <w:abstractNumId w:val="73"/>
  </w:num>
  <w:num w:numId="34" w16cid:durableId="916400124">
    <w:abstractNumId w:val="18"/>
  </w:num>
  <w:num w:numId="35" w16cid:durableId="1531606474">
    <w:abstractNumId w:val="34"/>
  </w:num>
  <w:num w:numId="36" w16cid:durableId="1253196464">
    <w:abstractNumId w:val="17"/>
  </w:num>
  <w:num w:numId="37" w16cid:durableId="1733581138">
    <w:abstractNumId w:val="12"/>
  </w:num>
  <w:num w:numId="38" w16cid:durableId="1321884902">
    <w:abstractNumId w:val="70"/>
  </w:num>
  <w:num w:numId="39" w16cid:durableId="591203200">
    <w:abstractNumId w:val="28"/>
  </w:num>
  <w:num w:numId="40" w16cid:durableId="1925646038">
    <w:abstractNumId w:val="8"/>
  </w:num>
  <w:num w:numId="41" w16cid:durableId="1840999245">
    <w:abstractNumId w:val="46"/>
  </w:num>
  <w:num w:numId="42" w16cid:durableId="716974451">
    <w:abstractNumId w:val="33"/>
  </w:num>
  <w:num w:numId="43" w16cid:durableId="232084361">
    <w:abstractNumId w:val="75"/>
  </w:num>
  <w:num w:numId="44" w16cid:durableId="880752810">
    <w:abstractNumId w:val="19"/>
  </w:num>
  <w:num w:numId="45" w16cid:durableId="1795126823">
    <w:abstractNumId w:val="50"/>
  </w:num>
  <w:num w:numId="46" w16cid:durableId="1791122659">
    <w:abstractNumId w:val="23"/>
  </w:num>
  <w:num w:numId="47" w16cid:durableId="1087385023">
    <w:abstractNumId w:val="7"/>
  </w:num>
  <w:num w:numId="48" w16cid:durableId="452409366">
    <w:abstractNumId w:val="25"/>
  </w:num>
  <w:num w:numId="49" w16cid:durableId="1072122603">
    <w:abstractNumId w:val="62"/>
  </w:num>
  <w:num w:numId="50" w16cid:durableId="1121266753">
    <w:abstractNumId w:val="52"/>
  </w:num>
  <w:num w:numId="51" w16cid:durableId="733504302">
    <w:abstractNumId w:val="68"/>
  </w:num>
  <w:num w:numId="52" w16cid:durableId="999308706">
    <w:abstractNumId w:val="29"/>
  </w:num>
  <w:num w:numId="53" w16cid:durableId="2128159534">
    <w:abstractNumId w:val="14"/>
  </w:num>
  <w:num w:numId="54" w16cid:durableId="1213809578">
    <w:abstractNumId w:val="51"/>
  </w:num>
  <w:num w:numId="55" w16cid:durableId="1263949291">
    <w:abstractNumId w:val="67"/>
  </w:num>
  <w:num w:numId="56" w16cid:durableId="1445928132">
    <w:abstractNumId w:val="56"/>
  </w:num>
  <w:num w:numId="57" w16cid:durableId="1356928662">
    <w:abstractNumId w:val="22"/>
  </w:num>
  <w:num w:numId="58" w16cid:durableId="414084645">
    <w:abstractNumId w:val="69"/>
  </w:num>
  <w:num w:numId="59" w16cid:durableId="1881044485">
    <w:abstractNumId w:val="65"/>
  </w:num>
  <w:num w:numId="60" w16cid:durableId="1970475776">
    <w:abstractNumId w:val="11"/>
  </w:num>
  <w:num w:numId="61" w16cid:durableId="51931210">
    <w:abstractNumId w:val="40"/>
  </w:num>
  <w:num w:numId="62" w16cid:durableId="1314220559">
    <w:abstractNumId w:val="47"/>
  </w:num>
  <w:num w:numId="63" w16cid:durableId="632637897">
    <w:abstractNumId w:val="16"/>
  </w:num>
  <w:num w:numId="64" w16cid:durableId="1104493313">
    <w:abstractNumId w:val="54"/>
  </w:num>
  <w:num w:numId="65" w16cid:durableId="697781677">
    <w:abstractNumId w:val="24"/>
  </w:num>
  <w:num w:numId="66" w16cid:durableId="2015573851">
    <w:abstractNumId w:val="35"/>
  </w:num>
  <w:num w:numId="67" w16cid:durableId="1785268133">
    <w:abstractNumId w:val="61"/>
  </w:num>
  <w:num w:numId="68" w16cid:durableId="470901817">
    <w:abstractNumId w:val="30"/>
  </w:num>
  <w:num w:numId="69" w16cid:durableId="216400615">
    <w:abstractNumId w:val="58"/>
  </w:num>
  <w:num w:numId="70" w16cid:durableId="338388929">
    <w:abstractNumId w:val="31"/>
  </w:num>
  <w:num w:numId="71" w16cid:durableId="1464738586">
    <w:abstractNumId w:val="49"/>
  </w:num>
  <w:num w:numId="72" w16cid:durableId="929850969">
    <w:abstractNumId w:val="27"/>
  </w:num>
  <w:num w:numId="73" w16cid:durableId="1497108547">
    <w:abstractNumId w:val="59"/>
  </w:num>
  <w:num w:numId="74" w16cid:durableId="28772178">
    <w:abstractNumId w:val="74"/>
  </w:num>
  <w:num w:numId="75" w16cid:durableId="1399398598">
    <w:abstractNumId w:val="21"/>
  </w:num>
  <w:num w:numId="76" w16cid:durableId="1832865621">
    <w:abstractNumId w:val="72"/>
  </w:num>
  <w:num w:numId="77" w16cid:durableId="1033386560">
    <w:abstractNumId w:val="4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attachedTemplate r:id="rId1"/>
  <w:defaultTabStop w:val="720"/>
  <w:hyphenationZone w:val="425"/>
  <w:characterSpacingControl w:val="doNotCompress"/>
  <w:hdrShapeDefaults>
    <o:shapedefaults v:ext="edit" spidmax="205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18B6"/>
    <w:rsid w:val="00001708"/>
    <w:rsid w:val="000017B5"/>
    <w:rsid w:val="000044C9"/>
    <w:rsid w:val="00004986"/>
    <w:rsid w:val="000049B3"/>
    <w:rsid w:val="00004ECE"/>
    <w:rsid w:val="000077F0"/>
    <w:rsid w:val="00011516"/>
    <w:rsid w:val="000121C4"/>
    <w:rsid w:val="00012A3B"/>
    <w:rsid w:val="00014439"/>
    <w:rsid w:val="00015450"/>
    <w:rsid w:val="00017732"/>
    <w:rsid w:val="00021CB1"/>
    <w:rsid w:val="00022954"/>
    <w:rsid w:val="00024713"/>
    <w:rsid w:val="00027C42"/>
    <w:rsid w:val="00032555"/>
    <w:rsid w:val="00036679"/>
    <w:rsid w:val="000420E2"/>
    <w:rsid w:val="00042DD1"/>
    <w:rsid w:val="00043D9E"/>
    <w:rsid w:val="00044230"/>
    <w:rsid w:val="0004467C"/>
    <w:rsid w:val="00044777"/>
    <w:rsid w:val="00045487"/>
    <w:rsid w:val="00051424"/>
    <w:rsid w:val="0005223C"/>
    <w:rsid w:val="00056C17"/>
    <w:rsid w:val="00061B3B"/>
    <w:rsid w:val="000633C6"/>
    <w:rsid w:val="000639BF"/>
    <w:rsid w:val="00064780"/>
    <w:rsid w:val="00064BE4"/>
    <w:rsid w:val="00065BA5"/>
    <w:rsid w:val="00071890"/>
    <w:rsid w:val="00074BD3"/>
    <w:rsid w:val="00074E53"/>
    <w:rsid w:val="00076D1A"/>
    <w:rsid w:val="00085D87"/>
    <w:rsid w:val="00087413"/>
    <w:rsid w:val="00090F90"/>
    <w:rsid w:val="00093768"/>
    <w:rsid w:val="000940D2"/>
    <w:rsid w:val="00095F16"/>
    <w:rsid w:val="00097E12"/>
    <w:rsid w:val="000A056E"/>
    <w:rsid w:val="000A41AB"/>
    <w:rsid w:val="000A5BCE"/>
    <w:rsid w:val="000B07B4"/>
    <w:rsid w:val="000B12A6"/>
    <w:rsid w:val="000B24EB"/>
    <w:rsid w:val="000B2623"/>
    <w:rsid w:val="000B3F5A"/>
    <w:rsid w:val="000B5F12"/>
    <w:rsid w:val="000B6C2E"/>
    <w:rsid w:val="000C2E2D"/>
    <w:rsid w:val="000C37E6"/>
    <w:rsid w:val="000C4664"/>
    <w:rsid w:val="000C4C9C"/>
    <w:rsid w:val="000D0339"/>
    <w:rsid w:val="000D048C"/>
    <w:rsid w:val="000D0767"/>
    <w:rsid w:val="000D1D1A"/>
    <w:rsid w:val="000D3093"/>
    <w:rsid w:val="000D3AD5"/>
    <w:rsid w:val="000D6C5E"/>
    <w:rsid w:val="000E162C"/>
    <w:rsid w:val="000E3190"/>
    <w:rsid w:val="000E47AD"/>
    <w:rsid w:val="000E5298"/>
    <w:rsid w:val="000F1494"/>
    <w:rsid w:val="000F3977"/>
    <w:rsid w:val="000F5A8E"/>
    <w:rsid w:val="000F7783"/>
    <w:rsid w:val="00102E90"/>
    <w:rsid w:val="00102ECD"/>
    <w:rsid w:val="0010380C"/>
    <w:rsid w:val="00104F4C"/>
    <w:rsid w:val="00107A60"/>
    <w:rsid w:val="0011360C"/>
    <w:rsid w:val="00117076"/>
    <w:rsid w:val="0011773B"/>
    <w:rsid w:val="00120F5B"/>
    <w:rsid w:val="001214FB"/>
    <w:rsid w:val="001216BF"/>
    <w:rsid w:val="00121980"/>
    <w:rsid w:val="00123DFC"/>
    <w:rsid w:val="001247B3"/>
    <w:rsid w:val="00125123"/>
    <w:rsid w:val="001252E0"/>
    <w:rsid w:val="00125383"/>
    <w:rsid w:val="00134E06"/>
    <w:rsid w:val="00142BAF"/>
    <w:rsid w:val="00147214"/>
    <w:rsid w:val="00147528"/>
    <w:rsid w:val="001521D4"/>
    <w:rsid w:val="00152C8E"/>
    <w:rsid w:val="00153246"/>
    <w:rsid w:val="001542D7"/>
    <w:rsid w:val="0015440C"/>
    <w:rsid w:val="00154B5A"/>
    <w:rsid w:val="00154C66"/>
    <w:rsid w:val="001570AE"/>
    <w:rsid w:val="001571BE"/>
    <w:rsid w:val="00160916"/>
    <w:rsid w:val="00162943"/>
    <w:rsid w:val="00162EF9"/>
    <w:rsid w:val="00164629"/>
    <w:rsid w:val="0016509D"/>
    <w:rsid w:val="0016536D"/>
    <w:rsid w:val="00165A85"/>
    <w:rsid w:val="00166948"/>
    <w:rsid w:val="00167BA0"/>
    <w:rsid w:val="00172519"/>
    <w:rsid w:val="0017290C"/>
    <w:rsid w:val="0017333C"/>
    <w:rsid w:val="0017399C"/>
    <w:rsid w:val="00173E71"/>
    <w:rsid w:val="00177641"/>
    <w:rsid w:val="00180102"/>
    <w:rsid w:val="0018262A"/>
    <w:rsid w:val="00183674"/>
    <w:rsid w:val="00185EBB"/>
    <w:rsid w:val="00187235"/>
    <w:rsid w:val="00195058"/>
    <w:rsid w:val="00196F86"/>
    <w:rsid w:val="00197B12"/>
    <w:rsid w:val="001A04EE"/>
    <w:rsid w:val="001A3CC5"/>
    <w:rsid w:val="001A542E"/>
    <w:rsid w:val="001A5583"/>
    <w:rsid w:val="001B0175"/>
    <w:rsid w:val="001B08B1"/>
    <w:rsid w:val="001B38B1"/>
    <w:rsid w:val="001B7947"/>
    <w:rsid w:val="001C1600"/>
    <w:rsid w:val="001C55A9"/>
    <w:rsid w:val="001C7ACD"/>
    <w:rsid w:val="001D04ED"/>
    <w:rsid w:val="001D0D0A"/>
    <w:rsid w:val="001D27C2"/>
    <w:rsid w:val="001D2F9E"/>
    <w:rsid w:val="001D57B8"/>
    <w:rsid w:val="001D57DD"/>
    <w:rsid w:val="001D6D01"/>
    <w:rsid w:val="001D6F9E"/>
    <w:rsid w:val="001D74B0"/>
    <w:rsid w:val="001D7CFD"/>
    <w:rsid w:val="001E0792"/>
    <w:rsid w:val="001E0DAC"/>
    <w:rsid w:val="001E2EA7"/>
    <w:rsid w:val="001E56D8"/>
    <w:rsid w:val="001E6747"/>
    <w:rsid w:val="001F0557"/>
    <w:rsid w:val="001F0BC1"/>
    <w:rsid w:val="001F17E5"/>
    <w:rsid w:val="001F79ED"/>
    <w:rsid w:val="00200EC4"/>
    <w:rsid w:val="0020218A"/>
    <w:rsid w:val="00204570"/>
    <w:rsid w:val="00207DB8"/>
    <w:rsid w:val="0021101B"/>
    <w:rsid w:val="00211366"/>
    <w:rsid w:val="00215DAB"/>
    <w:rsid w:val="00224292"/>
    <w:rsid w:val="00225963"/>
    <w:rsid w:val="00226579"/>
    <w:rsid w:val="00226823"/>
    <w:rsid w:val="00226B43"/>
    <w:rsid w:val="00226B68"/>
    <w:rsid w:val="00231EC8"/>
    <w:rsid w:val="00232BA8"/>
    <w:rsid w:val="00233B8B"/>
    <w:rsid w:val="00234E84"/>
    <w:rsid w:val="00237AE4"/>
    <w:rsid w:val="002403D2"/>
    <w:rsid w:val="002421CB"/>
    <w:rsid w:val="002427A6"/>
    <w:rsid w:val="00243887"/>
    <w:rsid w:val="0024489D"/>
    <w:rsid w:val="00253C6E"/>
    <w:rsid w:val="00257143"/>
    <w:rsid w:val="0026108E"/>
    <w:rsid w:val="00261819"/>
    <w:rsid w:val="00261BBD"/>
    <w:rsid w:val="00261C1B"/>
    <w:rsid w:val="002635FB"/>
    <w:rsid w:val="0026493C"/>
    <w:rsid w:val="00265412"/>
    <w:rsid w:val="0026585F"/>
    <w:rsid w:val="002708D5"/>
    <w:rsid w:val="00274BE3"/>
    <w:rsid w:val="00275E85"/>
    <w:rsid w:val="002806C7"/>
    <w:rsid w:val="00280B08"/>
    <w:rsid w:val="002829C6"/>
    <w:rsid w:val="00285325"/>
    <w:rsid w:val="0028610C"/>
    <w:rsid w:val="00286231"/>
    <w:rsid w:val="00287783"/>
    <w:rsid w:val="0028785F"/>
    <w:rsid w:val="002905F5"/>
    <w:rsid w:val="0029282B"/>
    <w:rsid w:val="00294005"/>
    <w:rsid w:val="00297A54"/>
    <w:rsid w:val="002A100C"/>
    <w:rsid w:val="002A197C"/>
    <w:rsid w:val="002A5D16"/>
    <w:rsid w:val="002A6C04"/>
    <w:rsid w:val="002B2A5B"/>
    <w:rsid w:val="002B2DB8"/>
    <w:rsid w:val="002B2DD5"/>
    <w:rsid w:val="002B413C"/>
    <w:rsid w:val="002C1ACA"/>
    <w:rsid w:val="002C3429"/>
    <w:rsid w:val="002C343B"/>
    <w:rsid w:val="002C4276"/>
    <w:rsid w:val="002D1439"/>
    <w:rsid w:val="002D537A"/>
    <w:rsid w:val="002E0DDF"/>
    <w:rsid w:val="002E11FC"/>
    <w:rsid w:val="002E12A4"/>
    <w:rsid w:val="002F1D92"/>
    <w:rsid w:val="002F2998"/>
    <w:rsid w:val="002F5421"/>
    <w:rsid w:val="002F5630"/>
    <w:rsid w:val="002F6E48"/>
    <w:rsid w:val="0030281D"/>
    <w:rsid w:val="00302887"/>
    <w:rsid w:val="003031EB"/>
    <w:rsid w:val="00304CF5"/>
    <w:rsid w:val="00306230"/>
    <w:rsid w:val="00306CBD"/>
    <w:rsid w:val="003105E8"/>
    <w:rsid w:val="00310837"/>
    <w:rsid w:val="003125C9"/>
    <w:rsid w:val="00313638"/>
    <w:rsid w:val="00314C38"/>
    <w:rsid w:val="00314E36"/>
    <w:rsid w:val="0031515D"/>
    <w:rsid w:val="003154F9"/>
    <w:rsid w:val="00316621"/>
    <w:rsid w:val="00325ACA"/>
    <w:rsid w:val="00326C5C"/>
    <w:rsid w:val="00327ED6"/>
    <w:rsid w:val="00331CA3"/>
    <w:rsid w:val="0033283D"/>
    <w:rsid w:val="003333A5"/>
    <w:rsid w:val="00334DAF"/>
    <w:rsid w:val="00335DDC"/>
    <w:rsid w:val="00340E94"/>
    <w:rsid w:val="003433E8"/>
    <w:rsid w:val="003435F3"/>
    <w:rsid w:val="003442F8"/>
    <w:rsid w:val="00344C4D"/>
    <w:rsid w:val="00344D4E"/>
    <w:rsid w:val="00346DBF"/>
    <w:rsid w:val="00347C56"/>
    <w:rsid w:val="00351E50"/>
    <w:rsid w:val="0035230B"/>
    <w:rsid w:val="00352B59"/>
    <w:rsid w:val="00354300"/>
    <w:rsid w:val="00357987"/>
    <w:rsid w:val="00361BB0"/>
    <w:rsid w:val="003640EF"/>
    <w:rsid w:val="00370248"/>
    <w:rsid w:val="00370D61"/>
    <w:rsid w:val="003732DB"/>
    <w:rsid w:val="0038124E"/>
    <w:rsid w:val="003818E9"/>
    <w:rsid w:val="00382368"/>
    <w:rsid w:val="00384689"/>
    <w:rsid w:val="003862F0"/>
    <w:rsid w:val="0039028B"/>
    <w:rsid w:val="00392FA8"/>
    <w:rsid w:val="00394708"/>
    <w:rsid w:val="00395362"/>
    <w:rsid w:val="00397657"/>
    <w:rsid w:val="003A0C5C"/>
    <w:rsid w:val="003A58F1"/>
    <w:rsid w:val="003A7938"/>
    <w:rsid w:val="003B05D5"/>
    <w:rsid w:val="003B529A"/>
    <w:rsid w:val="003B72B2"/>
    <w:rsid w:val="003C0350"/>
    <w:rsid w:val="003C0B6A"/>
    <w:rsid w:val="003C3FFB"/>
    <w:rsid w:val="003C47D8"/>
    <w:rsid w:val="003C51F4"/>
    <w:rsid w:val="003D06F0"/>
    <w:rsid w:val="003D3230"/>
    <w:rsid w:val="003D3E87"/>
    <w:rsid w:val="003D3FA8"/>
    <w:rsid w:val="003D55AA"/>
    <w:rsid w:val="003D66C3"/>
    <w:rsid w:val="003D748B"/>
    <w:rsid w:val="003D79F4"/>
    <w:rsid w:val="003E268D"/>
    <w:rsid w:val="003F0270"/>
    <w:rsid w:val="003F1000"/>
    <w:rsid w:val="003F4F79"/>
    <w:rsid w:val="003F505D"/>
    <w:rsid w:val="003F608E"/>
    <w:rsid w:val="00400478"/>
    <w:rsid w:val="00400853"/>
    <w:rsid w:val="00400C6C"/>
    <w:rsid w:val="00406EE0"/>
    <w:rsid w:val="00410B32"/>
    <w:rsid w:val="00415DFE"/>
    <w:rsid w:val="0041646B"/>
    <w:rsid w:val="00416A21"/>
    <w:rsid w:val="00423A92"/>
    <w:rsid w:val="004251B8"/>
    <w:rsid w:val="00433A44"/>
    <w:rsid w:val="00436D44"/>
    <w:rsid w:val="0043789F"/>
    <w:rsid w:val="004424BD"/>
    <w:rsid w:val="004441B9"/>
    <w:rsid w:val="00444890"/>
    <w:rsid w:val="00446611"/>
    <w:rsid w:val="004504DC"/>
    <w:rsid w:val="00451510"/>
    <w:rsid w:val="0045289A"/>
    <w:rsid w:val="00453961"/>
    <w:rsid w:val="004541E1"/>
    <w:rsid w:val="0045660D"/>
    <w:rsid w:val="004576E0"/>
    <w:rsid w:val="004578ED"/>
    <w:rsid w:val="00460CE7"/>
    <w:rsid w:val="00461193"/>
    <w:rsid w:val="004611CF"/>
    <w:rsid w:val="00461E23"/>
    <w:rsid w:val="00462047"/>
    <w:rsid w:val="00462466"/>
    <w:rsid w:val="00470956"/>
    <w:rsid w:val="0047219D"/>
    <w:rsid w:val="004729C3"/>
    <w:rsid w:val="00473574"/>
    <w:rsid w:val="004746A8"/>
    <w:rsid w:val="0047566B"/>
    <w:rsid w:val="004768B6"/>
    <w:rsid w:val="004777F1"/>
    <w:rsid w:val="00477ACD"/>
    <w:rsid w:val="00480AC4"/>
    <w:rsid w:val="004810D6"/>
    <w:rsid w:val="00485C5F"/>
    <w:rsid w:val="00486E2D"/>
    <w:rsid w:val="00487F11"/>
    <w:rsid w:val="0049145A"/>
    <w:rsid w:val="00492284"/>
    <w:rsid w:val="00494353"/>
    <w:rsid w:val="004943C3"/>
    <w:rsid w:val="00495B79"/>
    <w:rsid w:val="0049616A"/>
    <w:rsid w:val="00496534"/>
    <w:rsid w:val="004A264A"/>
    <w:rsid w:val="004A2959"/>
    <w:rsid w:val="004A730C"/>
    <w:rsid w:val="004A74FF"/>
    <w:rsid w:val="004B061C"/>
    <w:rsid w:val="004B154B"/>
    <w:rsid w:val="004B50B7"/>
    <w:rsid w:val="004B520B"/>
    <w:rsid w:val="004B5717"/>
    <w:rsid w:val="004B57C9"/>
    <w:rsid w:val="004B7B89"/>
    <w:rsid w:val="004C3799"/>
    <w:rsid w:val="004C4B46"/>
    <w:rsid w:val="004C6381"/>
    <w:rsid w:val="004C6688"/>
    <w:rsid w:val="004C7058"/>
    <w:rsid w:val="004C75CF"/>
    <w:rsid w:val="004C7C2D"/>
    <w:rsid w:val="004C7C7C"/>
    <w:rsid w:val="004D2599"/>
    <w:rsid w:val="004D52A0"/>
    <w:rsid w:val="004D6BEB"/>
    <w:rsid w:val="004E0DB9"/>
    <w:rsid w:val="004E35E7"/>
    <w:rsid w:val="004E38F4"/>
    <w:rsid w:val="004E41E7"/>
    <w:rsid w:val="004E679E"/>
    <w:rsid w:val="004F2E4F"/>
    <w:rsid w:val="004F5C59"/>
    <w:rsid w:val="004F5E8A"/>
    <w:rsid w:val="004F6D24"/>
    <w:rsid w:val="004F7B05"/>
    <w:rsid w:val="0050115A"/>
    <w:rsid w:val="00501E8F"/>
    <w:rsid w:val="005038EF"/>
    <w:rsid w:val="00512592"/>
    <w:rsid w:val="005132A7"/>
    <w:rsid w:val="00514199"/>
    <w:rsid w:val="00514B55"/>
    <w:rsid w:val="00514CB4"/>
    <w:rsid w:val="00515CB2"/>
    <w:rsid w:val="00520D14"/>
    <w:rsid w:val="005219ED"/>
    <w:rsid w:val="005234D2"/>
    <w:rsid w:val="00523A2A"/>
    <w:rsid w:val="00524FEA"/>
    <w:rsid w:val="00526CF9"/>
    <w:rsid w:val="00530F43"/>
    <w:rsid w:val="0053422D"/>
    <w:rsid w:val="0053538B"/>
    <w:rsid w:val="0054080A"/>
    <w:rsid w:val="00542DC8"/>
    <w:rsid w:val="005445D3"/>
    <w:rsid w:val="00546094"/>
    <w:rsid w:val="00546B16"/>
    <w:rsid w:val="00546C2C"/>
    <w:rsid w:val="00547FF9"/>
    <w:rsid w:val="00550526"/>
    <w:rsid w:val="00550E5F"/>
    <w:rsid w:val="005513C9"/>
    <w:rsid w:val="0055685F"/>
    <w:rsid w:val="005574BA"/>
    <w:rsid w:val="00561276"/>
    <w:rsid w:val="005615DC"/>
    <w:rsid w:val="005655CF"/>
    <w:rsid w:val="00566653"/>
    <w:rsid w:val="00570E7E"/>
    <w:rsid w:val="00571D1A"/>
    <w:rsid w:val="00575640"/>
    <w:rsid w:val="00577D25"/>
    <w:rsid w:val="00580B5A"/>
    <w:rsid w:val="00584A4E"/>
    <w:rsid w:val="00586BBE"/>
    <w:rsid w:val="005926A8"/>
    <w:rsid w:val="00597ABA"/>
    <w:rsid w:val="005A027A"/>
    <w:rsid w:val="005A0C66"/>
    <w:rsid w:val="005A117B"/>
    <w:rsid w:val="005A1F1B"/>
    <w:rsid w:val="005A2285"/>
    <w:rsid w:val="005A30E5"/>
    <w:rsid w:val="005A315C"/>
    <w:rsid w:val="005A3D8B"/>
    <w:rsid w:val="005A4C2A"/>
    <w:rsid w:val="005A74BC"/>
    <w:rsid w:val="005A7C9F"/>
    <w:rsid w:val="005B0AFC"/>
    <w:rsid w:val="005B0B23"/>
    <w:rsid w:val="005B64D3"/>
    <w:rsid w:val="005B657F"/>
    <w:rsid w:val="005B7311"/>
    <w:rsid w:val="005C1819"/>
    <w:rsid w:val="005C2120"/>
    <w:rsid w:val="005C279F"/>
    <w:rsid w:val="005C6902"/>
    <w:rsid w:val="005C6C87"/>
    <w:rsid w:val="005C7803"/>
    <w:rsid w:val="005C787E"/>
    <w:rsid w:val="005C7AD8"/>
    <w:rsid w:val="005D48AE"/>
    <w:rsid w:val="005D5342"/>
    <w:rsid w:val="005D67B5"/>
    <w:rsid w:val="005D6F72"/>
    <w:rsid w:val="005D79B1"/>
    <w:rsid w:val="005E33C5"/>
    <w:rsid w:val="005E3566"/>
    <w:rsid w:val="005F0AE1"/>
    <w:rsid w:val="005F1912"/>
    <w:rsid w:val="005F212E"/>
    <w:rsid w:val="005F55AA"/>
    <w:rsid w:val="005F642B"/>
    <w:rsid w:val="005F7048"/>
    <w:rsid w:val="00600BCB"/>
    <w:rsid w:val="00600C95"/>
    <w:rsid w:val="00602B91"/>
    <w:rsid w:val="0060785E"/>
    <w:rsid w:val="006108D5"/>
    <w:rsid w:val="0061165E"/>
    <w:rsid w:val="00611F0D"/>
    <w:rsid w:val="00613A8A"/>
    <w:rsid w:val="00614854"/>
    <w:rsid w:val="006167CB"/>
    <w:rsid w:val="0061758D"/>
    <w:rsid w:val="00624CCF"/>
    <w:rsid w:val="00625FAA"/>
    <w:rsid w:val="00626BC0"/>
    <w:rsid w:val="00630665"/>
    <w:rsid w:val="00631602"/>
    <w:rsid w:val="00631EEE"/>
    <w:rsid w:val="006345A5"/>
    <w:rsid w:val="0063546C"/>
    <w:rsid w:val="006359A5"/>
    <w:rsid w:val="006366C2"/>
    <w:rsid w:val="00641230"/>
    <w:rsid w:val="006607B5"/>
    <w:rsid w:val="00660C11"/>
    <w:rsid w:val="00662C93"/>
    <w:rsid w:val="006656C4"/>
    <w:rsid w:val="0067161D"/>
    <w:rsid w:val="00672852"/>
    <w:rsid w:val="00673C55"/>
    <w:rsid w:val="0067408A"/>
    <w:rsid w:val="006748B1"/>
    <w:rsid w:val="0067491C"/>
    <w:rsid w:val="00675798"/>
    <w:rsid w:val="00675D70"/>
    <w:rsid w:val="00676EBE"/>
    <w:rsid w:val="00680693"/>
    <w:rsid w:val="00683FC5"/>
    <w:rsid w:val="00684369"/>
    <w:rsid w:val="00684DF8"/>
    <w:rsid w:val="00684E56"/>
    <w:rsid w:val="006874E8"/>
    <w:rsid w:val="006913F0"/>
    <w:rsid w:val="006966F3"/>
    <w:rsid w:val="00697BC8"/>
    <w:rsid w:val="00697DA4"/>
    <w:rsid w:val="006A1F18"/>
    <w:rsid w:val="006A20BB"/>
    <w:rsid w:val="006A4050"/>
    <w:rsid w:val="006A5120"/>
    <w:rsid w:val="006A62B8"/>
    <w:rsid w:val="006A78F6"/>
    <w:rsid w:val="006B149F"/>
    <w:rsid w:val="006B1CCB"/>
    <w:rsid w:val="006B3262"/>
    <w:rsid w:val="006B4406"/>
    <w:rsid w:val="006B4ADA"/>
    <w:rsid w:val="006C0D15"/>
    <w:rsid w:val="006C0E70"/>
    <w:rsid w:val="006C2EEC"/>
    <w:rsid w:val="006C7713"/>
    <w:rsid w:val="006D0781"/>
    <w:rsid w:val="006D1EBB"/>
    <w:rsid w:val="006D2541"/>
    <w:rsid w:val="006D3BFB"/>
    <w:rsid w:val="006D46D0"/>
    <w:rsid w:val="006D6765"/>
    <w:rsid w:val="006D6EC5"/>
    <w:rsid w:val="006D73FD"/>
    <w:rsid w:val="006E0523"/>
    <w:rsid w:val="006E0871"/>
    <w:rsid w:val="006E30C4"/>
    <w:rsid w:val="006E3D4D"/>
    <w:rsid w:val="006E4E06"/>
    <w:rsid w:val="006E6024"/>
    <w:rsid w:val="006E772D"/>
    <w:rsid w:val="006F0B0B"/>
    <w:rsid w:val="006F22BC"/>
    <w:rsid w:val="006F3C68"/>
    <w:rsid w:val="006F3F9F"/>
    <w:rsid w:val="006F6237"/>
    <w:rsid w:val="006F6F18"/>
    <w:rsid w:val="00700ED6"/>
    <w:rsid w:val="00703C95"/>
    <w:rsid w:val="00704894"/>
    <w:rsid w:val="00704F8F"/>
    <w:rsid w:val="00710997"/>
    <w:rsid w:val="00710B4C"/>
    <w:rsid w:val="0071173F"/>
    <w:rsid w:val="007131CD"/>
    <w:rsid w:val="007137F2"/>
    <w:rsid w:val="007149EB"/>
    <w:rsid w:val="00717322"/>
    <w:rsid w:val="00730679"/>
    <w:rsid w:val="00730F71"/>
    <w:rsid w:val="0073571C"/>
    <w:rsid w:val="00735B2F"/>
    <w:rsid w:val="0073641A"/>
    <w:rsid w:val="00736FDC"/>
    <w:rsid w:val="0074072A"/>
    <w:rsid w:val="00740A2F"/>
    <w:rsid w:val="00740B4F"/>
    <w:rsid w:val="00741063"/>
    <w:rsid w:val="00744AEB"/>
    <w:rsid w:val="0074577D"/>
    <w:rsid w:val="00745AD2"/>
    <w:rsid w:val="007476BF"/>
    <w:rsid w:val="00752362"/>
    <w:rsid w:val="007525E7"/>
    <w:rsid w:val="00752753"/>
    <w:rsid w:val="00754C59"/>
    <w:rsid w:val="00755FF6"/>
    <w:rsid w:val="00771928"/>
    <w:rsid w:val="00772F86"/>
    <w:rsid w:val="007757E6"/>
    <w:rsid w:val="0077581E"/>
    <w:rsid w:val="00777A28"/>
    <w:rsid w:val="00782018"/>
    <w:rsid w:val="00786D47"/>
    <w:rsid w:val="00787229"/>
    <w:rsid w:val="0079024C"/>
    <w:rsid w:val="00790382"/>
    <w:rsid w:val="00791EB7"/>
    <w:rsid w:val="00792AE7"/>
    <w:rsid w:val="00794A05"/>
    <w:rsid w:val="00795501"/>
    <w:rsid w:val="00795BBD"/>
    <w:rsid w:val="007A190E"/>
    <w:rsid w:val="007A23DA"/>
    <w:rsid w:val="007A5927"/>
    <w:rsid w:val="007A6644"/>
    <w:rsid w:val="007A7872"/>
    <w:rsid w:val="007A7E09"/>
    <w:rsid w:val="007B2346"/>
    <w:rsid w:val="007B306F"/>
    <w:rsid w:val="007C1EB1"/>
    <w:rsid w:val="007C4133"/>
    <w:rsid w:val="007C611B"/>
    <w:rsid w:val="007C7513"/>
    <w:rsid w:val="007D4300"/>
    <w:rsid w:val="007D4FBD"/>
    <w:rsid w:val="007E054C"/>
    <w:rsid w:val="007E3C80"/>
    <w:rsid w:val="007E5673"/>
    <w:rsid w:val="007E7B52"/>
    <w:rsid w:val="007F1DB4"/>
    <w:rsid w:val="007F27A3"/>
    <w:rsid w:val="007F3992"/>
    <w:rsid w:val="008000E8"/>
    <w:rsid w:val="00801723"/>
    <w:rsid w:val="00807E74"/>
    <w:rsid w:val="00810403"/>
    <w:rsid w:val="00810777"/>
    <w:rsid w:val="00815664"/>
    <w:rsid w:val="00815A5A"/>
    <w:rsid w:val="008164B8"/>
    <w:rsid w:val="00816C26"/>
    <w:rsid w:val="00823AD6"/>
    <w:rsid w:val="008248DB"/>
    <w:rsid w:val="008265F9"/>
    <w:rsid w:val="00830B42"/>
    <w:rsid w:val="008313BB"/>
    <w:rsid w:val="00832244"/>
    <w:rsid w:val="008351E1"/>
    <w:rsid w:val="00835990"/>
    <w:rsid w:val="00836135"/>
    <w:rsid w:val="00837BDE"/>
    <w:rsid w:val="00845F45"/>
    <w:rsid w:val="00846A1A"/>
    <w:rsid w:val="00850885"/>
    <w:rsid w:val="008525BD"/>
    <w:rsid w:val="00853FE2"/>
    <w:rsid w:val="00854CE2"/>
    <w:rsid w:val="00855F6B"/>
    <w:rsid w:val="00857D84"/>
    <w:rsid w:val="00860F51"/>
    <w:rsid w:val="0086137C"/>
    <w:rsid w:val="008626C0"/>
    <w:rsid w:val="00865D5E"/>
    <w:rsid w:val="00866B1F"/>
    <w:rsid w:val="00872152"/>
    <w:rsid w:val="0087388F"/>
    <w:rsid w:val="00874FB8"/>
    <w:rsid w:val="008751A2"/>
    <w:rsid w:val="0087593D"/>
    <w:rsid w:val="0087733E"/>
    <w:rsid w:val="00877DA1"/>
    <w:rsid w:val="008828A9"/>
    <w:rsid w:val="00883FD1"/>
    <w:rsid w:val="008845C4"/>
    <w:rsid w:val="00884D13"/>
    <w:rsid w:val="00886E6A"/>
    <w:rsid w:val="0089053D"/>
    <w:rsid w:val="008916D4"/>
    <w:rsid w:val="00891E25"/>
    <w:rsid w:val="008923C3"/>
    <w:rsid w:val="008931C0"/>
    <w:rsid w:val="00893C26"/>
    <w:rsid w:val="0089629E"/>
    <w:rsid w:val="008A059B"/>
    <w:rsid w:val="008A18B6"/>
    <w:rsid w:val="008A2589"/>
    <w:rsid w:val="008A54F1"/>
    <w:rsid w:val="008A6A40"/>
    <w:rsid w:val="008B0B9D"/>
    <w:rsid w:val="008B1898"/>
    <w:rsid w:val="008B3155"/>
    <w:rsid w:val="008B42E7"/>
    <w:rsid w:val="008B69E3"/>
    <w:rsid w:val="008C0498"/>
    <w:rsid w:val="008C05DF"/>
    <w:rsid w:val="008C1999"/>
    <w:rsid w:val="008C1BA3"/>
    <w:rsid w:val="008C473A"/>
    <w:rsid w:val="008C7C78"/>
    <w:rsid w:val="008D05C8"/>
    <w:rsid w:val="008D1CAD"/>
    <w:rsid w:val="008D259C"/>
    <w:rsid w:val="008D7826"/>
    <w:rsid w:val="008D7ED0"/>
    <w:rsid w:val="008E01FF"/>
    <w:rsid w:val="008E0D58"/>
    <w:rsid w:val="008E0FC8"/>
    <w:rsid w:val="008E4356"/>
    <w:rsid w:val="008E6A82"/>
    <w:rsid w:val="008F6F35"/>
    <w:rsid w:val="008F7A71"/>
    <w:rsid w:val="0090240E"/>
    <w:rsid w:val="00902F6C"/>
    <w:rsid w:val="009051BC"/>
    <w:rsid w:val="0090572F"/>
    <w:rsid w:val="009063F7"/>
    <w:rsid w:val="00920CD3"/>
    <w:rsid w:val="00922180"/>
    <w:rsid w:val="0092257C"/>
    <w:rsid w:val="00925179"/>
    <w:rsid w:val="00927885"/>
    <w:rsid w:val="00927AA1"/>
    <w:rsid w:val="0093005C"/>
    <w:rsid w:val="00934D87"/>
    <w:rsid w:val="009350FF"/>
    <w:rsid w:val="009359C0"/>
    <w:rsid w:val="00936855"/>
    <w:rsid w:val="00936D96"/>
    <w:rsid w:val="0094058D"/>
    <w:rsid w:val="009409D8"/>
    <w:rsid w:val="00941E79"/>
    <w:rsid w:val="00941F62"/>
    <w:rsid w:val="00946360"/>
    <w:rsid w:val="009508E2"/>
    <w:rsid w:val="00951321"/>
    <w:rsid w:val="009517B6"/>
    <w:rsid w:val="00952227"/>
    <w:rsid w:val="0095368F"/>
    <w:rsid w:val="00953B18"/>
    <w:rsid w:val="00954371"/>
    <w:rsid w:val="0095526E"/>
    <w:rsid w:val="00961048"/>
    <w:rsid w:val="00961C6E"/>
    <w:rsid w:val="009620EA"/>
    <w:rsid w:val="0096231E"/>
    <w:rsid w:val="00964921"/>
    <w:rsid w:val="009673DD"/>
    <w:rsid w:val="009675CB"/>
    <w:rsid w:val="00967AF7"/>
    <w:rsid w:val="009720E6"/>
    <w:rsid w:val="009729B3"/>
    <w:rsid w:val="00981CAC"/>
    <w:rsid w:val="00984367"/>
    <w:rsid w:val="00985CA5"/>
    <w:rsid w:val="009900E7"/>
    <w:rsid w:val="009907A6"/>
    <w:rsid w:val="009936F0"/>
    <w:rsid w:val="009A0BB6"/>
    <w:rsid w:val="009A2283"/>
    <w:rsid w:val="009A6101"/>
    <w:rsid w:val="009A65EF"/>
    <w:rsid w:val="009B007B"/>
    <w:rsid w:val="009B173D"/>
    <w:rsid w:val="009B535A"/>
    <w:rsid w:val="009B5D91"/>
    <w:rsid w:val="009B77E9"/>
    <w:rsid w:val="009C0DBF"/>
    <w:rsid w:val="009C3845"/>
    <w:rsid w:val="009C6FE1"/>
    <w:rsid w:val="009D269E"/>
    <w:rsid w:val="009D2898"/>
    <w:rsid w:val="009D4626"/>
    <w:rsid w:val="009E001A"/>
    <w:rsid w:val="009E3A00"/>
    <w:rsid w:val="009F02CB"/>
    <w:rsid w:val="009F05CB"/>
    <w:rsid w:val="009F0733"/>
    <w:rsid w:val="009F1590"/>
    <w:rsid w:val="009F42DE"/>
    <w:rsid w:val="009F53CA"/>
    <w:rsid w:val="00A12A49"/>
    <w:rsid w:val="00A147D3"/>
    <w:rsid w:val="00A15A0E"/>
    <w:rsid w:val="00A165AE"/>
    <w:rsid w:val="00A21D73"/>
    <w:rsid w:val="00A21EE3"/>
    <w:rsid w:val="00A2465A"/>
    <w:rsid w:val="00A25119"/>
    <w:rsid w:val="00A258AB"/>
    <w:rsid w:val="00A259C6"/>
    <w:rsid w:val="00A2679E"/>
    <w:rsid w:val="00A27118"/>
    <w:rsid w:val="00A40966"/>
    <w:rsid w:val="00A40FA1"/>
    <w:rsid w:val="00A45EF3"/>
    <w:rsid w:val="00A472AC"/>
    <w:rsid w:val="00A509C5"/>
    <w:rsid w:val="00A50F9F"/>
    <w:rsid w:val="00A518A0"/>
    <w:rsid w:val="00A54CD6"/>
    <w:rsid w:val="00A54FB8"/>
    <w:rsid w:val="00A55A4E"/>
    <w:rsid w:val="00A55C20"/>
    <w:rsid w:val="00A61147"/>
    <w:rsid w:val="00A70AEA"/>
    <w:rsid w:val="00A70AF9"/>
    <w:rsid w:val="00A713B7"/>
    <w:rsid w:val="00A718EF"/>
    <w:rsid w:val="00A74ADD"/>
    <w:rsid w:val="00A757AD"/>
    <w:rsid w:val="00A769B8"/>
    <w:rsid w:val="00A801AE"/>
    <w:rsid w:val="00A8032C"/>
    <w:rsid w:val="00A80742"/>
    <w:rsid w:val="00A842E2"/>
    <w:rsid w:val="00A86EE1"/>
    <w:rsid w:val="00A938D9"/>
    <w:rsid w:val="00A94E02"/>
    <w:rsid w:val="00A97C5A"/>
    <w:rsid w:val="00AA2962"/>
    <w:rsid w:val="00AA2C6A"/>
    <w:rsid w:val="00AA48BB"/>
    <w:rsid w:val="00AA5323"/>
    <w:rsid w:val="00AA6B39"/>
    <w:rsid w:val="00AA7C39"/>
    <w:rsid w:val="00AB3141"/>
    <w:rsid w:val="00AB33E5"/>
    <w:rsid w:val="00AB47EF"/>
    <w:rsid w:val="00AB4A66"/>
    <w:rsid w:val="00AB6E54"/>
    <w:rsid w:val="00AB7C45"/>
    <w:rsid w:val="00AC0401"/>
    <w:rsid w:val="00AC1244"/>
    <w:rsid w:val="00AC289D"/>
    <w:rsid w:val="00AC392C"/>
    <w:rsid w:val="00AC3B12"/>
    <w:rsid w:val="00AC5C49"/>
    <w:rsid w:val="00AD2417"/>
    <w:rsid w:val="00AD2609"/>
    <w:rsid w:val="00AD2A27"/>
    <w:rsid w:val="00AE0EE4"/>
    <w:rsid w:val="00AE1D72"/>
    <w:rsid w:val="00AE31E9"/>
    <w:rsid w:val="00AE41BA"/>
    <w:rsid w:val="00AE483E"/>
    <w:rsid w:val="00AF195E"/>
    <w:rsid w:val="00AF1B1B"/>
    <w:rsid w:val="00AF2558"/>
    <w:rsid w:val="00AF291E"/>
    <w:rsid w:val="00AF2AA8"/>
    <w:rsid w:val="00AF2BAA"/>
    <w:rsid w:val="00AF337B"/>
    <w:rsid w:val="00AF530E"/>
    <w:rsid w:val="00B035D5"/>
    <w:rsid w:val="00B04FA8"/>
    <w:rsid w:val="00B07AB5"/>
    <w:rsid w:val="00B15412"/>
    <w:rsid w:val="00B155C3"/>
    <w:rsid w:val="00B201D6"/>
    <w:rsid w:val="00B235DD"/>
    <w:rsid w:val="00B24F41"/>
    <w:rsid w:val="00B27296"/>
    <w:rsid w:val="00B31ECE"/>
    <w:rsid w:val="00B32ABE"/>
    <w:rsid w:val="00B32D0F"/>
    <w:rsid w:val="00B367C2"/>
    <w:rsid w:val="00B4002D"/>
    <w:rsid w:val="00B4127F"/>
    <w:rsid w:val="00B4363F"/>
    <w:rsid w:val="00B436AB"/>
    <w:rsid w:val="00B43DC0"/>
    <w:rsid w:val="00B440FB"/>
    <w:rsid w:val="00B44AA8"/>
    <w:rsid w:val="00B45E9F"/>
    <w:rsid w:val="00B46A82"/>
    <w:rsid w:val="00B51CF2"/>
    <w:rsid w:val="00B5224B"/>
    <w:rsid w:val="00B52768"/>
    <w:rsid w:val="00B55B50"/>
    <w:rsid w:val="00B607D2"/>
    <w:rsid w:val="00B61FBD"/>
    <w:rsid w:val="00B63FD4"/>
    <w:rsid w:val="00B727DB"/>
    <w:rsid w:val="00B730E4"/>
    <w:rsid w:val="00B73261"/>
    <w:rsid w:val="00B77287"/>
    <w:rsid w:val="00B85ABA"/>
    <w:rsid w:val="00B9071B"/>
    <w:rsid w:val="00B90B0C"/>
    <w:rsid w:val="00B934D5"/>
    <w:rsid w:val="00B94A82"/>
    <w:rsid w:val="00B9698D"/>
    <w:rsid w:val="00BA024D"/>
    <w:rsid w:val="00BA0F2C"/>
    <w:rsid w:val="00BA130D"/>
    <w:rsid w:val="00BA4C1C"/>
    <w:rsid w:val="00BA7201"/>
    <w:rsid w:val="00BA76E6"/>
    <w:rsid w:val="00BB487D"/>
    <w:rsid w:val="00BB777E"/>
    <w:rsid w:val="00BC2746"/>
    <w:rsid w:val="00BC55B3"/>
    <w:rsid w:val="00BD1846"/>
    <w:rsid w:val="00BD186C"/>
    <w:rsid w:val="00BD2015"/>
    <w:rsid w:val="00BD2F0E"/>
    <w:rsid w:val="00BD3F6B"/>
    <w:rsid w:val="00BD4491"/>
    <w:rsid w:val="00BD73C9"/>
    <w:rsid w:val="00BE1149"/>
    <w:rsid w:val="00BE3A6E"/>
    <w:rsid w:val="00BE4979"/>
    <w:rsid w:val="00BE4ED7"/>
    <w:rsid w:val="00BE5ACA"/>
    <w:rsid w:val="00BE65C0"/>
    <w:rsid w:val="00BF0683"/>
    <w:rsid w:val="00BF2766"/>
    <w:rsid w:val="00BF3AE1"/>
    <w:rsid w:val="00BF3EE3"/>
    <w:rsid w:val="00BF7249"/>
    <w:rsid w:val="00BF7C79"/>
    <w:rsid w:val="00C0027A"/>
    <w:rsid w:val="00C00D36"/>
    <w:rsid w:val="00C04506"/>
    <w:rsid w:val="00C04DD7"/>
    <w:rsid w:val="00C07472"/>
    <w:rsid w:val="00C07529"/>
    <w:rsid w:val="00C10B54"/>
    <w:rsid w:val="00C16153"/>
    <w:rsid w:val="00C16297"/>
    <w:rsid w:val="00C175EA"/>
    <w:rsid w:val="00C17859"/>
    <w:rsid w:val="00C2278F"/>
    <w:rsid w:val="00C30233"/>
    <w:rsid w:val="00C32652"/>
    <w:rsid w:val="00C3364D"/>
    <w:rsid w:val="00C34767"/>
    <w:rsid w:val="00C407D0"/>
    <w:rsid w:val="00C40FF3"/>
    <w:rsid w:val="00C4100D"/>
    <w:rsid w:val="00C416DC"/>
    <w:rsid w:val="00C42D12"/>
    <w:rsid w:val="00C45AED"/>
    <w:rsid w:val="00C4697F"/>
    <w:rsid w:val="00C46C2F"/>
    <w:rsid w:val="00C47E38"/>
    <w:rsid w:val="00C50375"/>
    <w:rsid w:val="00C503D9"/>
    <w:rsid w:val="00C700CC"/>
    <w:rsid w:val="00C71881"/>
    <w:rsid w:val="00C71ED8"/>
    <w:rsid w:val="00C72F4B"/>
    <w:rsid w:val="00C75DCE"/>
    <w:rsid w:val="00C769F5"/>
    <w:rsid w:val="00C803C0"/>
    <w:rsid w:val="00C81222"/>
    <w:rsid w:val="00C82796"/>
    <w:rsid w:val="00C82B7A"/>
    <w:rsid w:val="00C83BC8"/>
    <w:rsid w:val="00C85CD5"/>
    <w:rsid w:val="00C86640"/>
    <w:rsid w:val="00C867FA"/>
    <w:rsid w:val="00C87717"/>
    <w:rsid w:val="00C90A4F"/>
    <w:rsid w:val="00C91248"/>
    <w:rsid w:val="00C91E20"/>
    <w:rsid w:val="00C92493"/>
    <w:rsid w:val="00C932A3"/>
    <w:rsid w:val="00C9352B"/>
    <w:rsid w:val="00C97839"/>
    <w:rsid w:val="00C97F61"/>
    <w:rsid w:val="00CA159C"/>
    <w:rsid w:val="00CA4A0C"/>
    <w:rsid w:val="00CA705E"/>
    <w:rsid w:val="00CB0A46"/>
    <w:rsid w:val="00CB26DA"/>
    <w:rsid w:val="00CB2932"/>
    <w:rsid w:val="00CB2B67"/>
    <w:rsid w:val="00CB313B"/>
    <w:rsid w:val="00CB31B6"/>
    <w:rsid w:val="00CB4176"/>
    <w:rsid w:val="00CB57BB"/>
    <w:rsid w:val="00CB68EC"/>
    <w:rsid w:val="00CC278D"/>
    <w:rsid w:val="00CC362A"/>
    <w:rsid w:val="00CC4018"/>
    <w:rsid w:val="00CC6A99"/>
    <w:rsid w:val="00CC6E47"/>
    <w:rsid w:val="00CD05C3"/>
    <w:rsid w:val="00CD184F"/>
    <w:rsid w:val="00CD40AF"/>
    <w:rsid w:val="00CD4370"/>
    <w:rsid w:val="00CD7898"/>
    <w:rsid w:val="00CE55A4"/>
    <w:rsid w:val="00CE60F9"/>
    <w:rsid w:val="00CE7640"/>
    <w:rsid w:val="00CF1031"/>
    <w:rsid w:val="00CF1766"/>
    <w:rsid w:val="00CF3128"/>
    <w:rsid w:val="00CF4253"/>
    <w:rsid w:val="00D00C68"/>
    <w:rsid w:val="00D05610"/>
    <w:rsid w:val="00D073D8"/>
    <w:rsid w:val="00D0783E"/>
    <w:rsid w:val="00D16634"/>
    <w:rsid w:val="00D175D9"/>
    <w:rsid w:val="00D24824"/>
    <w:rsid w:val="00D24A7C"/>
    <w:rsid w:val="00D25B22"/>
    <w:rsid w:val="00D27E09"/>
    <w:rsid w:val="00D33963"/>
    <w:rsid w:val="00D33C88"/>
    <w:rsid w:val="00D341EA"/>
    <w:rsid w:val="00D34B7D"/>
    <w:rsid w:val="00D36DF4"/>
    <w:rsid w:val="00D40714"/>
    <w:rsid w:val="00D40FB4"/>
    <w:rsid w:val="00D4282B"/>
    <w:rsid w:val="00D429B2"/>
    <w:rsid w:val="00D42D32"/>
    <w:rsid w:val="00D42D7A"/>
    <w:rsid w:val="00D43F6F"/>
    <w:rsid w:val="00D457DE"/>
    <w:rsid w:val="00D50A80"/>
    <w:rsid w:val="00D51A56"/>
    <w:rsid w:val="00D52F40"/>
    <w:rsid w:val="00D54A39"/>
    <w:rsid w:val="00D561F9"/>
    <w:rsid w:val="00D56BF7"/>
    <w:rsid w:val="00D72B9C"/>
    <w:rsid w:val="00D73494"/>
    <w:rsid w:val="00D75F64"/>
    <w:rsid w:val="00D76BF2"/>
    <w:rsid w:val="00D81C33"/>
    <w:rsid w:val="00D81EAB"/>
    <w:rsid w:val="00D872CA"/>
    <w:rsid w:val="00D87790"/>
    <w:rsid w:val="00D91F9E"/>
    <w:rsid w:val="00D94D37"/>
    <w:rsid w:val="00D97873"/>
    <w:rsid w:val="00DA157C"/>
    <w:rsid w:val="00DA4F64"/>
    <w:rsid w:val="00DB0426"/>
    <w:rsid w:val="00DB25B8"/>
    <w:rsid w:val="00DB448B"/>
    <w:rsid w:val="00DB63DF"/>
    <w:rsid w:val="00DB6618"/>
    <w:rsid w:val="00DC2A10"/>
    <w:rsid w:val="00DC6869"/>
    <w:rsid w:val="00DC688C"/>
    <w:rsid w:val="00DC7D9C"/>
    <w:rsid w:val="00DD1291"/>
    <w:rsid w:val="00DD1926"/>
    <w:rsid w:val="00DD4410"/>
    <w:rsid w:val="00DD6F18"/>
    <w:rsid w:val="00DD7472"/>
    <w:rsid w:val="00DE10D0"/>
    <w:rsid w:val="00DE2A91"/>
    <w:rsid w:val="00DE4998"/>
    <w:rsid w:val="00DF0C7E"/>
    <w:rsid w:val="00DF1736"/>
    <w:rsid w:val="00DF21C2"/>
    <w:rsid w:val="00DF2E3A"/>
    <w:rsid w:val="00DF4E97"/>
    <w:rsid w:val="00DF7E63"/>
    <w:rsid w:val="00E062FC"/>
    <w:rsid w:val="00E11A6F"/>
    <w:rsid w:val="00E12011"/>
    <w:rsid w:val="00E162DA"/>
    <w:rsid w:val="00E21807"/>
    <w:rsid w:val="00E266F2"/>
    <w:rsid w:val="00E278F6"/>
    <w:rsid w:val="00E3163C"/>
    <w:rsid w:val="00E333FB"/>
    <w:rsid w:val="00E36766"/>
    <w:rsid w:val="00E36E68"/>
    <w:rsid w:val="00E377BE"/>
    <w:rsid w:val="00E4398A"/>
    <w:rsid w:val="00E461F6"/>
    <w:rsid w:val="00E4730F"/>
    <w:rsid w:val="00E51AA6"/>
    <w:rsid w:val="00E55329"/>
    <w:rsid w:val="00E6091C"/>
    <w:rsid w:val="00E65705"/>
    <w:rsid w:val="00E70389"/>
    <w:rsid w:val="00E713E8"/>
    <w:rsid w:val="00E75FFD"/>
    <w:rsid w:val="00E777F0"/>
    <w:rsid w:val="00E779A3"/>
    <w:rsid w:val="00E80346"/>
    <w:rsid w:val="00E833F6"/>
    <w:rsid w:val="00E844E4"/>
    <w:rsid w:val="00E865DD"/>
    <w:rsid w:val="00E878B6"/>
    <w:rsid w:val="00E90EE8"/>
    <w:rsid w:val="00E91B68"/>
    <w:rsid w:val="00E93043"/>
    <w:rsid w:val="00E94A87"/>
    <w:rsid w:val="00EA2A8A"/>
    <w:rsid w:val="00EA5B38"/>
    <w:rsid w:val="00EB2C89"/>
    <w:rsid w:val="00EB3473"/>
    <w:rsid w:val="00EB4F2B"/>
    <w:rsid w:val="00EB4FAF"/>
    <w:rsid w:val="00EB6EA8"/>
    <w:rsid w:val="00EC0628"/>
    <w:rsid w:val="00EC0B53"/>
    <w:rsid w:val="00EC2AD1"/>
    <w:rsid w:val="00EC3DAB"/>
    <w:rsid w:val="00EC7166"/>
    <w:rsid w:val="00ED29B1"/>
    <w:rsid w:val="00ED3136"/>
    <w:rsid w:val="00ED314C"/>
    <w:rsid w:val="00ED5275"/>
    <w:rsid w:val="00ED5737"/>
    <w:rsid w:val="00ED5E7B"/>
    <w:rsid w:val="00ED7323"/>
    <w:rsid w:val="00EE1B6B"/>
    <w:rsid w:val="00EE2484"/>
    <w:rsid w:val="00EE2681"/>
    <w:rsid w:val="00EE3645"/>
    <w:rsid w:val="00EE4043"/>
    <w:rsid w:val="00EE68FC"/>
    <w:rsid w:val="00EE76C4"/>
    <w:rsid w:val="00EF1ECD"/>
    <w:rsid w:val="00EF29BF"/>
    <w:rsid w:val="00EF588A"/>
    <w:rsid w:val="00EF61B3"/>
    <w:rsid w:val="00F00A87"/>
    <w:rsid w:val="00F00E6A"/>
    <w:rsid w:val="00F03B57"/>
    <w:rsid w:val="00F05AF0"/>
    <w:rsid w:val="00F06F54"/>
    <w:rsid w:val="00F07A08"/>
    <w:rsid w:val="00F07CAB"/>
    <w:rsid w:val="00F10603"/>
    <w:rsid w:val="00F10E81"/>
    <w:rsid w:val="00F10EC2"/>
    <w:rsid w:val="00F12304"/>
    <w:rsid w:val="00F1368F"/>
    <w:rsid w:val="00F13C62"/>
    <w:rsid w:val="00F16664"/>
    <w:rsid w:val="00F16B6E"/>
    <w:rsid w:val="00F17FF9"/>
    <w:rsid w:val="00F2290A"/>
    <w:rsid w:val="00F237DC"/>
    <w:rsid w:val="00F324A2"/>
    <w:rsid w:val="00F34BEC"/>
    <w:rsid w:val="00F37E43"/>
    <w:rsid w:val="00F40CF7"/>
    <w:rsid w:val="00F47AA7"/>
    <w:rsid w:val="00F51E34"/>
    <w:rsid w:val="00F54922"/>
    <w:rsid w:val="00F54E62"/>
    <w:rsid w:val="00F5617B"/>
    <w:rsid w:val="00F56DAF"/>
    <w:rsid w:val="00F60534"/>
    <w:rsid w:val="00F62F56"/>
    <w:rsid w:val="00F63F96"/>
    <w:rsid w:val="00F71692"/>
    <w:rsid w:val="00F725F1"/>
    <w:rsid w:val="00F72828"/>
    <w:rsid w:val="00F7468C"/>
    <w:rsid w:val="00F7756D"/>
    <w:rsid w:val="00F80CAE"/>
    <w:rsid w:val="00F82CA0"/>
    <w:rsid w:val="00F91889"/>
    <w:rsid w:val="00F91EB7"/>
    <w:rsid w:val="00F93098"/>
    <w:rsid w:val="00F9601E"/>
    <w:rsid w:val="00F9711D"/>
    <w:rsid w:val="00F97B77"/>
    <w:rsid w:val="00FA2F63"/>
    <w:rsid w:val="00FB114A"/>
    <w:rsid w:val="00FB12BD"/>
    <w:rsid w:val="00FB15D5"/>
    <w:rsid w:val="00FB7D34"/>
    <w:rsid w:val="00FC1B41"/>
    <w:rsid w:val="00FC2DB8"/>
    <w:rsid w:val="00FC6707"/>
    <w:rsid w:val="00FD1179"/>
    <w:rsid w:val="00FD6F13"/>
    <w:rsid w:val="00FD7853"/>
    <w:rsid w:val="00FD7A9A"/>
    <w:rsid w:val="00FE7E22"/>
    <w:rsid w:val="00FF1AFC"/>
    <w:rsid w:val="00FF42E6"/>
    <w:rsid w:val="00FF5241"/>
    <w:rsid w:val="00FF528C"/>
    <w:rsid w:val="00FF6472"/>
    <w:rsid w:val="00FF68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7FB4EB36"/>
  <w15:chartTrackingRefBased/>
  <w15:docId w15:val="{21C1F19F-14E9-4850-8809-05A9C61E3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666666"/>
        <w:sz w:val="24"/>
        <w:szCs w:val="24"/>
        <w:lang w:val="en-GB"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1" w:unhideWhenUsed="1" w:qFormat="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5"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nhideWhenUsed="1"/>
    <w:lsdException w:name="List Bullet 5" w:semiHidden="1" w:unhideWhenUsed="1"/>
    <w:lsdException w:name="List Number 2" w:semiHidden="1" w:uiPriority="6"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B5A"/>
    <w:rPr>
      <w:lang w:val="pt-BR"/>
    </w:rPr>
  </w:style>
  <w:style w:type="paragraph" w:styleId="Ttulo1">
    <w:name w:val="heading 1"/>
    <w:basedOn w:val="Normal"/>
    <w:next w:val="Normal"/>
    <w:link w:val="Ttulo1Char"/>
    <w:qFormat/>
    <w:rsid w:val="004A264A"/>
    <w:pPr>
      <w:keepNext/>
      <w:keepLines/>
      <w:spacing w:line="384" w:lineRule="atLeast"/>
      <w:ind w:left="680" w:hanging="680"/>
      <w:outlineLvl w:val="0"/>
    </w:pPr>
    <w:rPr>
      <w:rFonts w:asciiTheme="majorHAnsi" w:eastAsiaTheme="majorEastAsia" w:hAnsiTheme="majorHAnsi" w:cstheme="majorBidi"/>
      <w:color w:val="031795" w:themeColor="text1"/>
      <w:sz w:val="32"/>
      <w:szCs w:val="32"/>
    </w:rPr>
  </w:style>
  <w:style w:type="paragraph" w:styleId="Ttulo2">
    <w:name w:val="heading 2"/>
    <w:basedOn w:val="Normal"/>
    <w:next w:val="Normal"/>
    <w:link w:val="Ttulo2Char"/>
    <w:uiPriority w:val="9"/>
    <w:unhideWhenUsed/>
    <w:qFormat/>
    <w:rsid w:val="004A264A"/>
    <w:pPr>
      <w:keepNext/>
      <w:keepLines/>
      <w:pBdr>
        <w:bottom w:val="single" w:sz="4" w:space="4" w:color="031795" w:themeColor="text1"/>
      </w:pBdr>
      <w:spacing w:before="240"/>
      <w:outlineLvl w:val="1"/>
    </w:pPr>
    <w:rPr>
      <w:rFonts w:asciiTheme="majorHAnsi" w:eastAsiaTheme="majorEastAsia" w:hAnsiTheme="majorHAnsi" w:cstheme="majorBidi"/>
      <w:color w:val="031795" w:themeColor="text1"/>
      <w:sz w:val="28"/>
      <w:szCs w:val="26"/>
    </w:rPr>
  </w:style>
  <w:style w:type="paragraph" w:styleId="Ttulo3">
    <w:name w:val="heading 3"/>
    <w:basedOn w:val="Normal"/>
    <w:next w:val="Normal"/>
    <w:link w:val="Ttulo3Char"/>
    <w:uiPriority w:val="9"/>
    <w:unhideWhenUsed/>
    <w:qFormat/>
    <w:rsid w:val="004A264A"/>
    <w:pPr>
      <w:keepNext/>
      <w:keepLines/>
      <w:spacing w:after="0"/>
      <w:outlineLvl w:val="2"/>
    </w:pPr>
    <w:rPr>
      <w:rFonts w:asciiTheme="majorHAnsi" w:eastAsiaTheme="majorEastAsia" w:hAnsiTheme="majorHAnsi" w:cstheme="majorBidi"/>
      <w:color w:val="347FF6" w:themeColor="text2"/>
    </w:rPr>
  </w:style>
  <w:style w:type="paragraph" w:styleId="Ttulo4">
    <w:name w:val="heading 4"/>
    <w:basedOn w:val="Normal"/>
    <w:next w:val="Normal"/>
    <w:link w:val="Ttulo4Char"/>
    <w:uiPriority w:val="9"/>
    <w:semiHidden/>
    <w:unhideWhenUsed/>
    <w:rsid w:val="00C86640"/>
    <w:pPr>
      <w:keepNext/>
      <w:keepLines/>
      <w:spacing w:before="40" w:after="0"/>
      <w:outlineLvl w:val="3"/>
    </w:pPr>
    <w:rPr>
      <w:rFonts w:asciiTheme="majorHAnsi" w:eastAsiaTheme="majorEastAsia" w:hAnsiTheme="majorHAnsi" w:cstheme="majorBidi"/>
      <w:i/>
      <w:iCs/>
      <w:color w:val="BF6800" w:themeColor="accent1" w:themeShade="BF"/>
    </w:rPr>
  </w:style>
  <w:style w:type="paragraph" w:styleId="Ttulo5">
    <w:name w:val="heading 5"/>
    <w:basedOn w:val="Normal"/>
    <w:next w:val="Normal"/>
    <w:link w:val="Ttulo5Char"/>
    <w:uiPriority w:val="9"/>
    <w:semiHidden/>
    <w:unhideWhenUsed/>
    <w:rsid w:val="00C86640"/>
    <w:pPr>
      <w:keepNext/>
      <w:keepLines/>
      <w:spacing w:before="40" w:after="0"/>
      <w:outlineLvl w:val="4"/>
    </w:pPr>
    <w:rPr>
      <w:rFonts w:asciiTheme="majorHAnsi" w:eastAsiaTheme="majorEastAsia" w:hAnsiTheme="majorHAnsi" w:cstheme="majorBidi"/>
      <w:color w:val="BF6800" w:themeColor="accent1" w:themeShade="BF"/>
    </w:rPr>
  </w:style>
  <w:style w:type="paragraph" w:styleId="Ttulo6">
    <w:name w:val="heading 6"/>
    <w:basedOn w:val="Normal"/>
    <w:next w:val="Normal"/>
    <w:link w:val="Ttulo6Char"/>
    <w:uiPriority w:val="9"/>
    <w:semiHidden/>
    <w:unhideWhenUsed/>
    <w:rsid w:val="00C86640"/>
    <w:pPr>
      <w:keepNext/>
      <w:keepLines/>
      <w:spacing w:before="40" w:after="0"/>
      <w:outlineLvl w:val="5"/>
    </w:pPr>
    <w:rPr>
      <w:rFonts w:asciiTheme="majorHAnsi" w:eastAsiaTheme="majorEastAsia" w:hAnsiTheme="majorHAnsi" w:cstheme="majorBidi"/>
      <w:color w:val="7F4500" w:themeColor="accent1" w:themeShade="7F"/>
    </w:rPr>
  </w:style>
  <w:style w:type="paragraph" w:styleId="Ttulo7">
    <w:name w:val="heading 7"/>
    <w:basedOn w:val="Normal"/>
    <w:next w:val="Normal"/>
    <w:link w:val="Ttulo7Char"/>
    <w:uiPriority w:val="9"/>
    <w:semiHidden/>
    <w:unhideWhenUsed/>
    <w:rsid w:val="00C86640"/>
    <w:pPr>
      <w:keepNext/>
      <w:keepLines/>
      <w:spacing w:before="40" w:after="0"/>
      <w:outlineLvl w:val="6"/>
    </w:pPr>
    <w:rPr>
      <w:rFonts w:asciiTheme="majorHAnsi" w:eastAsiaTheme="majorEastAsia" w:hAnsiTheme="majorHAnsi" w:cstheme="majorBidi"/>
      <w:i/>
      <w:iCs/>
      <w:color w:val="7F4500" w:themeColor="accent1" w:themeShade="7F"/>
    </w:rPr>
  </w:style>
  <w:style w:type="paragraph" w:styleId="Ttulo8">
    <w:name w:val="heading 8"/>
    <w:basedOn w:val="Normal"/>
    <w:next w:val="Normal"/>
    <w:link w:val="Ttulo8Char"/>
    <w:uiPriority w:val="9"/>
    <w:semiHidden/>
    <w:unhideWhenUsed/>
    <w:rsid w:val="00C86640"/>
    <w:pPr>
      <w:keepNext/>
      <w:keepLines/>
      <w:spacing w:before="40" w:after="0"/>
      <w:outlineLvl w:val="7"/>
    </w:pPr>
    <w:rPr>
      <w:rFonts w:asciiTheme="majorHAnsi" w:eastAsiaTheme="majorEastAsia" w:hAnsiTheme="majorHAnsi" w:cstheme="majorBidi"/>
      <w:color w:val="041ECA" w:themeColor="text1" w:themeTint="D8"/>
      <w:sz w:val="21"/>
      <w:szCs w:val="21"/>
    </w:rPr>
  </w:style>
  <w:style w:type="paragraph" w:styleId="Ttulo9">
    <w:name w:val="heading 9"/>
    <w:basedOn w:val="Normal"/>
    <w:next w:val="Normal"/>
    <w:link w:val="Ttulo9Char"/>
    <w:uiPriority w:val="9"/>
    <w:semiHidden/>
    <w:unhideWhenUsed/>
    <w:rsid w:val="00C86640"/>
    <w:pPr>
      <w:keepNext/>
      <w:keepLines/>
      <w:spacing w:before="40" w:after="0"/>
      <w:outlineLvl w:val="8"/>
    </w:pPr>
    <w:rPr>
      <w:rFonts w:asciiTheme="majorHAnsi" w:eastAsiaTheme="majorEastAsia" w:hAnsiTheme="majorHAnsi" w:cstheme="majorBidi"/>
      <w:i/>
      <w:iCs/>
      <w:color w:val="041ECA"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numbering" w:styleId="111111">
    <w:name w:val="Outline List 2"/>
    <w:basedOn w:val="Semlista"/>
    <w:uiPriority w:val="99"/>
    <w:unhideWhenUsed/>
    <w:rsid w:val="00C86640"/>
    <w:pPr>
      <w:numPr>
        <w:numId w:val="1"/>
      </w:numPr>
    </w:pPr>
  </w:style>
  <w:style w:type="numbering" w:styleId="1ai">
    <w:name w:val="Outline List 1"/>
    <w:basedOn w:val="Semlista"/>
    <w:uiPriority w:val="99"/>
    <w:unhideWhenUsed/>
    <w:rsid w:val="00C86640"/>
    <w:pPr>
      <w:numPr>
        <w:numId w:val="77"/>
      </w:numPr>
    </w:pPr>
  </w:style>
  <w:style w:type="character" w:customStyle="1" w:styleId="Ttulo1Char">
    <w:name w:val="Título 1 Char"/>
    <w:basedOn w:val="Fontepargpadro"/>
    <w:link w:val="Ttulo1"/>
    <w:rsid w:val="00C86640"/>
    <w:rPr>
      <w:rFonts w:asciiTheme="majorHAnsi" w:eastAsiaTheme="majorEastAsia" w:hAnsiTheme="majorHAnsi" w:cstheme="majorBidi"/>
      <w:color w:val="031795" w:themeColor="text1"/>
      <w:sz w:val="32"/>
      <w:szCs w:val="32"/>
      <w:lang w:val="pt-BR"/>
    </w:rPr>
  </w:style>
  <w:style w:type="character" w:customStyle="1" w:styleId="Ttulo2Char">
    <w:name w:val="Título 2 Char"/>
    <w:basedOn w:val="Fontepargpadro"/>
    <w:link w:val="Ttulo2"/>
    <w:uiPriority w:val="9"/>
    <w:rsid w:val="001D0D0A"/>
    <w:rPr>
      <w:rFonts w:asciiTheme="majorHAnsi" w:eastAsiaTheme="majorEastAsia" w:hAnsiTheme="majorHAnsi" w:cstheme="majorBidi"/>
      <w:color w:val="031795" w:themeColor="text1"/>
      <w:sz w:val="28"/>
      <w:szCs w:val="26"/>
    </w:rPr>
  </w:style>
  <w:style w:type="character" w:customStyle="1" w:styleId="Ttulo3Char">
    <w:name w:val="Título 3 Char"/>
    <w:basedOn w:val="Fontepargpadro"/>
    <w:link w:val="Ttulo3"/>
    <w:uiPriority w:val="9"/>
    <w:rsid w:val="008626C0"/>
    <w:rPr>
      <w:rFonts w:asciiTheme="majorHAnsi" w:eastAsiaTheme="majorEastAsia" w:hAnsiTheme="majorHAnsi" w:cstheme="majorBidi"/>
      <w:color w:val="347FF6" w:themeColor="text2"/>
      <w:lang w:val="pt-BR"/>
    </w:rPr>
  </w:style>
  <w:style w:type="character" w:customStyle="1" w:styleId="Ttulo4Char">
    <w:name w:val="Título 4 Char"/>
    <w:basedOn w:val="Fontepargpadro"/>
    <w:link w:val="Ttulo4"/>
    <w:uiPriority w:val="9"/>
    <w:semiHidden/>
    <w:rsid w:val="00C86640"/>
    <w:rPr>
      <w:rFonts w:asciiTheme="majorHAnsi" w:eastAsiaTheme="majorEastAsia" w:hAnsiTheme="majorHAnsi" w:cstheme="majorBidi"/>
      <w:i/>
      <w:iCs/>
      <w:color w:val="BF6800" w:themeColor="accent1" w:themeShade="BF"/>
    </w:rPr>
  </w:style>
  <w:style w:type="character" w:customStyle="1" w:styleId="Ttulo5Char">
    <w:name w:val="Título 5 Char"/>
    <w:basedOn w:val="Fontepargpadro"/>
    <w:link w:val="Ttulo5"/>
    <w:uiPriority w:val="9"/>
    <w:semiHidden/>
    <w:rsid w:val="00C86640"/>
    <w:rPr>
      <w:rFonts w:asciiTheme="majorHAnsi" w:eastAsiaTheme="majorEastAsia" w:hAnsiTheme="majorHAnsi" w:cstheme="majorBidi"/>
      <w:color w:val="BF6800" w:themeColor="accent1" w:themeShade="BF"/>
    </w:rPr>
  </w:style>
  <w:style w:type="character" w:customStyle="1" w:styleId="Ttulo6Char">
    <w:name w:val="Título 6 Char"/>
    <w:basedOn w:val="Fontepargpadro"/>
    <w:link w:val="Ttulo6"/>
    <w:uiPriority w:val="9"/>
    <w:semiHidden/>
    <w:rsid w:val="00C86640"/>
    <w:rPr>
      <w:rFonts w:asciiTheme="majorHAnsi" w:eastAsiaTheme="majorEastAsia" w:hAnsiTheme="majorHAnsi" w:cstheme="majorBidi"/>
      <w:color w:val="7F4500" w:themeColor="accent1" w:themeShade="7F"/>
    </w:rPr>
  </w:style>
  <w:style w:type="character" w:customStyle="1" w:styleId="Ttulo7Char">
    <w:name w:val="Título 7 Char"/>
    <w:basedOn w:val="Fontepargpadro"/>
    <w:link w:val="Ttulo7"/>
    <w:uiPriority w:val="9"/>
    <w:semiHidden/>
    <w:rsid w:val="00C86640"/>
    <w:rPr>
      <w:rFonts w:asciiTheme="majorHAnsi" w:eastAsiaTheme="majorEastAsia" w:hAnsiTheme="majorHAnsi" w:cstheme="majorBidi"/>
      <w:i/>
      <w:iCs/>
      <w:color w:val="7F4500" w:themeColor="accent1" w:themeShade="7F"/>
    </w:rPr>
  </w:style>
  <w:style w:type="character" w:customStyle="1" w:styleId="Ttulo8Char">
    <w:name w:val="Título 8 Char"/>
    <w:basedOn w:val="Fontepargpadro"/>
    <w:link w:val="Ttulo8"/>
    <w:uiPriority w:val="9"/>
    <w:semiHidden/>
    <w:rsid w:val="00C86640"/>
    <w:rPr>
      <w:rFonts w:asciiTheme="majorHAnsi" w:eastAsiaTheme="majorEastAsia" w:hAnsiTheme="majorHAnsi" w:cstheme="majorBidi"/>
      <w:color w:val="041ECA" w:themeColor="text1" w:themeTint="D8"/>
      <w:sz w:val="21"/>
      <w:szCs w:val="21"/>
    </w:rPr>
  </w:style>
  <w:style w:type="character" w:customStyle="1" w:styleId="Ttulo9Char">
    <w:name w:val="Título 9 Char"/>
    <w:basedOn w:val="Fontepargpadro"/>
    <w:link w:val="Ttulo9"/>
    <w:uiPriority w:val="9"/>
    <w:semiHidden/>
    <w:rsid w:val="00C86640"/>
    <w:rPr>
      <w:rFonts w:asciiTheme="majorHAnsi" w:eastAsiaTheme="majorEastAsia" w:hAnsiTheme="majorHAnsi" w:cstheme="majorBidi"/>
      <w:i/>
      <w:iCs/>
      <w:color w:val="041ECA" w:themeColor="text1" w:themeTint="D8"/>
      <w:sz w:val="21"/>
      <w:szCs w:val="21"/>
    </w:rPr>
  </w:style>
  <w:style w:type="numbering" w:styleId="Artigoseo">
    <w:name w:val="Outline List 3"/>
    <w:basedOn w:val="Semlista"/>
    <w:uiPriority w:val="99"/>
    <w:semiHidden/>
    <w:unhideWhenUsed/>
    <w:rsid w:val="00C86640"/>
    <w:pPr>
      <w:numPr>
        <w:numId w:val="3"/>
      </w:numPr>
    </w:pPr>
  </w:style>
  <w:style w:type="paragraph" w:styleId="Textodebalo">
    <w:name w:val="Balloon Text"/>
    <w:basedOn w:val="Normal"/>
    <w:link w:val="TextodebaloChar"/>
    <w:uiPriority w:val="99"/>
    <w:semiHidden/>
    <w:unhideWhenUsed/>
    <w:rsid w:val="00C86640"/>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C86640"/>
    <w:rPr>
      <w:rFonts w:ascii="Segoe UI" w:hAnsi="Segoe UI" w:cs="Segoe UI"/>
      <w:color w:val="666666"/>
      <w:sz w:val="18"/>
      <w:szCs w:val="18"/>
    </w:rPr>
  </w:style>
  <w:style w:type="paragraph" w:styleId="Bibliografia">
    <w:name w:val="Bibliography"/>
    <w:basedOn w:val="Normal"/>
    <w:next w:val="Normal"/>
    <w:uiPriority w:val="37"/>
    <w:semiHidden/>
    <w:unhideWhenUsed/>
    <w:rsid w:val="00C86640"/>
  </w:style>
  <w:style w:type="paragraph" w:styleId="Textoembloco">
    <w:name w:val="Block Text"/>
    <w:basedOn w:val="Normal"/>
    <w:uiPriority w:val="99"/>
    <w:semiHidden/>
    <w:unhideWhenUsed/>
    <w:rsid w:val="00C86640"/>
    <w:pPr>
      <w:pBdr>
        <w:top w:val="single" w:sz="2" w:space="10" w:color="FF8B00" w:themeColor="accent1"/>
        <w:left w:val="single" w:sz="2" w:space="10" w:color="FF8B00" w:themeColor="accent1"/>
        <w:bottom w:val="single" w:sz="2" w:space="10" w:color="FF8B00" w:themeColor="accent1"/>
        <w:right w:val="single" w:sz="2" w:space="10" w:color="FF8B00" w:themeColor="accent1"/>
      </w:pBdr>
      <w:ind w:left="1152" w:right="1152"/>
    </w:pPr>
    <w:rPr>
      <w:rFonts w:eastAsiaTheme="minorEastAsia"/>
      <w:i/>
      <w:iCs/>
      <w:color w:val="FF8B00" w:themeColor="accent1"/>
    </w:rPr>
  </w:style>
  <w:style w:type="paragraph" w:styleId="Corpodetexto">
    <w:name w:val="Body Text"/>
    <w:basedOn w:val="Normal"/>
    <w:link w:val="CorpodetextoChar"/>
    <w:uiPriority w:val="99"/>
    <w:semiHidden/>
    <w:unhideWhenUsed/>
    <w:rsid w:val="00C86640"/>
    <w:pPr>
      <w:spacing w:after="120"/>
    </w:pPr>
  </w:style>
  <w:style w:type="character" w:customStyle="1" w:styleId="CorpodetextoChar">
    <w:name w:val="Corpo de texto Char"/>
    <w:basedOn w:val="Fontepargpadro"/>
    <w:link w:val="Corpodetexto"/>
    <w:uiPriority w:val="99"/>
    <w:semiHidden/>
    <w:rsid w:val="00C86640"/>
    <w:rPr>
      <w:color w:val="666666"/>
    </w:rPr>
  </w:style>
  <w:style w:type="paragraph" w:styleId="Corpodetexto2">
    <w:name w:val="Body Text 2"/>
    <w:basedOn w:val="Normal"/>
    <w:link w:val="Corpodetexto2Char"/>
    <w:unhideWhenUsed/>
    <w:rsid w:val="00C86640"/>
    <w:pPr>
      <w:spacing w:after="120" w:line="480" w:lineRule="auto"/>
    </w:pPr>
  </w:style>
  <w:style w:type="character" w:customStyle="1" w:styleId="Corpodetexto2Char">
    <w:name w:val="Corpo de texto 2 Char"/>
    <w:basedOn w:val="Fontepargpadro"/>
    <w:link w:val="Corpodetexto2"/>
    <w:rsid w:val="00C86640"/>
    <w:rPr>
      <w:color w:val="666666"/>
    </w:rPr>
  </w:style>
  <w:style w:type="paragraph" w:styleId="Corpodetexto3">
    <w:name w:val="Body Text 3"/>
    <w:basedOn w:val="Normal"/>
    <w:link w:val="Corpodetexto3Char"/>
    <w:uiPriority w:val="99"/>
    <w:semiHidden/>
    <w:unhideWhenUsed/>
    <w:rsid w:val="00C86640"/>
    <w:pPr>
      <w:spacing w:after="120"/>
    </w:pPr>
    <w:rPr>
      <w:sz w:val="16"/>
      <w:szCs w:val="16"/>
    </w:rPr>
  </w:style>
  <w:style w:type="character" w:customStyle="1" w:styleId="Corpodetexto3Char">
    <w:name w:val="Corpo de texto 3 Char"/>
    <w:basedOn w:val="Fontepargpadro"/>
    <w:link w:val="Corpodetexto3"/>
    <w:uiPriority w:val="99"/>
    <w:semiHidden/>
    <w:rsid w:val="00C86640"/>
    <w:rPr>
      <w:color w:val="666666"/>
      <w:sz w:val="16"/>
      <w:szCs w:val="16"/>
    </w:rPr>
  </w:style>
  <w:style w:type="paragraph" w:styleId="Primeirorecuodecorpodetexto">
    <w:name w:val="Body Text First Indent"/>
    <w:basedOn w:val="Corpodetexto"/>
    <w:link w:val="PrimeirorecuodecorpodetextoChar"/>
    <w:uiPriority w:val="99"/>
    <w:semiHidden/>
    <w:unhideWhenUsed/>
    <w:rsid w:val="00C86640"/>
    <w:pPr>
      <w:spacing w:after="160"/>
      <w:ind w:firstLine="360"/>
    </w:pPr>
  </w:style>
  <w:style w:type="character" w:customStyle="1" w:styleId="PrimeirorecuodecorpodetextoChar">
    <w:name w:val="Primeiro recuo de corpo de texto Char"/>
    <w:basedOn w:val="CorpodetextoChar"/>
    <w:link w:val="Primeirorecuodecorpodetexto"/>
    <w:uiPriority w:val="99"/>
    <w:semiHidden/>
    <w:rsid w:val="00C86640"/>
    <w:rPr>
      <w:color w:val="666666"/>
    </w:rPr>
  </w:style>
  <w:style w:type="paragraph" w:styleId="Recuodecorpodetexto">
    <w:name w:val="Body Text Indent"/>
    <w:basedOn w:val="Normal"/>
    <w:link w:val="RecuodecorpodetextoChar"/>
    <w:unhideWhenUsed/>
    <w:rsid w:val="00C86640"/>
    <w:pPr>
      <w:spacing w:after="120"/>
      <w:ind w:left="283"/>
    </w:pPr>
  </w:style>
  <w:style w:type="character" w:customStyle="1" w:styleId="RecuodecorpodetextoChar">
    <w:name w:val="Recuo de corpo de texto Char"/>
    <w:basedOn w:val="Fontepargpadro"/>
    <w:link w:val="Recuodecorpodetexto"/>
    <w:rsid w:val="00C86640"/>
    <w:rPr>
      <w:color w:val="666666"/>
    </w:rPr>
  </w:style>
  <w:style w:type="paragraph" w:styleId="Primeirorecuodecorpodetexto2">
    <w:name w:val="Body Text First Indent 2"/>
    <w:basedOn w:val="Recuodecorpodetexto"/>
    <w:link w:val="Primeirorecuodecorpodetexto2Char"/>
    <w:uiPriority w:val="99"/>
    <w:semiHidden/>
    <w:unhideWhenUsed/>
    <w:rsid w:val="00C86640"/>
    <w:pPr>
      <w:spacing w:after="160"/>
      <w:ind w:left="360" w:firstLine="360"/>
    </w:pPr>
  </w:style>
  <w:style w:type="character" w:customStyle="1" w:styleId="Primeirorecuodecorpodetexto2Char">
    <w:name w:val="Primeiro recuo de corpo de texto 2 Char"/>
    <w:basedOn w:val="RecuodecorpodetextoChar"/>
    <w:link w:val="Primeirorecuodecorpodetexto2"/>
    <w:uiPriority w:val="99"/>
    <w:semiHidden/>
    <w:rsid w:val="00C86640"/>
    <w:rPr>
      <w:color w:val="666666"/>
    </w:rPr>
  </w:style>
  <w:style w:type="paragraph" w:styleId="Recuodecorpodetexto2">
    <w:name w:val="Body Text Indent 2"/>
    <w:basedOn w:val="Normal"/>
    <w:link w:val="Recuodecorpodetexto2Char"/>
    <w:uiPriority w:val="99"/>
    <w:semiHidden/>
    <w:unhideWhenUsed/>
    <w:rsid w:val="00C86640"/>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C86640"/>
    <w:rPr>
      <w:color w:val="666666"/>
    </w:rPr>
  </w:style>
  <w:style w:type="paragraph" w:styleId="Recuodecorpodetexto3">
    <w:name w:val="Body Text Indent 3"/>
    <w:basedOn w:val="Normal"/>
    <w:link w:val="Recuodecorpodetexto3Char"/>
    <w:uiPriority w:val="99"/>
    <w:semiHidden/>
    <w:unhideWhenUsed/>
    <w:rsid w:val="00C86640"/>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C86640"/>
    <w:rPr>
      <w:color w:val="666666"/>
      <w:sz w:val="16"/>
      <w:szCs w:val="16"/>
    </w:rPr>
  </w:style>
  <w:style w:type="character" w:styleId="TtulodoLivro">
    <w:name w:val="Book Title"/>
    <w:basedOn w:val="Fontepargpadro"/>
    <w:uiPriority w:val="33"/>
    <w:semiHidden/>
    <w:rsid w:val="00C86640"/>
    <w:rPr>
      <w:b/>
      <w:bCs/>
      <w:i/>
      <w:iCs/>
      <w:spacing w:val="5"/>
    </w:rPr>
  </w:style>
  <w:style w:type="paragraph" w:styleId="Legenda">
    <w:name w:val="caption"/>
    <w:basedOn w:val="Normal"/>
    <w:next w:val="Normal"/>
    <w:uiPriority w:val="35"/>
    <w:unhideWhenUsed/>
    <w:qFormat/>
    <w:rsid w:val="001D0D0A"/>
    <w:pPr>
      <w:spacing w:after="200"/>
    </w:pPr>
    <w:rPr>
      <w:i/>
      <w:iCs/>
      <w:color w:val="347FF6" w:themeColor="text2"/>
      <w:sz w:val="20"/>
      <w:szCs w:val="18"/>
    </w:rPr>
  </w:style>
  <w:style w:type="paragraph" w:styleId="Encerramento">
    <w:name w:val="Closing"/>
    <w:basedOn w:val="Normal"/>
    <w:link w:val="EncerramentoChar"/>
    <w:uiPriority w:val="99"/>
    <w:semiHidden/>
    <w:unhideWhenUsed/>
    <w:rsid w:val="00C86640"/>
    <w:pPr>
      <w:spacing w:after="0"/>
      <w:ind w:left="4252"/>
    </w:pPr>
  </w:style>
  <w:style w:type="character" w:customStyle="1" w:styleId="EncerramentoChar">
    <w:name w:val="Encerramento Char"/>
    <w:basedOn w:val="Fontepargpadro"/>
    <w:link w:val="Encerramento"/>
    <w:uiPriority w:val="99"/>
    <w:semiHidden/>
    <w:rsid w:val="00C86640"/>
    <w:rPr>
      <w:color w:val="666666"/>
    </w:rPr>
  </w:style>
  <w:style w:type="character" w:styleId="Refdecomentrio">
    <w:name w:val="annotation reference"/>
    <w:basedOn w:val="Fontepargpadro"/>
    <w:uiPriority w:val="99"/>
    <w:semiHidden/>
    <w:unhideWhenUsed/>
    <w:rsid w:val="00C86640"/>
    <w:rPr>
      <w:sz w:val="16"/>
      <w:szCs w:val="16"/>
    </w:rPr>
  </w:style>
  <w:style w:type="paragraph" w:styleId="Textodecomentrio">
    <w:name w:val="annotation text"/>
    <w:basedOn w:val="Normal"/>
    <w:link w:val="TextodecomentrioChar"/>
    <w:uiPriority w:val="99"/>
    <w:unhideWhenUsed/>
    <w:rsid w:val="00C86640"/>
  </w:style>
  <w:style w:type="character" w:customStyle="1" w:styleId="TextodecomentrioChar">
    <w:name w:val="Texto de comentário Char"/>
    <w:basedOn w:val="Fontepargpadro"/>
    <w:link w:val="Textodecomentrio"/>
    <w:uiPriority w:val="99"/>
    <w:rsid w:val="00C86640"/>
    <w:rPr>
      <w:color w:val="666666"/>
    </w:rPr>
  </w:style>
  <w:style w:type="paragraph" w:styleId="Assuntodocomentrio">
    <w:name w:val="annotation subject"/>
    <w:basedOn w:val="Textodecomentrio"/>
    <w:next w:val="Textodecomentrio"/>
    <w:link w:val="AssuntodocomentrioChar"/>
    <w:uiPriority w:val="99"/>
    <w:semiHidden/>
    <w:unhideWhenUsed/>
    <w:rsid w:val="00C86640"/>
    <w:rPr>
      <w:b/>
      <w:bCs/>
    </w:rPr>
  </w:style>
  <w:style w:type="character" w:customStyle="1" w:styleId="AssuntodocomentrioChar">
    <w:name w:val="Assunto do comentário Char"/>
    <w:basedOn w:val="TextodecomentrioChar"/>
    <w:link w:val="Assuntodocomentrio"/>
    <w:uiPriority w:val="99"/>
    <w:semiHidden/>
    <w:rsid w:val="00C86640"/>
    <w:rPr>
      <w:b/>
      <w:bCs/>
      <w:color w:val="666666"/>
    </w:rPr>
  </w:style>
  <w:style w:type="paragraph" w:styleId="Data">
    <w:name w:val="Date"/>
    <w:basedOn w:val="Normal"/>
    <w:next w:val="Normal"/>
    <w:link w:val="DataChar"/>
    <w:uiPriority w:val="99"/>
    <w:semiHidden/>
    <w:unhideWhenUsed/>
    <w:rsid w:val="00C86640"/>
  </w:style>
  <w:style w:type="character" w:customStyle="1" w:styleId="DataChar">
    <w:name w:val="Data Char"/>
    <w:basedOn w:val="Fontepargpadro"/>
    <w:link w:val="Data"/>
    <w:uiPriority w:val="99"/>
    <w:semiHidden/>
    <w:rsid w:val="00C86640"/>
    <w:rPr>
      <w:color w:val="666666"/>
    </w:rPr>
  </w:style>
  <w:style w:type="paragraph" w:styleId="MapadoDocumento">
    <w:name w:val="Document Map"/>
    <w:basedOn w:val="Normal"/>
    <w:link w:val="MapadoDocumentoChar"/>
    <w:uiPriority w:val="99"/>
    <w:semiHidden/>
    <w:unhideWhenUsed/>
    <w:rsid w:val="00C86640"/>
    <w:pPr>
      <w:spacing w:after="0"/>
    </w:pPr>
    <w:rPr>
      <w:rFonts w:ascii="Segoe UI" w:hAnsi="Segoe UI" w:cs="Segoe UI"/>
      <w:sz w:val="16"/>
      <w:szCs w:val="16"/>
    </w:rPr>
  </w:style>
  <w:style w:type="character" w:customStyle="1" w:styleId="MapadoDocumentoChar">
    <w:name w:val="Mapa do Documento Char"/>
    <w:basedOn w:val="Fontepargpadro"/>
    <w:link w:val="MapadoDocumento"/>
    <w:uiPriority w:val="99"/>
    <w:semiHidden/>
    <w:rsid w:val="00C86640"/>
    <w:rPr>
      <w:rFonts w:ascii="Segoe UI" w:hAnsi="Segoe UI" w:cs="Segoe UI"/>
      <w:color w:val="666666"/>
      <w:sz w:val="16"/>
      <w:szCs w:val="16"/>
    </w:rPr>
  </w:style>
  <w:style w:type="paragraph" w:styleId="AssinaturadeEmail">
    <w:name w:val="E-mail Signature"/>
    <w:basedOn w:val="Normal"/>
    <w:link w:val="AssinaturadeEmailChar"/>
    <w:uiPriority w:val="99"/>
    <w:semiHidden/>
    <w:unhideWhenUsed/>
    <w:rsid w:val="00C86640"/>
    <w:pPr>
      <w:spacing w:after="0"/>
    </w:pPr>
  </w:style>
  <w:style w:type="character" w:customStyle="1" w:styleId="AssinaturadeEmailChar">
    <w:name w:val="Assinatura de Email Char"/>
    <w:basedOn w:val="Fontepargpadro"/>
    <w:link w:val="AssinaturadeEmail"/>
    <w:uiPriority w:val="99"/>
    <w:semiHidden/>
    <w:rsid w:val="00C86640"/>
    <w:rPr>
      <w:color w:val="666666"/>
    </w:rPr>
  </w:style>
  <w:style w:type="character" w:styleId="nfase">
    <w:name w:val="Emphasis"/>
    <w:basedOn w:val="Fontepargpadro"/>
    <w:uiPriority w:val="20"/>
    <w:semiHidden/>
    <w:rsid w:val="00C86640"/>
    <w:rPr>
      <w:i/>
      <w:iCs/>
    </w:rPr>
  </w:style>
  <w:style w:type="character" w:styleId="Refdenotadefim">
    <w:name w:val="endnote reference"/>
    <w:basedOn w:val="Fontepargpadro"/>
    <w:uiPriority w:val="99"/>
    <w:semiHidden/>
    <w:unhideWhenUsed/>
    <w:rsid w:val="00C86640"/>
    <w:rPr>
      <w:vertAlign w:val="superscript"/>
    </w:rPr>
  </w:style>
  <w:style w:type="paragraph" w:styleId="Textodenotadefim">
    <w:name w:val="endnote text"/>
    <w:basedOn w:val="Normal"/>
    <w:link w:val="TextodenotadefimChar"/>
    <w:uiPriority w:val="99"/>
    <w:semiHidden/>
    <w:unhideWhenUsed/>
    <w:rsid w:val="00C86640"/>
    <w:pPr>
      <w:spacing w:after="0"/>
    </w:pPr>
  </w:style>
  <w:style w:type="character" w:customStyle="1" w:styleId="TextodenotadefimChar">
    <w:name w:val="Texto de nota de fim Char"/>
    <w:basedOn w:val="Fontepargpadro"/>
    <w:link w:val="Textodenotadefim"/>
    <w:uiPriority w:val="99"/>
    <w:semiHidden/>
    <w:rsid w:val="00C86640"/>
    <w:rPr>
      <w:color w:val="666666"/>
    </w:rPr>
  </w:style>
  <w:style w:type="paragraph" w:styleId="Destinatrio">
    <w:name w:val="envelope address"/>
    <w:basedOn w:val="Normal"/>
    <w:uiPriority w:val="99"/>
    <w:semiHidden/>
    <w:unhideWhenUsed/>
    <w:rsid w:val="00C86640"/>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Remetente">
    <w:name w:val="envelope return"/>
    <w:basedOn w:val="Normal"/>
    <w:uiPriority w:val="99"/>
    <w:semiHidden/>
    <w:unhideWhenUsed/>
    <w:rsid w:val="00C86640"/>
    <w:pPr>
      <w:spacing w:after="0"/>
    </w:pPr>
    <w:rPr>
      <w:rFonts w:asciiTheme="majorHAnsi" w:eastAsiaTheme="majorEastAsia" w:hAnsiTheme="majorHAnsi" w:cstheme="majorBidi"/>
    </w:rPr>
  </w:style>
  <w:style w:type="character" w:styleId="HiperlinkVisitado">
    <w:name w:val="FollowedHyperlink"/>
    <w:basedOn w:val="Fontepargpadro"/>
    <w:uiPriority w:val="99"/>
    <w:semiHidden/>
    <w:unhideWhenUsed/>
    <w:rsid w:val="00C86640"/>
    <w:rPr>
      <w:color w:val="800080" w:themeColor="followedHyperlink"/>
      <w:u w:val="single"/>
    </w:rPr>
  </w:style>
  <w:style w:type="paragraph" w:styleId="Rodap">
    <w:name w:val="footer"/>
    <w:basedOn w:val="Normal"/>
    <w:link w:val="RodapChar"/>
    <w:unhideWhenUsed/>
    <w:rsid w:val="00F00A87"/>
    <w:pPr>
      <w:pBdr>
        <w:top w:val="single" w:sz="4" w:space="1" w:color="031795" w:themeColor="text1"/>
      </w:pBdr>
      <w:tabs>
        <w:tab w:val="center" w:pos="4513"/>
        <w:tab w:val="right" w:pos="9026"/>
      </w:tabs>
      <w:spacing w:after="0"/>
    </w:pPr>
    <w:rPr>
      <w:rFonts w:ascii="AA Smart Sans" w:hAnsi="AA Smart Sans"/>
      <w:color w:val="031795" w:themeColor="text1"/>
      <w:sz w:val="18"/>
    </w:rPr>
  </w:style>
  <w:style w:type="character" w:customStyle="1" w:styleId="RodapChar">
    <w:name w:val="Rodapé Char"/>
    <w:basedOn w:val="Fontepargpadro"/>
    <w:link w:val="Rodap"/>
    <w:rsid w:val="00F00A87"/>
    <w:rPr>
      <w:rFonts w:ascii="AA Smart Sans" w:hAnsi="AA Smart Sans"/>
      <w:color w:val="031795" w:themeColor="text1"/>
      <w:sz w:val="18"/>
    </w:rPr>
  </w:style>
  <w:style w:type="character" w:styleId="Refdenotaderodap">
    <w:name w:val="footnote reference"/>
    <w:basedOn w:val="Fontepargpadro"/>
    <w:uiPriority w:val="99"/>
    <w:semiHidden/>
    <w:unhideWhenUsed/>
    <w:rsid w:val="00C86640"/>
    <w:rPr>
      <w:vertAlign w:val="superscript"/>
    </w:rPr>
  </w:style>
  <w:style w:type="paragraph" w:styleId="Textodenotaderodap">
    <w:name w:val="footnote text"/>
    <w:basedOn w:val="Normal"/>
    <w:link w:val="TextodenotaderodapChar"/>
    <w:uiPriority w:val="99"/>
    <w:semiHidden/>
    <w:unhideWhenUsed/>
    <w:rsid w:val="00C86640"/>
    <w:pPr>
      <w:spacing w:after="0"/>
    </w:pPr>
  </w:style>
  <w:style w:type="character" w:customStyle="1" w:styleId="TextodenotaderodapChar">
    <w:name w:val="Texto de nota de rodapé Char"/>
    <w:basedOn w:val="Fontepargpadro"/>
    <w:link w:val="Textodenotaderodap"/>
    <w:uiPriority w:val="99"/>
    <w:semiHidden/>
    <w:rsid w:val="00C86640"/>
    <w:rPr>
      <w:color w:val="666666"/>
    </w:rPr>
  </w:style>
  <w:style w:type="character" w:styleId="Hashtag">
    <w:name w:val="Hashtag"/>
    <w:basedOn w:val="Fontepargpadro"/>
    <w:uiPriority w:val="99"/>
    <w:semiHidden/>
    <w:unhideWhenUsed/>
    <w:rsid w:val="00C86640"/>
    <w:rPr>
      <w:color w:val="2B579A"/>
      <w:shd w:val="clear" w:color="auto" w:fill="E1DFDD"/>
    </w:rPr>
  </w:style>
  <w:style w:type="paragraph" w:styleId="Cabealho">
    <w:name w:val="header"/>
    <w:basedOn w:val="Normal"/>
    <w:link w:val="CabealhoChar"/>
    <w:unhideWhenUsed/>
    <w:rsid w:val="00F00A87"/>
    <w:pPr>
      <w:pBdr>
        <w:bottom w:val="single" w:sz="4" w:space="1" w:color="031795" w:themeColor="text1"/>
      </w:pBdr>
      <w:tabs>
        <w:tab w:val="center" w:pos="4513"/>
        <w:tab w:val="right" w:pos="9026"/>
      </w:tabs>
      <w:spacing w:after="0"/>
    </w:pPr>
  </w:style>
  <w:style w:type="character" w:customStyle="1" w:styleId="CabealhoChar">
    <w:name w:val="Cabeçalho Char"/>
    <w:basedOn w:val="Fontepargpadro"/>
    <w:link w:val="Cabealho"/>
    <w:rsid w:val="00F00A87"/>
  </w:style>
  <w:style w:type="character" w:styleId="AcrnimoHTML">
    <w:name w:val="HTML Acronym"/>
    <w:basedOn w:val="Fontepargpadro"/>
    <w:uiPriority w:val="99"/>
    <w:semiHidden/>
    <w:unhideWhenUsed/>
    <w:rsid w:val="00C86640"/>
  </w:style>
  <w:style w:type="paragraph" w:styleId="EndereoHTML">
    <w:name w:val="HTML Address"/>
    <w:basedOn w:val="Normal"/>
    <w:link w:val="EndereoHTMLChar"/>
    <w:uiPriority w:val="99"/>
    <w:semiHidden/>
    <w:unhideWhenUsed/>
    <w:rsid w:val="00C86640"/>
    <w:pPr>
      <w:spacing w:after="0"/>
    </w:pPr>
    <w:rPr>
      <w:i/>
      <w:iCs/>
    </w:rPr>
  </w:style>
  <w:style w:type="character" w:customStyle="1" w:styleId="EndereoHTMLChar">
    <w:name w:val="Endereço HTML Char"/>
    <w:basedOn w:val="Fontepargpadro"/>
    <w:link w:val="EndereoHTML"/>
    <w:uiPriority w:val="99"/>
    <w:semiHidden/>
    <w:rsid w:val="00C86640"/>
    <w:rPr>
      <w:i/>
      <w:iCs/>
      <w:color w:val="666666"/>
    </w:rPr>
  </w:style>
  <w:style w:type="character" w:styleId="CitaoHTML">
    <w:name w:val="HTML Cite"/>
    <w:basedOn w:val="Fontepargpadro"/>
    <w:uiPriority w:val="99"/>
    <w:semiHidden/>
    <w:unhideWhenUsed/>
    <w:rsid w:val="00C86640"/>
    <w:rPr>
      <w:i/>
      <w:iCs/>
    </w:rPr>
  </w:style>
  <w:style w:type="character" w:styleId="CdigoHTML">
    <w:name w:val="HTML Code"/>
    <w:basedOn w:val="Fontepargpadro"/>
    <w:uiPriority w:val="99"/>
    <w:semiHidden/>
    <w:unhideWhenUsed/>
    <w:rsid w:val="00C86640"/>
    <w:rPr>
      <w:rFonts w:ascii="Consolas" w:hAnsi="Consolas"/>
      <w:sz w:val="20"/>
      <w:szCs w:val="20"/>
    </w:rPr>
  </w:style>
  <w:style w:type="character" w:styleId="DefinioHTML">
    <w:name w:val="HTML Definition"/>
    <w:basedOn w:val="Fontepargpadro"/>
    <w:uiPriority w:val="99"/>
    <w:semiHidden/>
    <w:unhideWhenUsed/>
    <w:rsid w:val="00C86640"/>
    <w:rPr>
      <w:i/>
      <w:iCs/>
    </w:rPr>
  </w:style>
  <w:style w:type="character" w:styleId="TecladoHTML">
    <w:name w:val="HTML Keyboard"/>
    <w:basedOn w:val="Fontepargpadro"/>
    <w:uiPriority w:val="99"/>
    <w:semiHidden/>
    <w:unhideWhenUsed/>
    <w:rsid w:val="00C86640"/>
    <w:rPr>
      <w:rFonts w:ascii="Consolas" w:hAnsi="Consolas"/>
      <w:sz w:val="20"/>
      <w:szCs w:val="20"/>
    </w:rPr>
  </w:style>
  <w:style w:type="paragraph" w:styleId="Pr-formataoHTML">
    <w:name w:val="HTML Preformatted"/>
    <w:basedOn w:val="Normal"/>
    <w:link w:val="Pr-formataoHTMLChar"/>
    <w:uiPriority w:val="99"/>
    <w:semiHidden/>
    <w:unhideWhenUsed/>
    <w:rsid w:val="00C86640"/>
    <w:pPr>
      <w:spacing w:after="0"/>
    </w:pPr>
    <w:rPr>
      <w:rFonts w:ascii="Consolas" w:hAnsi="Consolas"/>
    </w:rPr>
  </w:style>
  <w:style w:type="character" w:customStyle="1" w:styleId="Pr-formataoHTMLChar">
    <w:name w:val="Pré-formatação HTML Char"/>
    <w:basedOn w:val="Fontepargpadro"/>
    <w:link w:val="Pr-formataoHTML"/>
    <w:uiPriority w:val="99"/>
    <w:semiHidden/>
    <w:rsid w:val="00C86640"/>
    <w:rPr>
      <w:rFonts w:ascii="Consolas" w:hAnsi="Consolas"/>
      <w:color w:val="666666"/>
    </w:rPr>
  </w:style>
  <w:style w:type="character" w:styleId="ExemploHTML">
    <w:name w:val="HTML Sample"/>
    <w:basedOn w:val="Fontepargpadro"/>
    <w:uiPriority w:val="99"/>
    <w:semiHidden/>
    <w:unhideWhenUsed/>
    <w:rsid w:val="00C86640"/>
    <w:rPr>
      <w:rFonts w:ascii="Consolas" w:hAnsi="Consolas"/>
      <w:sz w:val="24"/>
      <w:szCs w:val="24"/>
    </w:rPr>
  </w:style>
  <w:style w:type="character" w:styleId="MquinadeescreverHTML">
    <w:name w:val="HTML Typewriter"/>
    <w:basedOn w:val="Fontepargpadro"/>
    <w:uiPriority w:val="99"/>
    <w:semiHidden/>
    <w:unhideWhenUsed/>
    <w:rsid w:val="00C86640"/>
    <w:rPr>
      <w:rFonts w:ascii="Consolas" w:hAnsi="Consolas"/>
      <w:sz w:val="20"/>
      <w:szCs w:val="20"/>
    </w:rPr>
  </w:style>
  <w:style w:type="character" w:styleId="VarivelHTML">
    <w:name w:val="HTML Variable"/>
    <w:basedOn w:val="Fontepargpadro"/>
    <w:uiPriority w:val="99"/>
    <w:semiHidden/>
    <w:unhideWhenUsed/>
    <w:rsid w:val="00C86640"/>
    <w:rPr>
      <w:i/>
      <w:iCs/>
    </w:rPr>
  </w:style>
  <w:style w:type="character" w:styleId="Hyperlink">
    <w:name w:val="Hyperlink"/>
    <w:uiPriority w:val="99"/>
    <w:unhideWhenUsed/>
    <w:rsid w:val="00487F11"/>
    <w:rPr>
      <w:rFonts w:asciiTheme="minorHAnsi" w:hAnsiTheme="minorHAnsi"/>
      <w:color w:val="0000FF" w:themeColor="hyperlink"/>
      <w:sz w:val="40"/>
      <w:u w:val="single"/>
    </w:rPr>
  </w:style>
  <w:style w:type="paragraph" w:styleId="Remissivo1">
    <w:name w:val="index 1"/>
    <w:basedOn w:val="Normal"/>
    <w:next w:val="Normal"/>
    <w:autoRedefine/>
    <w:uiPriority w:val="99"/>
    <w:semiHidden/>
    <w:unhideWhenUsed/>
    <w:rsid w:val="00C86640"/>
    <w:pPr>
      <w:spacing w:after="0"/>
      <w:ind w:left="220" w:hanging="220"/>
    </w:pPr>
  </w:style>
  <w:style w:type="paragraph" w:styleId="Remissivo2">
    <w:name w:val="index 2"/>
    <w:basedOn w:val="Normal"/>
    <w:next w:val="Normal"/>
    <w:autoRedefine/>
    <w:uiPriority w:val="99"/>
    <w:semiHidden/>
    <w:unhideWhenUsed/>
    <w:rsid w:val="00C86640"/>
    <w:pPr>
      <w:spacing w:after="0"/>
      <w:ind w:left="440" w:hanging="220"/>
    </w:pPr>
  </w:style>
  <w:style w:type="paragraph" w:styleId="Remissivo3">
    <w:name w:val="index 3"/>
    <w:basedOn w:val="Normal"/>
    <w:next w:val="Normal"/>
    <w:autoRedefine/>
    <w:uiPriority w:val="99"/>
    <w:semiHidden/>
    <w:unhideWhenUsed/>
    <w:rsid w:val="00C86640"/>
    <w:pPr>
      <w:spacing w:after="0"/>
      <w:ind w:left="660" w:hanging="220"/>
    </w:pPr>
  </w:style>
  <w:style w:type="paragraph" w:styleId="Remissivo4">
    <w:name w:val="index 4"/>
    <w:basedOn w:val="Normal"/>
    <w:next w:val="Normal"/>
    <w:autoRedefine/>
    <w:uiPriority w:val="99"/>
    <w:semiHidden/>
    <w:unhideWhenUsed/>
    <w:rsid w:val="00C86640"/>
    <w:pPr>
      <w:spacing w:after="0"/>
      <w:ind w:left="880" w:hanging="220"/>
    </w:pPr>
  </w:style>
  <w:style w:type="paragraph" w:styleId="Remissivo5">
    <w:name w:val="index 5"/>
    <w:basedOn w:val="Normal"/>
    <w:next w:val="Normal"/>
    <w:autoRedefine/>
    <w:uiPriority w:val="99"/>
    <w:semiHidden/>
    <w:unhideWhenUsed/>
    <w:rsid w:val="00C86640"/>
    <w:pPr>
      <w:spacing w:after="0"/>
      <w:ind w:left="1100" w:hanging="220"/>
    </w:pPr>
  </w:style>
  <w:style w:type="paragraph" w:styleId="Remissivo6">
    <w:name w:val="index 6"/>
    <w:basedOn w:val="Normal"/>
    <w:next w:val="Normal"/>
    <w:autoRedefine/>
    <w:uiPriority w:val="99"/>
    <w:semiHidden/>
    <w:unhideWhenUsed/>
    <w:rsid w:val="00C86640"/>
    <w:pPr>
      <w:spacing w:after="0"/>
      <w:ind w:left="1320" w:hanging="220"/>
    </w:pPr>
  </w:style>
  <w:style w:type="paragraph" w:styleId="Remissivo7">
    <w:name w:val="index 7"/>
    <w:basedOn w:val="Normal"/>
    <w:next w:val="Normal"/>
    <w:autoRedefine/>
    <w:uiPriority w:val="99"/>
    <w:semiHidden/>
    <w:unhideWhenUsed/>
    <w:rsid w:val="00C86640"/>
    <w:pPr>
      <w:spacing w:after="0"/>
      <w:ind w:left="1540" w:hanging="220"/>
    </w:pPr>
  </w:style>
  <w:style w:type="paragraph" w:styleId="Remissivo8">
    <w:name w:val="index 8"/>
    <w:basedOn w:val="Normal"/>
    <w:next w:val="Normal"/>
    <w:autoRedefine/>
    <w:uiPriority w:val="99"/>
    <w:semiHidden/>
    <w:unhideWhenUsed/>
    <w:rsid w:val="00C86640"/>
    <w:pPr>
      <w:spacing w:after="0"/>
      <w:ind w:left="1760" w:hanging="220"/>
    </w:pPr>
  </w:style>
  <w:style w:type="paragraph" w:styleId="Remissivo9">
    <w:name w:val="index 9"/>
    <w:basedOn w:val="Normal"/>
    <w:next w:val="Normal"/>
    <w:autoRedefine/>
    <w:uiPriority w:val="99"/>
    <w:semiHidden/>
    <w:unhideWhenUsed/>
    <w:rsid w:val="00C86640"/>
    <w:pPr>
      <w:spacing w:after="0"/>
      <w:ind w:left="1980" w:hanging="220"/>
    </w:pPr>
  </w:style>
  <w:style w:type="paragraph" w:styleId="Ttulodendiceremissivo">
    <w:name w:val="index heading"/>
    <w:basedOn w:val="Normal"/>
    <w:next w:val="Remissivo1"/>
    <w:uiPriority w:val="99"/>
    <w:semiHidden/>
    <w:unhideWhenUsed/>
    <w:rsid w:val="00C86640"/>
    <w:rPr>
      <w:rFonts w:asciiTheme="majorHAnsi" w:eastAsiaTheme="majorEastAsia" w:hAnsiTheme="majorHAnsi" w:cstheme="majorBidi"/>
      <w:b/>
      <w:bCs/>
    </w:rPr>
  </w:style>
  <w:style w:type="character" w:styleId="nfaseIntensa">
    <w:name w:val="Intense Emphasis"/>
    <w:basedOn w:val="Fontepargpadro"/>
    <w:uiPriority w:val="21"/>
    <w:semiHidden/>
    <w:rsid w:val="00C86640"/>
    <w:rPr>
      <w:i/>
      <w:iCs/>
      <w:color w:val="FF8B00" w:themeColor="accent1"/>
    </w:rPr>
  </w:style>
  <w:style w:type="paragraph" w:styleId="CitaoIntensa">
    <w:name w:val="Intense Quote"/>
    <w:basedOn w:val="Normal"/>
    <w:next w:val="Normal"/>
    <w:link w:val="CitaoIntensaChar"/>
    <w:uiPriority w:val="30"/>
    <w:semiHidden/>
    <w:rsid w:val="00C86640"/>
    <w:pPr>
      <w:pBdr>
        <w:top w:val="single" w:sz="4" w:space="10" w:color="FF8B00" w:themeColor="accent1"/>
        <w:bottom w:val="single" w:sz="4" w:space="10" w:color="FF8B00" w:themeColor="accent1"/>
      </w:pBdr>
      <w:spacing w:before="360" w:after="360"/>
      <w:ind w:left="864" w:right="864"/>
      <w:jc w:val="center"/>
    </w:pPr>
    <w:rPr>
      <w:i/>
      <w:iCs/>
      <w:color w:val="FF8B00" w:themeColor="accent1"/>
    </w:rPr>
  </w:style>
  <w:style w:type="character" w:customStyle="1" w:styleId="CitaoIntensaChar">
    <w:name w:val="Citação Intensa Char"/>
    <w:basedOn w:val="Fontepargpadro"/>
    <w:link w:val="CitaoIntensa"/>
    <w:uiPriority w:val="30"/>
    <w:semiHidden/>
    <w:rsid w:val="00C86640"/>
    <w:rPr>
      <w:i/>
      <w:iCs/>
      <w:color w:val="FF8B00" w:themeColor="accent1"/>
    </w:rPr>
  </w:style>
  <w:style w:type="character" w:styleId="RefernciaIntensa">
    <w:name w:val="Intense Reference"/>
    <w:basedOn w:val="Fontepargpadro"/>
    <w:uiPriority w:val="32"/>
    <w:semiHidden/>
    <w:rsid w:val="00C86640"/>
    <w:rPr>
      <w:b/>
      <w:bCs/>
      <w:smallCaps/>
      <w:color w:val="FF8B00" w:themeColor="accent1"/>
      <w:spacing w:val="5"/>
    </w:rPr>
  </w:style>
  <w:style w:type="character" w:styleId="Nmerodelinha">
    <w:name w:val="line number"/>
    <w:basedOn w:val="Fontepargpadro"/>
    <w:uiPriority w:val="99"/>
    <w:semiHidden/>
    <w:unhideWhenUsed/>
    <w:rsid w:val="00C86640"/>
  </w:style>
  <w:style w:type="paragraph" w:styleId="Lista">
    <w:name w:val="List"/>
    <w:basedOn w:val="Normal"/>
    <w:uiPriority w:val="99"/>
    <w:semiHidden/>
    <w:unhideWhenUsed/>
    <w:rsid w:val="00C86640"/>
    <w:pPr>
      <w:ind w:left="283" w:hanging="283"/>
      <w:contextualSpacing/>
    </w:pPr>
  </w:style>
  <w:style w:type="paragraph" w:styleId="Lista2">
    <w:name w:val="List 2"/>
    <w:basedOn w:val="Normal"/>
    <w:uiPriority w:val="99"/>
    <w:semiHidden/>
    <w:unhideWhenUsed/>
    <w:rsid w:val="00C86640"/>
    <w:pPr>
      <w:ind w:left="566" w:hanging="283"/>
      <w:contextualSpacing/>
    </w:pPr>
  </w:style>
  <w:style w:type="paragraph" w:styleId="Lista3">
    <w:name w:val="List 3"/>
    <w:basedOn w:val="Normal"/>
    <w:uiPriority w:val="99"/>
    <w:semiHidden/>
    <w:unhideWhenUsed/>
    <w:rsid w:val="00C86640"/>
    <w:pPr>
      <w:ind w:left="849" w:hanging="283"/>
      <w:contextualSpacing/>
    </w:pPr>
  </w:style>
  <w:style w:type="paragraph" w:styleId="Lista4">
    <w:name w:val="List 4"/>
    <w:basedOn w:val="Normal"/>
    <w:uiPriority w:val="99"/>
    <w:semiHidden/>
    <w:unhideWhenUsed/>
    <w:rsid w:val="00C86640"/>
    <w:pPr>
      <w:ind w:left="1132" w:hanging="283"/>
      <w:contextualSpacing/>
    </w:pPr>
  </w:style>
  <w:style w:type="paragraph" w:styleId="Lista5">
    <w:name w:val="List 5"/>
    <w:basedOn w:val="Normal"/>
    <w:uiPriority w:val="99"/>
    <w:semiHidden/>
    <w:unhideWhenUsed/>
    <w:rsid w:val="00C86640"/>
    <w:pPr>
      <w:ind w:left="1415" w:hanging="283"/>
      <w:contextualSpacing/>
    </w:pPr>
  </w:style>
  <w:style w:type="paragraph" w:styleId="Commarcadores">
    <w:name w:val="List Bullet"/>
    <w:basedOn w:val="Normal"/>
    <w:uiPriority w:val="7"/>
    <w:unhideWhenUsed/>
    <w:qFormat/>
    <w:rsid w:val="00680693"/>
    <w:pPr>
      <w:numPr>
        <w:numId w:val="4"/>
      </w:numPr>
      <w:ind w:left="357" w:hanging="357"/>
    </w:pPr>
  </w:style>
  <w:style w:type="paragraph" w:styleId="Commarcadores2">
    <w:name w:val="List Bullet 2"/>
    <w:basedOn w:val="Normal"/>
    <w:uiPriority w:val="8"/>
    <w:unhideWhenUsed/>
    <w:qFormat/>
    <w:rsid w:val="00680693"/>
    <w:pPr>
      <w:numPr>
        <w:numId w:val="5"/>
      </w:numPr>
      <w:ind w:left="641" w:hanging="357"/>
    </w:pPr>
  </w:style>
  <w:style w:type="paragraph" w:styleId="Commarcadores3">
    <w:name w:val="List Bullet 3"/>
    <w:basedOn w:val="Normal"/>
    <w:uiPriority w:val="99"/>
    <w:semiHidden/>
    <w:unhideWhenUsed/>
    <w:rsid w:val="00C86640"/>
    <w:pPr>
      <w:numPr>
        <w:numId w:val="6"/>
      </w:numPr>
      <w:contextualSpacing/>
    </w:pPr>
  </w:style>
  <w:style w:type="paragraph" w:styleId="Commarcadores4">
    <w:name w:val="List Bullet 4"/>
    <w:basedOn w:val="Normal"/>
    <w:uiPriority w:val="99"/>
    <w:semiHidden/>
    <w:unhideWhenUsed/>
    <w:rsid w:val="00C86640"/>
    <w:pPr>
      <w:numPr>
        <w:numId w:val="7"/>
      </w:numPr>
      <w:contextualSpacing/>
    </w:pPr>
  </w:style>
  <w:style w:type="paragraph" w:styleId="Commarcadores5">
    <w:name w:val="List Bullet 5"/>
    <w:basedOn w:val="Normal"/>
    <w:uiPriority w:val="99"/>
    <w:semiHidden/>
    <w:unhideWhenUsed/>
    <w:rsid w:val="00C86640"/>
    <w:pPr>
      <w:numPr>
        <w:numId w:val="8"/>
      </w:numPr>
      <w:contextualSpacing/>
    </w:pPr>
  </w:style>
  <w:style w:type="paragraph" w:styleId="Listadecontinuao">
    <w:name w:val="List Continue"/>
    <w:basedOn w:val="Normal"/>
    <w:uiPriority w:val="99"/>
    <w:semiHidden/>
    <w:unhideWhenUsed/>
    <w:rsid w:val="00C86640"/>
    <w:pPr>
      <w:spacing w:after="120"/>
      <w:ind w:left="283"/>
      <w:contextualSpacing/>
    </w:pPr>
  </w:style>
  <w:style w:type="paragraph" w:styleId="Listadecontinuao2">
    <w:name w:val="List Continue 2"/>
    <w:basedOn w:val="Normal"/>
    <w:uiPriority w:val="99"/>
    <w:semiHidden/>
    <w:unhideWhenUsed/>
    <w:rsid w:val="00C86640"/>
    <w:pPr>
      <w:spacing w:after="120"/>
      <w:ind w:left="566"/>
      <w:contextualSpacing/>
    </w:pPr>
  </w:style>
  <w:style w:type="paragraph" w:styleId="Listadecontinuao3">
    <w:name w:val="List Continue 3"/>
    <w:basedOn w:val="Normal"/>
    <w:uiPriority w:val="99"/>
    <w:semiHidden/>
    <w:unhideWhenUsed/>
    <w:rsid w:val="00C86640"/>
    <w:pPr>
      <w:spacing w:after="120"/>
      <w:ind w:left="849"/>
      <w:contextualSpacing/>
    </w:pPr>
  </w:style>
  <w:style w:type="paragraph" w:styleId="Listadecontinuao4">
    <w:name w:val="List Continue 4"/>
    <w:basedOn w:val="Normal"/>
    <w:uiPriority w:val="99"/>
    <w:semiHidden/>
    <w:unhideWhenUsed/>
    <w:rsid w:val="00C86640"/>
    <w:pPr>
      <w:spacing w:after="120"/>
      <w:ind w:left="1132"/>
      <w:contextualSpacing/>
    </w:pPr>
  </w:style>
  <w:style w:type="paragraph" w:styleId="Listadecontinuao5">
    <w:name w:val="List Continue 5"/>
    <w:basedOn w:val="Normal"/>
    <w:uiPriority w:val="99"/>
    <w:semiHidden/>
    <w:unhideWhenUsed/>
    <w:rsid w:val="00C86640"/>
    <w:pPr>
      <w:spacing w:after="120"/>
      <w:ind w:left="1415"/>
      <w:contextualSpacing/>
    </w:pPr>
  </w:style>
  <w:style w:type="paragraph" w:styleId="Numerada">
    <w:name w:val="List Number"/>
    <w:basedOn w:val="Normal"/>
    <w:uiPriority w:val="5"/>
    <w:unhideWhenUsed/>
    <w:qFormat/>
    <w:rsid w:val="00680693"/>
    <w:pPr>
      <w:numPr>
        <w:numId w:val="11"/>
      </w:numPr>
    </w:pPr>
  </w:style>
  <w:style w:type="paragraph" w:styleId="Numerada2">
    <w:name w:val="List Number 2"/>
    <w:basedOn w:val="Normal"/>
    <w:uiPriority w:val="6"/>
    <w:unhideWhenUsed/>
    <w:qFormat/>
    <w:rsid w:val="00680693"/>
    <w:pPr>
      <w:numPr>
        <w:ilvl w:val="1"/>
        <w:numId w:val="11"/>
      </w:numPr>
    </w:pPr>
  </w:style>
  <w:style w:type="paragraph" w:styleId="Numerada3">
    <w:name w:val="List Number 3"/>
    <w:basedOn w:val="Normal"/>
    <w:uiPriority w:val="99"/>
    <w:unhideWhenUsed/>
    <w:rsid w:val="00680693"/>
    <w:pPr>
      <w:numPr>
        <w:ilvl w:val="2"/>
        <w:numId w:val="11"/>
      </w:numPr>
    </w:pPr>
  </w:style>
  <w:style w:type="paragraph" w:styleId="Numerada4">
    <w:name w:val="List Number 4"/>
    <w:basedOn w:val="Normal"/>
    <w:uiPriority w:val="99"/>
    <w:semiHidden/>
    <w:unhideWhenUsed/>
    <w:rsid w:val="00C86640"/>
    <w:pPr>
      <w:numPr>
        <w:numId w:val="9"/>
      </w:numPr>
      <w:contextualSpacing/>
    </w:pPr>
  </w:style>
  <w:style w:type="paragraph" w:styleId="Numerada5">
    <w:name w:val="List Number 5"/>
    <w:basedOn w:val="Normal"/>
    <w:uiPriority w:val="99"/>
    <w:semiHidden/>
    <w:unhideWhenUsed/>
    <w:rsid w:val="00C86640"/>
    <w:pPr>
      <w:numPr>
        <w:numId w:val="10"/>
      </w:numPr>
      <w:contextualSpacing/>
    </w:pPr>
  </w:style>
  <w:style w:type="paragraph" w:styleId="PargrafodaLista">
    <w:name w:val="List Paragraph"/>
    <w:basedOn w:val="Normal"/>
    <w:link w:val="PargrafodaListaChar"/>
    <w:uiPriority w:val="34"/>
    <w:qFormat/>
    <w:rsid w:val="00C86640"/>
    <w:pPr>
      <w:ind w:left="720"/>
      <w:contextualSpacing/>
    </w:pPr>
  </w:style>
  <w:style w:type="paragraph" w:styleId="Textodemacro">
    <w:name w:val="macro"/>
    <w:link w:val="TextodemacroChar"/>
    <w:uiPriority w:val="99"/>
    <w:semiHidden/>
    <w:unhideWhenUsed/>
    <w:rsid w:val="00C8664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rPr>
  </w:style>
  <w:style w:type="character" w:customStyle="1" w:styleId="TextodemacroChar">
    <w:name w:val="Texto de macro Char"/>
    <w:basedOn w:val="Fontepargpadro"/>
    <w:link w:val="Textodemacro"/>
    <w:uiPriority w:val="99"/>
    <w:semiHidden/>
    <w:rsid w:val="00C86640"/>
    <w:rPr>
      <w:rFonts w:ascii="Consolas" w:hAnsi="Consolas"/>
      <w:color w:val="666666"/>
    </w:rPr>
  </w:style>
  <w:style w:type="character" w:styleId="Meno">
    <w:name w:val="Mention"/>
    <w:basedOn w:val="Fontepargpadro"/>
    <w:uiPriority w:val="99"/>
    <w:semiHidden/>
    <w:unhideWhenUsed/>
    <w:rsid w:val="00C86640"/>
    <w:rPr>
      <w:color w:val="2B579A"/>
      <w:shd w:val="clear" w:color="auto" w:fill="E1DFDD"/>
    </w:rPr>
  </w:style>
  <w:style w:type="paragraph" w:styleId="Cabealhodamensagem">
    <w:name w:val="Message Header"/>
    <w:basedOn w:val="Normal"/>
    <w:link w:val="CabealhodamensagemChar"/>
    <w:uiPriority w:val="99"/>
    <w:semiHidden/>
    <w:unhideWhenUsed/>
    <w:rsid w:val="00C86640"/>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rPr>
  </w:style>
  <w:style w:type="character" w:customStyle="1" w:styleId="CabealhodamensagemChar">
    <w:name w:val="Cabeçalho da mensagem Char"/>
    <w:basedOn w:val="Fontepargpadro"/>
    <w:link w:val="Cabealhodamensagem"/>
    <w:uiPriority w:val="99"/>
    <w:semiHidden/>
    <w:rsid w:val="00C86640"/>
    <w:rPr>
      <w:rFonts w:asciiTheme="majorHAnsi" w:eastAsiaTheme="majorEastAsia" w:hAnsiTheme="majorHAnsi" w:cstheme="majorBidi"/>
      <w:color w:val="666666"/>
      <w:sz w:val="24"/>
      <w:szCs w:val="24"/>
      <w:shd w:val="pct20" w:color="auto" w:fill="auto"/>
    </w:rPr>
  </w:style>
  <w:style w:type="paragraph" w:styleId="SemEspaamento">
    <w:name w:val="No Spacing"/>
    <w:uiPriority w:val="1"/>
    <w:semiHidden/>
    <w:rsid w:val="00C86640"/>
    <w:pPr>
      <w:spacing w:after="0"/>
    </w:pPr>
  </w:style>
  <w:style w:type="paragraph" w:styleId="NormalWeb">
    <w:name w:val="Normal (Web)"/>
    <w:basedOn w:val="Normal"/>
    <w:uiPriority w:val="99"/>
    <w:unhideWhenUsed/>
    <w:rsid w:val="00C86640"/>
    <w:rPr>
      <w:rFonts w:ascii="Times New Roman" w:hAnsi="Times New Roman" w:cs="Times New Roman"/>
    </w:rPr>
  </w:style>
  <w:style w:type="paragraph" w:styleId="Recuonormal">
    <w:name w:val="Normal Indent"/>
    <w:basedOn w:val="Normal"/>
    <w:uiPriority w:val="1"/>
    <w:unhideWhenUsed/>
    <w:qFormat/>
    <w:rsid w:val="00C86640"/>
    <w:pPr>
      <w:ind w:left="720"/>
    </w:pPr>
  </w:style>
  <w:style w:type="paragraph" w:styleId="Ttulodanota">
    <w:name w:val="Note Heading"/>
    <w:basedOn w:val="Normal"/>
    <w:next w:val="Normal"/>
    <w:link w:val="TtulodanotaChar"/>
    <w:uiPriority w:val="99"/>
    <w:semiHidden/>
    <w:unhideWhenUsed/>
    <w:rsid w:val="00C86640"/>
    <w:pPr>
      <w:spacing w:after="0"/>
    </w:pPr>
  </w:style>
  <w:style w:type="character" w:customStyle="1" w:styleId="TtulodanotaChar">
    <w:name w:val="Título da nota Char"/>
    <w:basedOn w:val="Fontepargpadro"/>
    <w:link w:val="Ttulodanota"/>
    <w:uiPriority w:val="99"/>
    <w:semiHidden/>
    <w:rsid w:val="00C86640"/>
    <w:rPr>
      <w:color w:val="666666"/>
    </w:rPr>
  </w:style>
  <w:style w:type="character" w:styleId="Nmerodepgina">
    <w:name w:val="page number"/>
    <w:basedOn w:val="Fontepargpadro"/>
    <w:uiPriority w:val="99"/>
    <w:semiHidden/>
    <w:unhideWhenUsed/>
    <w:rsid w:val="00C86640"/>
  </w:style>
  <w:style w:type="character" w:styleId="TextodoEspaoReservado">
    <w:name w:val="Placeholder Text"/>
    <w:basedOn w:val="Fontepargpadro"/>
    <w:uiPriority w:val="99"/>
    <w:semiHidden/>
    <w:rsid w:val="00F00A87"/>
    <w:rPr>
      <w:color w:val="347FF6" w:themeColor="text2"/>
    </w:rPr>
  </w:style>
  <w:style w:type="paragraph" w:styleId="TextosemFormatao">
    <w:name w:val="Plain Text"/>
    <w:basedOn w:val="Normal"/>
    <w:link w:val="TextosemFormataoChar"/>
    <w:uiPriority w:val="99"/>
    <w:semiHidden/>
    <w:unhideWhenUsed/>
    <w:rsid w:val="00C86640"/>
    <w:pPr>
      <w:spacing w:after="0"/>
    </w:pPr>
    <w:rPr>
      <w:rFonts w:ascii="Consolas" w:hAnsi="Consolas"/>
      <w:sz w:val="21"/>
      <w:szCs w:val="21"/>
    </w:rPr>
  </w:style>
  <w:style w:type="character" w:customStyle="1" w:styleId="TextosemFormataoChar">
    <w:name w:val="Texto sem Formatação Char"/>
    <w:basedOn w:val="Fontepargpadro"/>
    <w:link w:val="TextosemFormatao"/>
    <w:uiPriority w:val="99"/>
    <w:semiHidden/>
    <w:rsid w:val="00C86640"/>
    <w:rPr>
      <w:rFonts w:ascii="Consolas" w:hAnsi="Consolas"/>
      <w:color w:val="666666"/>
      <w:sz w:val="21"/>
      <w:szCs w:val="21"/>
    </w:rPr>
  </w:style>
  <w:style w:type="paragraph" w:styleId="Citao">
    <w:name w:val="Quote"/>
    <w:basedOn w:val="Normal"/>
    <w:next w:val="Normal"/>
    <w:link w:val="CitaoChar"/>
    <w:uiPriority w:val="29"/>
    <w:semiHidden/>
    <w:rsid w:val="00C86640"/>
    <w:pPr>
      <w:spacing w:before="200"/>
      <w:ind w:left="864" w:right="864"/>
      <w:jc w:val="center"/>
    </w:pPr>
    <w:rPr>
      <w:i/>
      <w:iCs/>
      <w:color w:val="0423EC" w:themeColor="text1" w:themeTint="BF"/>
    </w:rPr>
  </w:style>
  <w:style w:type="character" w:customStyle="1" w:styleId="CitaoChar">
    <w:name w:val="Citação Char"/>
    <w:basedOn w:val="Fontepargpadro"/>
    <w:link w:val="Citao"/>
    <w:uiPriority w:val="29"/>
    <w:semiHidden/>
    <w:rsid w:val="00C86640"/>
    <w:rPr>
      <w:i/>
      <w:iCs/>
      <w:color w:val="0423EC" w:themeColor="text1" w:themeTint="BF"/>
    </w:rPr>
  </w:style>
  <w:style w:type="paragraph" w:styleId="Saudao">
    <w:name w:val="Salutation"/>
    <w:basedOn w:val="Normal"/>
    <w:next w:val="Normal"/>
    <w:link w:val="SaudaoChar"/>
    <w:uiPriority w:val="99"/>
    <w:semiHidden/>
    <w:unhideWhenUsed/>
    <w:rsid w:val="00C86640"/>
  </w:style>
  <w:style w:type="character" w:customStyle="1" w:styleId="SaudaoChar">
    <w:name w:val="Saudação Char"/>
    <w:basedOn w:val="Fontepargpadro"/>
    <w:link w:val="Saudao"/>
    <w:uiPriority w:val="99"/>
    <w:semiHidden/>
    <w:rsid w:val="00C86640"/>
    <w:rPr>
      <w:color w:val="666666"/>
    </w:rPr>
  </w:style>
  <w:style w:type="paragraph" w:styleId="Assinatura">
    <w:name w:val="Signature"/>
    <w:basedOn w:val="Normal"/>
    <w:link w:val="AssinaturaChar"/>
    <w:uiPriority w:val="99"/>
    <w:semiHidden/>
    <w:unhideWhenUsed/>
    <w:rsid w:val="00C86640"/>
    <w:pPr>
      <w:spacing w:after="0"/>
      <w:ind w:left="4252"/>
    </w:pPr>
  </w:style>
  <w:style w:type="character" w:customStyle="1" w:styleId="AssinaturaChar">
    <w:name w:val="Assinatura Char"/>
    <w:basedOn w:val="Fontepargpadro"/>
    <w:link w:val="Assinatura"/>
    <w:uiPriority w:val="99"/>
    <w:semiHidden/>
    <w:rsid w:val="00C86640"/>
    <w:rPr>
      <w:color w:val="666666"/>
    </w:rPr>
  </w:style>
  <w:style w:type="character" w:styleId="Hiperlinkinteligente">
    <w:name w:val="Smart Hyperlink"/>
    <w:basedOn w:val="Fontepargpadro"/>
    <w:uiPriority w:val="99"/>
    <w:semiHidden/>
    <w:unhideWhenUsed/>
    <w:rsid w:val="00C86640"/>
    <w:rPr>
      <w:u w:val="dotted"/>
    </w:rPr>
  </w:style>
  <w:style w:type="character" w:styleId="Linkinteligente">
    <w:name w:val="Smart Link"/>
    <w:basedOn w:val="Fontepargpadro"/>
    <w:uiPriority w:val="99"/>
    <w:semiHidden/>
    <w:unhideWhenUsed/>
    <w:rsid w:val="00C86640"/>
    <w:rPr>
      <w:color w:val="0000FF"/>
      <w:u w:val="single"/>
      <w:shd w:val="clear" w:color="auto" w:fill="F3F2F1"/>
    </w:rPr>
  </w:style>
  <w:style w:type="character" w:styleId="Forte">
    <w:name w:val="Strong"/>
    <w:basedOn w:val="Fontepargpadro"/>
    <w:uiPriority w:val="22"/>
    <w:semiHidden/>
    <w:rsid w:val="00C86640"/>
    <w:rPr>
      <w:b/>
      <w:bCs/>
    </w:rPr>
  </w:style>
  <w:style w:type="paragraph" w:styleId="Subttulo">
    <w:name w:val="Subtitle"/>
    <w:basedOn w:val="Normal"/>
    <w:next w:val="Normal"/>
    <w:link w:val="SubttuloChar"/>
    <w:uiPriority w:val="11"/>
    <w:semiHidden/>
    <w:rsid w:val="00C86640"/>
    <w:pPr>
      <w:numPr>
        <w:ilvl w:val="1"/>
      </w:numPr>
    </w:pPr>
    <w:rPr>
      <w:rFonts w:eastAsiaTheme="minorEastAsia"/>
      <w:color w:val="1B39FA" w:themeColor="text1" w:themeTint="A5"/>
      <w:spacing w:val="15"/>
    </w:rPr>
  </w:style>
  <w:style w:type="character" w:customStyle="1" w:styleId="SubttuloChar">
    <w:name w:val="Subtítulo Char"/>
    <w:basedOn w:val="Fontepargpadro"/>
    <w:link w:val="Subttulo"/>
    <w:uiPriority w:val="11"/>
    <w:semiHidden/>
    <w:rsid w:val="00C86640"/>
    <w:rPr>
      <w:rFonts w:eastAsiaTheme="minorEastAsia"/>
      <w:color w:val="1B39FA" w:themeColor="text1" w:themeTint="A5"/>
      <w:spacing w:val="15"/>
    </w:rPr>
  </w:style>
  <w:style w:type="character" w:styleId="nfaseSutil">
    <w:name w:val="Subtle Emphasis"/>
    <w:basedOn w:val="Fontepargpadro"/>
    <w:uiPriority w:val="19"/>
    <w:semiHidden/>
    <w:rsid w:val="00C86640"/>
    <w:rPr>
      <w:i/>
      <w:iCs/>
      <w:color w:val="0423EC" w:themeColor="text1" w:themeTint="BF"/>
    </w:rPr>
  </w:style>
  <w:style w:type="character" w:styleId="RefernciaSutil">
    <w:name w:val="Subtle Reference"/>
    <w:basedOn w:val="Fontepargpadro"/>
    <w:uiPriority w:val="31"/>
    <w:semiHidden/>
    <w:rsid w:val="00C86640"/>
    <w:rPr>
      <w:smallCaps/>
      <w:color w:val="1B39FA" w:themeColor="text1" w:themeTint="A5"/>
    </w:rPr>
  </w:style>
  <w:style w:type="paragraph" w:styleId="ndicedeautoridades">
    <w:name w:val="table of authorities"/>
    <w:basedOn w:val="Normal"/>
    <w:next w:val="Normal"/>
    <w:uiPriority w:val="99"/>
    <w:semiHidden/>
    <w:unhideWhenUsed/>
    <w:rsid w:val="00C86640"/>
    <w:pPr>
      <w:spacing w:after="0"/>
      <w:ind w:left="220" w:hanging="220"/>
    </w:pPr>
  </w:style>
  <w:style w:type="paragraph" w:styleId="ndicedeilustraes">
    <w:name w:val="table of figures"/>
    <w:basedOn w:val="Normal"/>
    <w:next w:val="Normal"/>
    <w:uiPriority w:val="99"/>
    <w:semiHidden/>
    <w:unhideWhenUsed/>
    <w:rsid w:val="00C86640"/>
    <w:pPr>
      <w:spacing w:after="0"/>
    </w:pPr>
  </w:style>
  <w:style w:type="paragraph" w:styleId="Ttulo">
    <w:name w:val="Title"/>
    <w:basedOn w:val="Normal"/>
    <w:next w:val="Normal"/>
    <w:link w:val="TtuloChar"/>
    <w:qFormat/>
    <w:rsid w:val="00024713"/>
    <w:pPr>
      <w:spacing w:after="0" w:line="820" w:lineRule="exact"/>
      <w:contextualSpacing/>
    </w:pPr>
    <w:rPr>
      <w:rFonts w:ascii="AA Smart Sans Head Light" w:eastAsiaTheme="majorEastAsia" w:hAnsi="AA Smart Sans Head Light" w:cstheme="majorBidi"/>
      <w:color w:val="031795" w:themeColor="text1"/>
      <w:spacing w:val="-10"/>
      <w:kern w:val="28"/>
      <w:sz w:val="76"/>
      <w:szCs w:val="56"/>
    </w:rPr>
  </w:style>
  <w:style w:type="character" w:customStyle="1" w:styleId="TtuloChar">
    <w:name w:val="Título Char"/>
    <w:basedOn w:val="Fontepargpadro"/>
    <w:link w:val="Ttulo"/>
    <w:rsid w:val="00024713"/>
    <w:rPr>
      <w:rFonts w:ascii="AA Smart Sans Head Light" w:eastAsiaTheme="majorEastAsia" w:hAnsi="AA Smart Sans Head Light" w:cstheme="majorBidi"/>
      <w:color w:val="031795" w:themeColor="text1"/>
      <w:spacing w:val="-10"/>
      <w:kern w:val="28"/>
      <w:sz w:val="76"/>
      <w:szCs w:val="56"/>
    </w:rPr>
  </w:style>
  <w:style w:type="paragraph" w:styleId="Ttulodendicedeautoridades">
    <w:name w:val="toa heading"/>
    <w:basedOn w:val="Normal"/>
    <w:next w:val="Normal"/>
    <w:uiPriority w:val="99"/>
    <w:semiHidden/>
    <w:unhideWhenUsed/>
    <w:rsid w:val="00C86640"/>
    <w:pPr>
      <w:spacing w:before="120"/>
    </w:pPr>
    <w:rPr>
      <w:rFonts w:asciiTheme="majorHAnsi" w:eastAsiaTheme="majorEastAsia" w:hAnsiTheme="majorHAnsi" w:cstheme="majorBidi"/>
      <w:b/>
      <w:bCs/>
    </w:rPr>
  </w:style>
  <w:style w:type="paragraph" w:styleId="Sumrio1">
    <w:name w:val="toc 1"/>
    <w:basedOn w:val="Normal"/>
    <w:next w:val="Normal"/>
    <w:uiPriority w:val="39"/>
    <w:unhideWhenUsed/>
    <w:rsid w:val="009D269E"/>
    <w:pPr>
      <w:spacing w:before="120" w:after="0"/>
    </w:pPr>
    <w:rPr>
      <w:rFonts w:ascii="AA Smart Sans" w:hAnsi="AA Smart Sans"/>
      <w:bCs/>
      <w:caps/>
      <w:sz w:val="20"/>
    </w:rPr>
  </w:style>
  <w:style w:type="paragraph" w:styleId="Sumrio2">
    <w:name w:val="toc 2"/>
    <w:basedOn w:val="Normal"/>
    <w:next w:val="Normal"/>
    <w:uiPriority w:val="39"/>
    <w:unhideWhenUsed/>
    <w:rsid w:val="004541E1"/>
    <w:pPr>
      <w:spacing w:before="240" w:after="0"/>
    </w:pPr>
    <w:rPr>
      <w:b/>
      <w:bCs/>
      <w:sz w:val="20"/>
      <w:szCs w:val="20"/>
    </w:rPr>
  </w:style>
  <w:style w:type="paragraph" w:styleId="Sumrio3">
    <w:name w:val="toc 3"/>
    <w:basedOn w:val="Normal"/>
    <w:next w:val="Normal"/>
    <w:autoRedefine/>
    <w:uiPriority w:val="39"/>
    <w:unhideWhenUsed/>
    <w:rsid w:val="004541E1"/>
    <w:pPr>
      <w:spacing w:after="0"/>
      <w:ind w:left="240"/>
    </w:pPr>
    <w:rPr>
      <w:sz w:val="20"/>
      <w:szCs w:val="20"/>
    </w:rPr>
  </w:style>
  <w:style w:type="paragraph" w:styleId="Sumrio4">
    <w:name w:val="toc 4"/>
    <w:basedOn w:val="Normal"/>
    <w:next w:val="Normal"/>
    <w:autoRedefine/>
    <w:uiPriority w:val="39"/>
    <w:unhideWhenUsed/>
    <w:rsid w:val="00C86640"/>
    <w:pPr>
      <w:spacing w:after="0"/>
      <w:ind w:left="480"/>
    </w:pPr>
    <w:rPr>
      <w:sz w:val="20"/>
      <w:szCs w:val="20"/>
    </w:rPr>
  </w:style>
  <w:style w:type="paragraph" w:styleId="Sumrio5">
    <w:name w:val="toc 5"/>
    <w:basedOn w:val="Normal"/>
    <w:next w:val="Normal"/>
    <w:autoRedefine/>
    <w:uiPriority w:val="39"/>
    <w:unhideWhenUsed/>
    <w:rsid w:val="00C86640"/>
    <w:pPr>
      <w:spacing w:after="0"/>
      <w:ind w:left="720"/>
    </w:pPr>
    <w:rPr>
      <w:sz w:val="20"/>
      <w:szCs w:val="20"/>
    </w:rPr>
  </w:style>
  <w:style w:type="paragraph" w:styleId="Sumrio6">
    <w:name w:val="toc 6"/>
    <w:basedOn w:val="Normal"/>
    <w:next w:val="Normal"/>
    <w:autoRedefine/>
    <w:uiPriority w:val="39"/>
    <w:unhideWhenUsed/>
    <w:rsid w:val="00C86640"/>
    <w:pPr>
      <w:spacing w:after="0"/>
      <w:ind w:left="960"/>
    </w:pPr>
    <w:rPr>
      <w:sz w:val="20"/>
      <w:szCs w:val="20"/>
    </w:rPr>
  </w:style>
  <w:style w:type="paragraph" w:styleId="Sumrio7">
    <w:name w:val="toc 7"/>
    <w:basedOn w:val="Normal"/>
    <w:next w:val="Normal"/>
    <w:autoRedefine/>
    <w:uiPriority w:val="39"/>
    <w:unhideWhenUsed/>
    <w:rsid w:val="00C86640"/>
    <w:pPr>
      <w:spacing w:after="0"/>
      <w:ind w:left="1200"/>
    </w:pPr>
    <w:rPr>
      <w:sz w:val="20"/>
      <w:szCs w:val="20"/>
    </w:rPr>
  </w:style>
  <w:style w:type="paragraph" w:styleId="Sumrio8">
    <w:name w:val="toc 8"/>
    <w:basedOn w:val="Normal"/>
    <w:next w:val="Normal"/>
    <w:autoRedefine/>
    <w:uiPriority w:val="39"/>
    <w:unhideWhenUsed/>
    <w:rsid w:val="00C86640"/>
    <w:pPr>
      <w:spacing w:after="0"/>
      <w:ind w:left="1440"/>
    </w:pPr>
    <w:rPr>
      <w:sz w:val="20"/>
      <w:szCs w:val="20"/>
    </w:rPr>
  </w:style>
  <w:style w:type="paragraph" w:styleId="Sumrio9">
    <w:name w:val="toc 9"/>
    <w:basedOn w:val="Normal"/>
    <w:next w:val="Normal"/>
    <w:autoRedefine/>
    <w:uiPriority w:val="39"/>
    <w:unhideWhenUsed/>
    <w:rsid w:val="00C86640"/>
    <w:pPr>
      <w:spacing w:after="0"/>
      <w:ind w:left="1680"/>
    </w:pPr>
    <w:rPr>
      <w:sz w:val="20"/>
      <w:szCs w:val="20"/>
    </w:rPr>
  </w:style>
  <w:style w:type="paragraph" w:styleId="CabealhodoSumrio">
    <w:name w:val="TOC Heading"/>
    <w:next w:val="Normal"/>
    <w:uiPriority w:val="39"/>
    <w:unhideWhenUsed/>
    <w:qFormat/>
    <w:rsid w:val="00433A44"/>
    <w:rPr>
      <w:rFonts w:ascii="AA Smart Sans Head Light" w:eastAsiaTheme="majorEastAsia" w:hAnsi="AA Smart Sans Head Light" w:cstheme="majorBidi"/>
      <w:color w:val="031795" w:themeColor="text1"/>
      <w:sz w:val="56"/>
      <w:szCs w:val="32"/>
    </w:rPr>
  </w:style>
  <w:style w:type="character" w:styleId="MenoPendente">
    <w:name w:val="Unresolved Mention"/>
    <w:basedOn w:val="Fontepargpadro"/>
    <w:uiPriority w:val="99"/>
    <w:semiHidden/>
    <w:unhideWhenUsed/>
    <w:rsid w:val="00C86640"/>
    <w:rPr>
      <w:color w:val="605E5C"/>
      <w:shd w:val="clear" w:color="auto" w:fill="E1DFDD"/>
    </w:rPr>
  </w:style>
  <w:style w:type="table" w:styleId="Tabelacomgrade">
    <w:name w:val="Table Grid"/>
    <w:basedOn w:val="Tabelanormal"/>
    <w:uiPriority w:val="59"/>
    <w:rsid w:val="00C866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AFactsheetTable">
    <w:name w:val="AA Factsheet Table"/>
    <w:basedOn w:val="Tabelanormal"/>
    <w:uiPriority w:val="99"/>
    <w:rsid w:val="00786D47"/>
    <w:pPr>
      <w:spacing w:before="40" w:after="40"/>
    </w:pPr>
    <w:tblPr>
      <w:tblBorders>
        <w:bottom w:val="single" w:sz="4" w:space="0" w:color="031795" w:themeColor="text1"/>
        <w:insideH w:val="single" w:sz="4" w:space="0" w:color="031795" w:themeColor="text1"/>
      </w:tblBorders>
    </w:tblPr>
    <w:tblStylePr w:type="firstRow">
      <w:rPr>
        <w:rFonts w:asciiTheme="majorHAnsi" w:hAnsiTheme="majorHAnsi"/>
        <w:color w:val="031795" w:themeColor="text1"/>
      </w:rPr>
      <w:tblPr/>
      <w:trPr>
        <w:tblHeader/>
      </w:trPr>
    </w:tblStylePr>
  </w:style>
  <w:style w:type="paragraph" w:customStyle="1" w:styleId="Pull-outtext">
    <w:name w:val="Pull-out text"/>
    <w:basedOn w:val="Normal"/>
    <w:next w:val="Normal"/>
    <w:qFormat/>
    <w:rsid w:val="00786D47"/>
    <w:rPr>
      <w:rFonts w:ascii="AA Smart Sans Light" w:hAnsi="AA Smart Sans Light"/>
      <w:color w:val="FFFFFF" w:themeColor="background1"/>
    </w:rPr>
  </w:style>
  <w:style w:type="paragraph" w:customStyle="1" w:styleId="Pull-outstat">
    <w:name w:val="Pull-out stat"/>
    <w:basedOn w:val="Normal"/>
    <w:next w:val="Pull-outtext"/>
    <w:qFormat/>
    <w:rsid w:val="00226823"/>
    <w:pPr>
      <w:pBdr>
        <w:bottom w:val="dotted" w:sz="4" w:space="1" w:color="FFFFFF" w:themeColor="background1"/>
      </w:pBdr>
      <w:spacing w:after="0"/>
    </w:pPr>
    <w:rPr>
      <w:rFonts w:ascii="AA Smart Sans Light" w:hAnsi="AA Smart Sans Light"/>
      <w:color w:val="FFFFFF" w:themeColor="background1"/>
      <w:sz w:val="92"/>
      <w:szCs w:val="92"/>
    </w:rPr>
  </w:style>
  <w:style w:type="paragraph" w:customStyle="1" w:styleId="Intro">
    <w:name w:val="Intro"/>
    <w:basedOn w:val="Normal"/>
    <w:next w:val="Normal"/>
    <w:qFormat/>
    <w:rsid w:val="005C787E"/>
    <w:rPr>
      <w:color w:val="347FF6" w:themeColor="text2"/>
      <w:sz w:val="28"/>
    </w:rPr>
  </w:style>
  <w:style w:type="numbering" w:customStyle="1" w:styleId="AAListnumber">
    <w:name w:val="AA List number"/>
    <w:uiPriority w:val="99"/>
    <w:rsid w:val="00680693"/>
    <w:pPr>
      <w:numPr>
        <w:numId w:val="11"/>
      </w:numPr>
    </w:pPr>
  </w:style>
  <w:style w:type="numbering" w:customStyle="1" w:styleId="AAHeadings">
    <w:name w:val="AA Headings"/>
    <w:uiPriority w:val="99"/>
    <w:rsid w:val="004A264A"/>
    <w:pPr>
      <w:numPr>
        <w:numId w:val="12"/>
      </w:numPr>
    </w:pPr>
  </w:style>
  <w:style w:type="paragraph" w:customStyle="1" w:styleId="Appendix1">
    <w:name w:val="Appendix 1"/>
    <w:basedOn w:val="Normal"/>
    <w:next w:val="Normal"/>
    <w:qFormat/>
    <w:rsid w:val="00F06F54"/>
    <w:pPr>
      <w:numPr>
        <w:numId w:val="13"/>
      </w:numPr>
      <w:outlineLvl w:val="0"/>
    </w:pPr>
    <w:rPr>
      <w:rFonts w:asciiTheme="majorHAnsi" w:hAnsiTheme="majorHAnsi"/>
      <w:color w:val="031795" w:themeColor="text1"/>
      <w:sz w:val="32"/>
    </w:rPr>
  </w:style>
  <w:style w:type="numbering" w:customStyle="1" w:styleId="AAAppendix">
    <w:name w:val="AA Appendix"/>
    <w:uiPriority w:val="99"/>
    <w:rsid w:val="00226B68"/>
    <w:pPr>
      <w:numPr>
        <w:numId w:val="13"/>
      </w:numPr>
    </w:pPr>
  </w:style>
  <w:style w:type="paragraph" w:customStyle="1" w:styleId="2tit">
    <w:name w:val="2 tit"/>
    <w:basedOn w:val="Normal"/>
    <w:rsid w:val="00E6091C"/>
    <w:pPr>
      <w:numPr>
        <w:ilvl w:val="1"/>
        <w:numId w:val="14"/>
      </w:numPr>
      <w:ind w:right="-34"/>
      <w:jc w:val="center"/>
    </w:pPr>
    <w:rPr>
      <w:rFonts w:ascii="Arial (W1)" w:eastAsia="Times New Roman" w:hAnsi="Arial (W1)" w:cs="Arial"/>
      <w:b/>
      <w:smallCaps/>
      <w:color w:val="auto"/>
      <w:sz w:val="20"/>
      <w:szCs w:val="20"/>
      <w:lang w:eastAsia="pt-BR"/>
    </w:rPr>
  </w:style>
  <w:style w:type="paragraph" w:customStyle="1" w:styleId="1tit">
    <w:name w:val="1 tit"/>
    <w:basedOn w:val="Normal"/>
    <w:rsid w:val="00E6091C"/>
    <w:pPr>
      <w:numPr>
        <w:numId w:val="14"/>
      </w:numPr>
      <w:ind w:right="-34"/>
      <w:jc w:val="both"/>
    </w:pPr>
    <w:rPr>
      <w:rFonts w:ascii="Arial" w:eastAsia="Times New Roman" w:hAnsi="Arial" w:cs="Arial"/>
      <w:b/>
      <w:color w:val="auto"/>
      <w:sz w:val="20"/>
      <w:szCs w:val="20"/>
      <w:lang w:eastAsia="pt-BR"/>
    </w:rPr>
  </w:style>
  <w:style w:type="paragraph" w:customStyle="1" w:styleId="3tit">
    <w:name w:val="3 tit"/>
    <w:basedOn w:val="Normal"/>
    <w:rsid w:val="00E6091C"/>
    <w:pPr>
      <w:numPr>
        <w:ilvl w:val="2"/>
        <w:numId w:val="14"/>
      </w:numPr>
      <w:tabs>
        <w:tab w:val="clear" w:pos="709"/>
        <w:tab w:val="num" w:pos="360"/>
        <w:tab w:val="left" w:pos="992"/>
      </w:tabs>
      <w:ind w:right="-34" w:firstLine="0"/>
      <w:jc w:val="center"/>
    </w:pPr>
    <w:rPr>
      <w:rFonts w:ascii="Arial (W1)" w:eastAsia="Times New Roman" w:hAnsi="Arial (W1)" w:cs="Times New Roman"/>
      <w:b/>
      <w:color w:val="auto"/>
      <w:sz w:val="20"/>
      <w:szCs w:val="20"/>
      <w:lang w:eastAsia="pt-BR"/>
    </w:rPr>
  </w:style>
  <w:style w:type="paragraph" w:customStyle="1" w:styleId="4tit">
    <w:name w:val="4 tit"/>
    <w:basedOn w:val="3tit"/>
    <w:next w:val="Normal"/>
    <w:rsid w:val="00E6091C"/>
    <w:pPr>
      <w:numPr>
        <w:ilvl w:val="3"/>
      </w:numPr>
      <w:tabs>
        <w:tab w:val="clear" w:pos="709"/>
        <w:tab w:val="num" w:pos="360"/>
      </w:tabs>
    </w:pPr>
  </w:style>
  <w:style w:type="paragraph" w:customStyle="1" w:styleId="SecurityClassification">
    <w:name w:val="Security Classification"/>
    <w:rsid w:val="00E6091C"/>
    <w:pPr>
      <w:spacing w:after="0" w:line="240" w:lineRule="atLeast"/>
    </w:pPr>
    <w:rPr>
      <w:rFonts w:ascii="Arial Bold" w:eastAsia="MS Mincho" w:hAnsi="Arial Bold" w:cs="Mangal"/>
      <w:b/>
      <w:caps/>
      <w:color w:val="FFFFFF"/>
      <w:sz w:val="20"/>
      <w:lang w:eastAsia="ja-JP"/>
    </w:rPr>
  </w:style>
  <w:style w:type="paragraph" w:customStyle="1" w:styleId="AngloTexto">
    <w:name w:val="Anglo Texto"/>
    <w:basedOn w:val="Normal"/>
    <w:rsid w:val="00E6091C"/>
    <w:pPr>
      <w:spacing w:before="120" w:after="120"/>
      <w:jc w:val="both"/>
    </w:pPr>
    <w:rPr>
      <w:rFonts w:ascii="Arial" w:eastAsia="Times New Roman" w:hAnsi="Arial" w:cs="Arial"/>
      <w:color w:val="auto"/>
      <w:sz w:val="22"/>
      <w:lang w:eastAsia="pt-BR"/>
    </w:rPr>
  </w:style>
  <w:style w:type="paragraph" w:customStyle="1" w:styleId="Normal2">
    <w:name w:val="Normal 2"/>
    <w:basedOn w:val="Normal"/>
    <w:link w:val="Normal2Char"/>
    <w:rsid w:val="0055685F"/>
    <w:pPr>
      <w:tabs>
        <w:tab w:val="left" w:pos="992"/>
      </w:tabs>
      <w:spacing w:after="0"/>
      <w:ind w:left="709" w:right="-34"/>
      <w:jc w:val="center"/>
    </w:pPr>
    <w:rPr>
      <w:rFonts w:ascii="Arial" w:eastAsia="Times New Roman" w:hAnsi="Arial" w:cs="Times New Roman"/>
      <w:color w:val="auto"/>
      <w:sz w:val="20"/>
      <w:szCs w:val="20"/>
      <w:lang w:eastAsia="pt-BR"/>
    </w:rPr>
  </w:style>
  <w:style w:type="character" w:customStyle="1" w:styleId="Normal2Char">
    <w:name w:val="Normal 2 Char"/>
    <w:basedOn w:val="Fontepargpadro"/>
    <w:link w:val="Normal2"/>
    <w:rsid w:val="0055685F"/>
    <w:rPr>
      <w:rFonts w:ascii="Arial" w:eastAsia="Times New Roman" w:hAnsi="Arial" w:cs="Times New Roman"/>
      <w:color w:val="auto"/>
      <w:sz w:val="20"/>
      <w:szCs w:val="20"/>
      <w:lang w:val="pt-BR" w:eastAsia="pt-BR"/>
    </w:rPr>
  </w:style>
  <w:style w:type="paragraph" w:customStyle="1" w:styleId="Normativo2">
    <w:name w:val="Normativo 2"/>
    <w:basedOn w:val="Normativo"/>
    <w:rsid w:val="0055685F"/>
    <w:pPr>
      <w:numPr>
        <w:ilvl w:val="1"/>
      </w:numPr>
      <w:tabs>
        <w:tab w:val="clear" w:pos="181"/>
      </w:tabs>
    </w:pPr>
  </w:style>
  <w:style w:type="paragraph" w:customStyle="1" w:styleId="Normativo">
    <w:name w:val="Normativo"/>
    <w:rsid w:val="0055685F"/>
    <w:pPr>
      <w:numPr>
        <w:numId w:val="16"/>
      </w:numPr>
      <w:tabs>
        <w:tab w:val="left" w:pos="181"/>
      </w:tabs>
      <w:spacing w:after="0"/>
    </w:pPr>
    <w:rPr>
      <w:rFonts w:ascii="Arial" w:eastAsia="Times New Roman" w:hAnsi="Arial" w:cs="Times New Roman"/>
      <w:color w:val="auto"/>
      <w:sz w:val="20"/>
      <w:szCs w:val="20"/>
      <w:lang w:val="pt-BR" w:eastAsia="pt-BR"/>
    </w:rPr>
  </w:style>
  <w:style w:type="paragraph" w:customStyle="1" w:styleId="Normativo3">
    <w:name w:val="Normativo 3"/>
    <w:basedOn w:val="Normativo"/>
    <w:rsid w:val="0055685F"/>
    <w:pPr>
      <w:numPr>
        <w:ilvl w:val="2"/>
      </w:numPr>
      <w:tabs>
        <w:tab w:val="clear" w:pos="181"/>
      </w:tabs>
    </w:pPr>
  </w:style>
  <w:style w:type="paragraph" w:customStyle="1" w:styleId="titulo1">
    <w:name w:val="titulo 1"/>
    <w:basedOn w:val="PargrafodaLista"/>
    <w:link w:val="titulo1Char"/>
    <w:qFormat/>
    <w:rsid w:val="0055685F"/>
    <w:pPr>
      <w:numPr>
        <w:numId w:val="15"/>
      </w:numPr>
      <w:autoSpaceDE w:val="0"/>
      <w:autoSpaceDN w:val="0"/>
      <w:adjustRightInd w:val="0"/>
      <w:spacing w:after="0"/>
      <w:ind w:right="-34"/>
      <w:contextualSpacing w:val="0"/>
      <w:jc w:val="both"/>
      <w:outlineLvl w:val="0"/>
    </w:pPr>
    <w:rPr>
      <w:rFonts w:cs="Arial"/>
      <w:b/>
      <w:color w:val="auto"/>
      <w:sz w:val="22"/>
      <w:szCs w:val="22"/>
    </w:rPr>
  </w:style>
  <w:style w:type="paragraph" w:customStyle="1" w:styleId="subtitulo1">
    <w:name w:val="subtitulo1"/>
    <w:basedOn w:val="PargrafodaLista"/>
    <w:link w:val="subtitulo1Char"/>
    <w:qFormat/>
    <w:rsid w:val="0055685F"/>
    <w:pPr>
      <w:numPr>
        <w:numId w:val="17"/>
      </w:numPr>
      <w:spacing w:after="0"/>
      <w:ind w:right="-34"/>
      <w:contextualSpacing w:val="0"/>
      <w:jc w:val="both"/>
    </w:pPr>
    <w:rPr>
      <w:rFonts w:cs="Arial"/>
      <w:b/>
      <w:smallCaps/>
      <w:color w:val="auto"/>
      <w:sz w:val="22"/>
      <w:szCs w:val="22"/>
    </w:rPr>
  </w:style>
  <w:style w:type="character" w:customStyle="1" w:styleId="PargrafodaListaChar">
    <w:name w:val="Parágrafo da Lista Char"/>
    <w:basedOn w:val="Fontepargpadro"/>
    <w:link w:val="PargrafodaLista"/>
    <w:uiPriority w:val="1"/>
    <w:rsid w:val="0055685F"/>
  </w:style>
  <w:style w:type="character" w:customStyle="1" w:styleId="titulo1Char">
    <w:name w:val="titulo 1 Char"/>
    <w:basedOn w:val="PargrafodaListaChar"/>
    <w:link w:val="titulo1"/>
    <w:rsid w:val="0055685F"/>
    <w:rPr>
      <w:rFonts w:cs="Arial"/>
      <w:b/>
      <w:color w:val="auto"/>
      <w:sz w:val="22"/>
      <w:szCs w:val="22"/>
      <w:lang w:val="pt-BR"/>
    </w:rPr>
  </w:style>
  <w:style w:type="character" w:customStyle="1" w:styleId="subtitulo1Char">
    <w:name w:val="subtitulo1 Char"/>
    <w:basedOn w:val="PargrafodaListaChar"/>
    <w:link w:val="subtitulo1"/>
    <w:rsid w:val="0055685F"/>
    <w:rPr>
      <w:rFonts w:cs="Arial"/>
      <w:b/>
      <w:smallCaps/>
      <w:color w:val="auto"/>
      <w:sz w:val="22"/>
      <w:szCs w:val="22"/>
      <w:lang w:val="pt-BR"/>
    </w:rPr>
  </w:style>
  <w:style w:type="paragraph" w:styleId="Reviso">
    <w:name w:val="Revision"/>
    <w:hidden/>
    <w:uiPriority w:val="99"/>
    <w:semiHidden/>
    <w:rsid w:val="002E12A4"/>
    <w:pPr>
      <w:spacing w:after="0"/>
    </w:pPr>
    <w:rPr>
      <w:lang w:val="pt-BR"/>
    </w:rPr>
  </w:style>
  <w:style w:type="paragraph" w:customStyle="1" w:styleId="Modelo2">
    <w:name w:val="Modelo 2"/>
    <w:basedOn w:val="Ttulo2"/>
    <w:qFormat/>
    <w:rsid w:val="008D1CAD"/>
    <w:pPr>
      <w:numPr>
        <w:numId w:val="22"/>
      </w:numPr>
      <w:spacing w:before="0" w:after="0"/>
    </w:pPr>
    <w:rPr>
      <w:color w:val="347FF6"/>
    </w:rPr>
  </w:style>
  <w:style w:type="paragraph" w:customStyle="1" w:styleId="ESBulletabertura">
    <w:name w:val="ES_Bullet abertura"/>
    <w:basedOn w:val="CabealhodoSumrio"/>
    <w:autoRedefine/>
    <w:qFormat/>
    <w:rsid w:val="00061B3B"/>
    <w:pPr>
      <w:numPr>
        <w:numId w:val="21"/>
      </w:numPr>
      <w:spacing w:before="120" w:after="0"/>
    </w:pPr>
    <w:rPr>
      <w:rFonts w:ascii="AA Smart Sans Light" w:hAnsi="AA Smart Sans Light" w:cs="Times New Roman (Títulos CS)"/>
      <w:bCs/>
      <w:sz w:val="20"/>
      <w:szCs w:val="18"/>
      <w:lang w:val="pt-BR"/>
    </w:rPr>
  </w:style>
  <w:style w:type="paragraph" w:customStyle="1" w:styleId="ESBulletcontinua">
    <w:name w:val="ES_Bullet continua"/>
    <w:autoRedefine/>
    <w:qFormat/>
    <w:rsid w:val="00C71ED8"/>
    <w:pPr>
      <w:spacing w:before="40" w:after="120"/>
      <w:ind w:left="340"/>
    </w:pPr>
    <w:rPr>
      <w:rFonts w:ascii="AA Smart Sans Light" w:eastAsiaTheme="majorEastAsia" w:hAnsi="AA Smart Sans Light" w:cs="Times New Roman (Títulos CS)"/>
      <w:color w:val="000000"/>
      <w:sz w:val="20"/>
      <w:szCs w:val="2"/>
      <w:lang w:val="pt-BR"/>
    </w:rPr>
  </w:style>
  <w:style w:type="paragraph" w:customStyle="1" w:styleId="03ESTitulo1">
    <w:name w:val="03_ES_Titulo 1"/>
    <w:basedOn w:val="Ttulo1"/>
    <w:next w:val="01ESTextogeral"/>
    <w:autoRedefine/>
    <w:qFormat/>
    <w:rsid w:val="00314C38"/>
    <w:pPr>
      <w:keepNext w:val="0"/>
      <w:pageBreakBefore/>
      <w:numPr>
        <w:numId w:val="56"/>
      </w:numPr>
      <w:spacing w:before="720" w:after="0"/>
      <w:outlineLvl w:val="9"/>
    </w:pPr>
    <w:rPr>
      <w:rFonts w:ascii="AA Smart Sans Bold" w:hAnsi="AA Smart Sans Bold"/>
      <w:b/>
      <w:color w:val="031795"/>
      <w:sz w:val="28"/>
    </w:rPr>
  </w:style>
  <w:style w:type="paragraph" w:customStyle="1" w:styleId="01ESTextogeral">
    <w:name w:val="01_ES_Texto_geral"/>
    <w:autoRedefine/>
    <w:qFormat/>
    <w:rsid w:val="0049145A"/>
    <w:pPr>
      <w:autoSpaceDE w:val="0"/>
      <w:autoSpaceDN w:val="0"/>
      <w:adjustRightInd w:val="0"/>
      <w:spacing w:before="245" w:after="245"/>
      <w:ind w:firstLine="454"/>
    </w:pPr>
    <w:rPr>
      <w:rFonts w:ascii="AA Smart Sans Light" w:hAnsi="AA Smart Sans Light" w:cs="Arial"/>
      <w:color w:val="5E5E5E"/>
      <w:szCs w:val="22"/>
      <w:lang w:val="pt-BR"/>
    </w:rPr>
  </w:style>
  <w:style w:type="paragraph" w:customStyle="1" w:styleId="ESBullettexto">
    <w:name w:val="ES_Bullet texto"/>
    <w:basedOn w:val="01ESTextogeral"/>
    <w:autoRedefine/>
    <w:qFormat/>
    <w:rsid w:val="00883FD1"/>
    <w:pPr>
      <w:numPr>
        <w:numId w:val="20"/>
      </w:numPr>
      <w:spacing w:before="0"/>
      <w:ind w:left="851" w:right="624" w:hanging="284"/>
    </w:pPr>
  </w:style>
  <w:style w:type="numbering" w:customStyle="1" w:styleId="Listaatual1">
    <w:name w:val="Lista atual1"/>
    <w:uiPriority w:val="99"/>
    <w:rsid w:val="00C416DC"/>
    <w:pPr>
      <w:numPr>
        <w:numId w:val="24"/>
      </w:numPr>
    </w:pPr>
  </w:style>
  <w:style w:type="numbering" w:customStyle="1" w:styleId="Listaatual3">
    <w:name w:val="Lista atual3"/>
    <w:uiPriority w:val="99"/>
    <w:rsid w:val="00167BA0"/>
    <w:pPr>
      <w:numPr>
        <w:numId w:val="23"/>
      </w:numPr>
    </w:pPr>
  </w:style>
  <w:style w:type="numbering" w:customStyle="1" w:styleId="Listaatual2">
    <w:name w:val="Lista atual2"/>
    <w:uiPriority w:val="99"/>
    <w:rsid w:val="00C416DC"/>
    <w:pPr>
      <w:numPr>
        <w:numId w:val="25"/>
      </w:numPr>
    </w:pPr>
  </w:style>
  <w:style w:type="numbering" w:customStyle="1" w:styleId="Listaatual4">
    <w:name w:val="Lista atual4"/>
    <w:uiPriority w:val="99"/>
    <w:rsid w:val="00C416DC"/>
    <w:pPr>
      <w:numPr>
        <w:numId w:val="26"/>
      </w:numPr>
    </w:pPr>
  </w:style>
  <w:style w:type="numbering" w:customStyle="1" w:styleId="Listaatual5">
    <w:name w:val="Lista atual5"/>
    <w:uiPriority w:val="99"/>
    <w:rsid w:val="00C416DC"/>
    <w:pPr>
      <w:numPr>
        <w:numId w:val="27"/>
      </w:numPr>
    </w:pPr>
  </w:style>
  <w:style w:type="paragraph" w:customStyle="1" w:styleId="06ESCota">
    <w:name w:val="06_ES_Cota"/>
    <w:autoRedefine/>
    <w:qFormat/>
    <w:rsid w:val="0026493C"/>
    <w:pPr>
      <w:spacing w:before="240" w:after="0"/>
      <w:ind w:left="397"/>
    </w:pPr>
    <w:rPr>
      <w:rFonts w:ascii="AA Smart Sans Light" w:eastAsia="Times New Roman" w:hAnsi="AA Smart Sans Light" w:cs="Arial"/>
      <w:b/>
      <w:bCs/>
      <w:lang w:val="pt-BR" w:eastAsia="pt-BR"/>
    </w:rPr>
  </w:style>
  <w:style w:type="paragraph" w:customStyle="1" w:styleId="03ESTitulo211">
    <w:name w:val="03_ES_Titulo 2_1.1"/>
    <w:autoRedefine/>
    <w:qFormat/>
    <w:rsid w:val="00F72828"/>
    <w:pPr>
      <w:tabs>
        <w:tab w:val="left" w:pos="907"/>
        <w:tab w:val="left" w:pos="1021"/>
      </w:tabs>
      <w:spacing w:before="600"/>
      <w:ind w:left="340" w:firstLine="113"/>
    </w:pPr>
    <w:rPr>
      <w:rFonts w:ascii="AA Smart Sans SemiBold" w:eastAsiaTheme="majorEastAsia" w:hAnsi="AA Smart Sans SemiBold" w:cstheme="majorBidi"/>
      <w:b/>
      <w:color w:val="031795" w:themeColor="text1"/>
      <w:szCs w:val="26"/>
      <w:lang w:val="pt-BR"/>
    </w:rPr>
  </w:style>
  <w:style w:type="paragraph" w:customStyle="1" w:styleId="03ESBullet11">
    <w:name w:val="03_ES_Bullet_1.1"/>
    <w:autoRedefine/>
    <w:qFormat/>
    <w:rsid w:val="002F2998"/>
    <w:pPr>
      <w:numPr>
        <w:numId w:val="28"/>
      </w:numPr>
      <w:spacing w:after="120" w:line="288" w:lineRule="auto"/>
      <w:ind w:right="567"/>
    </w:pPr>
    <w:rPr>
      <w:rFonts w:ascii="AA Smart Sans Light" w:hAnsi="AA Smart Sans Light" w:cs="Arial"/>
      <w:bCs/>
      <w:szCs w:val="22"/>
      <w:lang w:val="pt-PT"/>
    </w:rPr>
  </w:style>
  <w:style w:type="paragraph" w:customStyle="1" w:styleId="03ESTextorecuogeral">
    <w:name w:val="03_ES_Texto_recuo_geral"/>
    <w:basedOn w:val="01ESTextogeral"/>
    <w:autoRedefine/>
    <w:qFormat/>
    <w:rsid w:val="00A147D3"/>
    <w:pPr>
      <w:spacing w:before="360" w:after="120"/>
      <w:ind w:left="794" w:firstLine="340"/>
    </w:pPr>
  </w:style>
  <w:style w:type="paragraph" w:customStyle="1" w:styleId="06ESCotalegendaNumeros">
    <w:name w:val="06_ES_Cota legenda_Numeros"/>
    <w:autoRedefine/>
    <w:qFormat/>
    <w:rsid w:val="00B934D5"/>
    <w:pPr>
      <w:numPr>
        <w:numId w:val="67"/>
      </w:numPr>
      <w:tabs>
        <w:tab w:val="left" w:pos="1276"/>
      </w:tabs>
      <w:spacing w:after="120" w:line="288" w:lineRule="auto"/>
      <w:ind w:right="567"/>
    </w:pPr>
    <w:rPr>
      <w:rFonts w:ascii="AA Smart Sans Light" w:hAnsi="AA Smart Sans Light" w:cs="Arial"/>
      <w:lang w:val="pt-BR"/>
    </w:rPr>
  </w:style>
  <w:style w:type="paragraph" w:customStyle="1" w:styleId="ESLEGENDA">
    <w:name w:val="ES_LEGENDA"/>
    <w:autoRedefine/>
    <w:qFormat/>
    <w:rsid w:val="001571BE"/>
    <w:pPr>
      <w:numPr>
        <w:numId w:val="29"/>
      </w:numPr>
      <w:spacing w:after="0"/>
      <w:ind w:left="5272" w:right="567"/>
    </w:pPr>
    <w:rPr>
      <w:rFonts w:ascii="AA Smart Sans" w:hAnsi="AA Smart Sans" w:cs="Arial"/>
      <w:bCs/>
      <w:color w:val="031795" w:themeColor="text1"/>
      <w:sz w:val="21"/>
      <w:szCs w:val="22"/>
      <w:lang w:val="pt-BR"/>
    </w:rPr>
  </w:style>
  <w:style w:type="numbering" w:customStyle="1" w:styleId="Listaatual6">
    <w:name w:val="Lista atual6"/>
    <w:uiPriority w:val="99"/>
    <w:rsid w:val="002F5630"/>
    <w:pPr>
      <w:numPr>
        <w:numId w:val="30"/>
      </w:numPr>
    </w:pPr>
  </w:style>
  <w:style w:type="numbering" w:customStyle="1" w:styleId="Listaatual7">
    <w:name w:val="Lista atual7"/>
    <w:uiPriority w:val="99"/>
    <w:rsid w:val="002F5630"/>
    <w:pPr>
      <w:numPr>
        <w:numId w:val="31"/>
      </w:numPr>
    </w:pPr>
  </w:style>
  <w:style w:type="numbering" w:customStyle="1" w:styleId="Listaatual8">
    <w:name w:val="Lista atual8"/>
    <w:uiPriority w:val="99"/>
    <w:rsid w:val="002F5630"/>
    <w:pPr>
      <w:numPr>
        <w:numId w:val="32"/>
      </w:numPr>
    </w:pPr>
  </w:style>
  <w:style w:type="numbering" w:customStyle="1" w:styleId="Listaatual9">
    <w:name w:val="Lista atual9"/>
    <w:uiPriority w:val="99"/>
    <w:rsid w:val="002F5630"/>
    <w:pPr>
      <w:numPr>
        <w:numId w:val="33"/>
      </w:numPr>
    </w:pPr>
  </w:style>
  <w:style w:type="numbering" w:customStyle="1" w:styleId="Listaatual10">
    <w:name w:val="Lista atual10"/>
    <w:uiPriority w:val="99"/>
    <w:rsid w:val="002F5630"/>
    <w:pPr>
      <w:numPr>
        <w:numId w:val="34"/>
      </w:numPr>
    </w:pPr>
  </w:style>
  <w:style w:type="paragraph" w:customStyle="1" w:styleId="04ESBullet211">
    <w:name w:val="04_ES_Bullet_2_1.1"/>
    <w:autoRedefine/>
    <w:qFormat/>
    <w:rsid w:val="00314C38"/>
    <w:pPr>
      <w:numPr>
        <w:numId w:val="35"/>
      </w:numPr>
      <w:spacing w:after="120" w:line="288" w:lineRule="auto"/>
      <w:ind w:left="1661" w:hanging="357"/>
    </w:pPr>
    <w:rPr>
      <w:rFonts w:ascii="AA Smart Sans Light" w:hAnsi="AA Smart Sans Light" w:cs="Arial"/>
      <w:szCs w:val="22"/>
      <w:lang w:val="pt-PT"/>
    </w:rPr>
  </w:style>
  <w:style w:type="paragraph" w:customStyle="1" w:styleId="EStabelagravata">
    <w:name w:val="ES_tabela_gravata"/>
    <w:basedOn w:val="Normal"/>
    <w:autoRedefine/>
    <w:qFormat/>
    <w:rsid w:val="00AC5C49"/>
    <w:pPr>
      <w:spacing w:after="0"/>
      <w:jc w:val="center"/>
    </w:pPr>
    <w:rPr>
      <w:rFonts w:asciiTheme="majorHAnsi" w:hAnsiTheme="majorHAnsi"/>
      <w:bCs/>
      <w:color w:val="FFFFFF" w:themeColor="background1"/>
      <w:sz w:val="20"/>
      <w:szCs w:val="16"/>
      <w:lang w:val="en-US"/>
    </w:rPr>
  </w:style>
  <w:style w:type="paragraph" w:customStyle="1" w:styleId="EStabelatexto">
    <w:name w:val="ES_tabela_texto"/>
    <w:basedOn w:val="Normal"/>
    <w:autoRedefine/>
    <w:qFormat/>
    <w:rsid w:val="00085D87"/>
    <w:pPr>
      <w:spacing w:after="0"/>
      <w:jc w:val="center"/>
    </w:pPr>
    <w:rPr>
      <w:rFonts w:ascii="AA Smart Sans Light" w:hAnsi="AA Smart Sans Light" w:cs="Arial"/>
      <w:color w:val="031795"/>
      <w:sz w:val="20"/>
      <w:szCs w:val="18"/>
    </w:rPr>
  </w:style>
  <w:style w:type="paragraph" w:customStyle="1" w:styleId="ESIMAGEM">
    <w:name w:val="ES_IMAGEM"/>
    <w:autoRedefine/>
    <w:qFormat/>
    <w:rsid w:val="0017333C"/>
    <w:pPr>
      <w:spacing w:before="120"/>
      <w:jc w:val="center"/>
    </w:pPr>
    <w:rPr>
      <w:rFonts w:ascii="AA Smart Sans" w:hAnsi="AA Smart Sans"/>
      <w:noProof/>
      <w:color w:val="031795"/>
      <w:sz w:val="22"/>
      <w:szCs w:val="20"/>
      <w:lang w:val="pt-BR"/>
    </w:rPr>
  </w:style>
  <w:style w:type="paragraph" w:customStyle="1" w:styleId="ESRecuoabc">
    <w:name w:val="ES_Recuo a_b_c"/>
    <w:basedOn w:val="03ESBullet11"/>
    <w:autoRedefine/>
    <w:qFormat/>
    <w:rsid w:val="00095F16"/>
    <w:pPr>
      <w:numPr>
        <w:numId w:val="18"/>
      </w:numPr>
      <w:spacing w:before="120"/>
      <w:jc w:val="both"/>
    </w:pPr>
  </w:style>
  <w:style w:type="numbering" w:customStyle="1" w:styleId="Listaatual11">
    <w:name w:val="Lista atual11"/>
    <w:uiPriority w:val="99"/>
    <w:rsid w:val="004C7C2D"/>
    <w:pPr>
      <w:numPr>
        <w:numId w:val="36"/>
      </w:numPr>
    </w:pPr>
  </w:style>
  <w:style w:type="numbering" w:customStyle="1" w:styleId="Listaatual12">
    <w:name w:val="Lista atual12"/>
    <w:uiPriority w:val="99"/>
    <w:rsid w:val="004C7C2D"/>
    <w:pPr>
      <w:numPr>
        <w:numId w:val="37"/>
      </w:numPr>
    </w:pPr>
  </w:style>
  <w:style w:type="numbering" w:customStyle="1" w:styleId="Listaatual13">
    <w:name w:val="Lista atual13"/>
    <w:uiPriority w:val="99"/>
    <w:rsid w:val="006607B5"/>
    <w:pPr>
      <w:numPr>
        <w:numId w:val="38"/>
      </w:numPr>
    </w:pPr>
  </w:style>
  <w:style w:type="numbering" w:customStyle="1" w:styleId="Listaatual14">
    <w:name w:val="Lista atual14"/>
    <w:uiPriority w:val="99"/>
    <w:rsid w:val="006607B5"/>
    <w:pPr>
      <w:numPr>
        <w:numId w:val="39"/>
      </w:numPr>
    </w:pPr>
  </w:style>
  <w:style w:type="numbering" w:customStyle="1" w:styleId="Listaatual15">
    <w:name w:val="Lista atual15"/>
    <w:uiPriority w:val="99"/>
    <w:rsid w:val="00061B3B"/>
    <w:pPr>
      <w:numPr>
        <w:numId w:val="40"/>
      </w:numPr>
    </w:pPr>
  </w:style>
  <w:style w:type="paragraph" w:customStyle="1" w:styleId="06ESAnecos">
    <w:name w:val="06_ES_Anecos"/>
    <w:basedOn w:val="Normal"/>
    <w:autoRedefine/>
    <w:qFormat/>
    <w:rsid w:val="00C91248"/>
    <w:pPr>
      <w:spacing w:before="120" w:after="0"/>
      <w:jc w:val="center"/>
    </w:pPr>
    <w:rPr>
      <w:rFonts w:ascii="AA Smart Sans" w:hAnsi="AA Smart Sans" w:cs="Arial"/>
      <w:bCs/>
      <w:color w:val="031795"/>
      <w:sz w:val="15"/>
      <w:szCs w:val="15"/>
    </w:rPr>
  </w:style>
  <w:style w:type="paragraph" w:customStyle="1" w:styleId="EStabelapeso1">
    <w:name w:val="ES_tabela_peso1"/>
    <w:basedOn w:val="EStabelatexto"/>
    <w:qFormat/>
    <w:rsid w:val="00B04FA8"/>
    <w:rPr>
      <w:rFonts w:ascii="AA Smart Sans SemiBold" w:hAnsi="AA Smart Sans SemiBold"/>
      <w:b/>
      <w:kern w:val="10"/>
      <w:sz w:val="22"/>
      <w:szCs w:val="20"/>
      <w:lang w:val="en-US"/>
    </w:rPr>
  </w:style>
  <w:style w:type="numbering" w:customStyle="1" w:styleId="Listaatual16">
    <w:name w:val="Lista atual16"/>
    <w:uiPriority w:val="99"/>
    <w:rsid w:val="005926A8"/>
    <w:pPr>
      <w:numPr>
        <w:numId w:val="41"/>
      </w:numPr>
    </w:pPr>
  </w:style>
  <w:style w:type="paragraph" w:customStyle="1" w:styleId="07ESTABELAFinalTitulo">
    <w:name w:val="07_ES_TABELA Final Titulo"/>
    <w:qFormat/>
    <w:rsid w:val="00E11A6F"/>
    <w:pPr>
      <w:spacing w:before="60" w:after="60"/>
      <w:jc w:val="center"/>
    </w:pPr>
    <w:rPr>
      <w:rFonts w:ascii="AA Smart Sans SemiBold" w:eastAsia="Calibri" w:hAnsi="AA Smart Sans SemiBold"/>
      <w:b/>
      <w:color w:val="FFFFFF" w:themeColor="background1"/>
      <w:sz w:val="20"/>
      <w:szCs w:val="16"/>
      <w:lang w:val="pt-BR"/>
    </w:rPr>
  </w:style>
  <w:style w:type="paragraph" w:customStyle="1" w:styleId="07ESTABELAFinalTexto">
    <w:name w:val="07_ES_TABELA Final Texto"/>
    <w:autoRedefine/>
    <w:qFormat/>
    <w:rsid w:val="0090572F"/>
    <w:pPr>
      <w:spacing w:before="120" w:after="120"/>
    </w:pPr>
    <w:rPr>
      <w:rFonts w:ascii="AA Smart Sans Light" w:hAnsi="AA Smart Sans Light" w:cs="Arial"/>
      <w:sz w:val="18"/>
      <w:szCs w:val="16"/>
      <w:lang w:val="pt-BR"/>
    </w:rPr>
  </w:style>
  <w:style w:type="paragraph" w:customStyle="1" w:styleId="ESTABELAFinalbullet">
    <w:name w:val="ES_TABELA Final bullet"/>
    <w:autoRedefine/>
    <w:qFormat/>
    <w:rsid w:val="00102E90"/>
    <w:pPr>
      <w:numPr>
        <w:numId w:val="19"/>
      </w:numPr>
      <w:spacing w:before="120" w:after="0" w:line="200" w:lineRule="atLeast"/>
      <w:ind w:left="170" w:hanging="170"/>
    </w:pPr>
    <w:rPr>
      <w:rFonts w:ascii="AA Smart Sans Light" w:hAnsi="AA Smart Sans Light" w:cs="Arial"/>
      <w:bCs/>
      <w:sz w:val="18"/>
      <w:szCs w:val="16"/>
      <w:lang w:val="pt-BR"/>
    </w:rPr>
  </w:style>
  <w:style w:type="numbering" w:customStyle="1" w:styleId="Listaatual17">
    <w:name w:val="Lista atual17"/>
    <w:uiPriority w:val="99"/>
    <w:rsid w:val="00946360"/>
    <w:pPr>
      <w:numPr>
        <w:numId w:val="42"/>
      </w:numPr>
    </w:pPr>
  </w:style>
  <w:style w:type="numbering" w:customStyle="1" w:styleId="Listaatual18">
    <w:name w:val="Lista atual18"/>
    <w:uiPriority w:val="99"/>
    <w:rsid w:val="0090572F"/>
    <w:pPr>
      <w:numPr>
        <w:numId w:val="43"/>
      </w:numPr>
    </w:pPr>
  </w:style>
  <w:style w:type="numbering" w:customStyle="1" w:styleId="Listaatual19">
    <w:name w:val="Lista atual19"/>
    <w:uiPriority w:val="99"/>
    <w:rsid w:val="0090572F"/>
    <w:pPr>
      <w:numPr>
        <w:numId w:val="44"/>
      </w:numPr>
    </w:pPr>
  </w:style>
  <w:style w:type="numbering" w:customStyle="1" w:styleId="Listaatual20">
    <w:name w:val="Lista atual20"/>
    <w:uiPriority w:val="99"/>
    <w:rsid w:val="0090572F"/>
    <w:pPr>
      <w:numPr>
        <w:numId w:val="45"/>
      </w:numPr>
    </w:pPr>
  </w:style>
  <w:style w:type="numbering" w:customStyle="1" w:styleId="Listaatual21">
    <w:name w:val="Lista atual21"/>
    <w:uiPriority w:val="99"/>
    <w:rsid w:val="0090572F"/>
    <w:pPr>
      <w:numPr>
        <w:numId w:val="46"/>
      </w:numPr>
    </w:pPr>
  </w:style>
  <w:style w:type="numbering" w:customStyle="1" w:styleId="Listaatual22">
    <w:name w:val="Lista atual22"/>
    <w:uiPriority w:val="99"/>
    <w:rsid w:val="0090572F"/>
    <w:pPr>
      <w:numPr>
        <w:numId w:val="47"/>
      </w:numPr>
    </w:pPr>
  </w:style>
  <w:style w:type="numbering" w:customStyle="1" w:styleId="Listaatual23">
    <w:name w:val="Lista atual23"/>
    <w:uiPriority w:val="99"/>
    <w:rsid w:val="0090572F"/>
    <w:pPr>
      <w:numPr>
        <w:numId w:val="48"/>
      </w:numPr>
    </w:pPr>
  </w:style>
  <w:style w:type="paragraph" w:customStyle="1" w:styleId="07ESTABELAFinalTextocentralizado">
    <w:name w:val="07_ES_TABELA Final Texto centralizado"/>
    <w:autoRedefine/>
    <w:qFormat/>
    <w:rsid w:val="00F17FF9"/>
    <w:pPr>
      <w:spacing w:before="120" w:after="120"/>
      <w:jc w:val="center"/>
    </w:pPr>
    <w:rPr>
      <w:rFonts w:ascii="AA Smart Sans Light" w:hAnsi="AA Smart Sans Light" w:cs="Arial"/>
      <w:sz w:val="18"/>
      <w:szCs w:val="16"/>
      <w:lang w:val="pt-BR"/>
    </w:rPr>
  </w:style>
  <w:style w:type="numbering" w:customStyle="1" w:styleId="Listaatual24">
    <w:name w:val="Lista atual24"/>
    <w:uiPriority w:val="99"/>
    <w:rsid w:val="00095F16"/>
    <w:pPr>
      <w:numPr>
        <w:numId w:val="49"/>
      </w:numPr>
    </w:pPr>
  </w:style>
  <w:style w:type="paragraph" w:customStyle="1" w:styleId="ESAberturabullet">
    <w:name w:val="ES_Abertura bullet"/>
    <w:qFormat/>
    <w:rsid w:val="00C71ED8"/>
    <w:pPr>
      <w:spacing w:after="0"/>
      <w:ind w:left="227" w:hanging="227"/>
    </w:pPr>
    <w:rPr>
      <w:rFonts w:ascii="AA Smart Sans Light" w:hAnsi="AA Smart Sans Light" w:cs="Arial"/>
      <w:bCs/>
      <w:sz w:val="20"/>
      <w:szCs w:val="16"/>
      <w:lang w:val="pt-BR"/>
    </w:rPr>
  </w:style>
  <w:style w:type="paragraph" w:customStyle="1" w:styleId="ESAberturacontinuacao">
    <w:name w:val="ES_Abertura continuacao"/>
    <w:autoRedefine/>
    <w:qFormat/>
    <w:rsid w:val="00C71ED8"/>
    <w:pPr>
      <w:ind w:left="227"/>
    </w:pPr>
    <w:rPr>
      <w:rFonts w:ascii="AA Smart Sans Light" w:hAnsi="AA Smart Sans Light" w:cs="Arial"/>
      <w:bCs/>
      <w:sz w:val="18"/>
      <w:szCs w:val="16"/>
      <w:lang w:val="pt-BR"/>
    </w:rPr>
  </w:style>
  <w:style w:type="numbering" w:customStyle="1" w:styleId="Listaatual25">
    <w:name w:val="Lista atual25"/>
    <w:uiPriority w:val="99"/>
    <w:rsid w:val="00C71ED8"/>
    <w:pPr>
      <w:numPr>
        <w:numId w:val="50"/>
      </w:numPr>
    </w:pPr>
  </w:style>
  <w:style w:type="numbering" w:customStyle="1" w:styleId="Listaatual26">
    <w:name w:val="Lista atual26"/>
    <w:uiPriority w:val="99"/>
    <w:rsid w:val="00C71ED8"/>
    <w:pPr>
      <w:numPr>
        <w:numId w:val="51"/>
      </w:numPr>
    </w:pPr>
  </w:style>
  <w:style w:type="paragraph" w:customStyle="1" w:styleId="Default">
    <w:name w:val="Default"/>
    <w:rsid w:val="00313638"/>
    <w:pPr>
      <w:autoSpaceDE w:val="0"/>
      <w:autoSpaceDN w:val="0"/>
      <w:adjustRightInd w:val="0"/>
      <w:spacing w:after="0"/>
    </w:pPr>
    <w:rPr>
      <w:rFonts w:ascii="Arial" w:eastAsia="Times New Roman" w:hAnsi="Arial" w:cs="Arial"/>
      <w:color w:val="000000"/>
      <w:lang w:val="pt-BR" w:eastAsia="pt-BR"/>
    </w:rPr>
  </w:style>
  <w:style w:type="paragraph" w:customStyle="1" w:styleId="Style1">
    <w:name w:val="Style1"/>
    <w:basedOn w:val="Ttulo2"/>
    <w:rsid w:val="00313638"/>
    <w:pPr>
      <w:keepLines w:val="0"/>
      <w:pBdr>
        <w:bottom w:val="none" w:sz="0" w:space="0" w:color="auto"/>
      </w:pBdr>
      <w:spacing w:before="60" w:after="60"/>
      <w:jc w:val="center"/>
    </w:pPr>
    <w:rPr>
      <w:rFonts w:ascii="Arial" w:eastAsia="Times New Roman" w:hAnsi="Arial" w:cs="Times New Roman"/>
      <w:b/>
      <w:caps/>
      <w:color w:val="auto"/>
      <w:szCs w:val="20"/>
      <w:lang w:val="en-US" w:eastAsia="pt-BR"/>
    </w:rPr>
  </w:style>
  <w:style w:type="paragraph" w:customStyle="1" w:styleId="EstiloNormativo">
    <w:name w:val="Estilo Normativo"/>
    <w:basedOn w:val="Normal"/>
    <w:next w:val="Normal"/>
    <w:rsid w:val="00313638"/>
    <w:pPr>
      <w:numPr>
        <w:numId w:val="53"/>
      </w:numPr>
      <w:spacing w:before="120" w:after="80"/>
    </w:pPr>
    <w:rPr>
      <w:rFonts w:ascii="Arial" w:eastAsia="Times New Roman" w:hAnsi="Arial" w:cs="Times New Roman"/>
      <w:b/>
      <w:caps/>
      <w:color w:val="auto"/>
      <w:sz w:val="22"/>
      <w:lang w:eastAsia="pt-BR"/>
    </w:rPr>
  </w:style>
  <w:style w:type="paragraph" w:customStyle="1" w:styleId="Pargrafo2">
    <w:name w:val="Parágrafo 2"/>
    <w:basedOn w:val="Normal"/>
    <w:link w:val="Pargrafo2Char"/>
    <w:autoRedefine/>
    <w:rsid w:val="00313638"/>
    <w:pPr>
      <w:tabs>
        <w:tab w:val="left" w:pos="1418"/>
        <w:tab w:val="left" w:pos="1560"/>
      </w:tabs>
      <w:spacing w:after="0"/>
    </w:pPr>
    <w:rPr>
      <w:rFonts w:ascii="Arial" w:eastAsia="Times New Roman" w:hAnsi="Arial" w:cs="Times New Roman"/>
      <w:color w:val="auto"/>
      <w:sz w:val="22"/>
      <w:szCs w:val="22"/>
      <w:lang w:val="pt-PT" w:eastAsia="pt-BR"/>
    </w:rPr>
  </w:style>
  <w:style w:type="character" w:customStyle="1" w:styleId="Pargrafo2Char">
    <w:name w:val="Parágrafo 2 Char"/>
    <w:link w:val="Pargrafo2"/>
    <w:rsid w:val="00313638"/>
    <w:rPr>
      <w:rFonts w:ascii="Arial" w:eastAsia="Times New Roman" w:hAnsi="Arial" w:cs="Times New Roman"/>
      <w:color w:val="auto"/>
      <w:sz w:val="22"/>
      <w:szCs w:val="22"/>
      <w:lang w:val="pt-PT" w:eastAsia="pt-BR"/>
    </w:rPr>
  </w:style>
  <w:style w:type="paragraph" w:customStyle="1" w:styleId="Paragrafo1">
    <w:name w:val="Paragrafo1"/>
    <w:basedOn w:val="Normal"/>
    <w:rsid w:val="00313638"/>
    <w:pPr>
      <w:spacing w:before="120" w:after="120"/>
      <w:ind w:left="284"/>
      <w:jc w:val="both"/>
    </w:pPr>
    <w:rPr>
      <w:rFonts w:ascii="Arial" w:eastAsia="Times New Roman" w:hAnsi="Arial" w:cs="Times New Roman"/>
      <w:color w:val="auto"/>
      <w:lang w:eastAsia="pt-BR"/>
    </w:rPr>
  </w:style>
  <w:style w:type="paragraph" w:customStyle="1" w:styleId="TtuloNORMA">
    <w:name w:val="Título NORMA"/>
    <w:basedOn w:val="Ttulo"/>
    <w:next w:val="Ttulo"/>
    <w:rsid w:val="00313638"/>
  </w:style>
  <w:style w:type="paragraph" w:customStyle="1" w:styleId="Titulo">
    <w:name w:val="Titulo"/>
    <w:basedOn w:val="Normal"/>
    <w:rsid w:val="00313638"/>
    <w:pPr>
      <w:numPr>
        <w:numId w:val="55"/>
      </w:numPr>
      <w:spacing w:after="0"/>
    </w:pPr>
    <w:rPr>
      <w:rFonts w:ascii="Times New Roman" w:eastAsia="Times New Roman" w:hAnsi="Times New Roman" w:cs="Times New Roman"/>
      <w:color w:val="auto"/>
      <w:sz w:val="20"/>
      <w:szCs w:val="20"/>
    </w:rPr>
  </w:style>
  <w:style w:type="paragraph" w:customStyle="1" w:styleId="Titulo10">
    <w:name w:val="Titulo 1"/>
    <w:basedOn w:val="PargrafodaLista"/>
    <w:link w:val="Titulo1Char0"/>
    <w:qFormat/>
    <w:rsid w:val="00313638"/>
    <w:pPr>
      <w:autoSpaceDE w:val="0"/>
      <w:autoSpaceDN w:val="0"/>
      <w:adjustRightInd w:val="0"/>
      <w:spacing w:after="120"/>
      <w:ind w:left="0" w:right="-34"/>
      <w:contextualSpacing w:val="0"/>
      <w:jc w:val="both"/>
      <w:outlineLvl w:val="0"/>
    </w:pPr>
    <w:rPr>
      <w:rFonts w:ascii="Arial" w:eastAsia="Times New Roman" w:hAnsi="Arial" w:cs="Arial"/>
      <w:b/>
      <w:color w:val="000000"/>
      <w:sz w:val="22"/>
      <w:szCs w:val="22"/>
      <w:lang w:eastAsia="pt-BR"/>
    </w:rPr>
  </w:style>
  <w:style w:type="character" w:customStyle="1" w:styleId="Titulo1Char0">
    <w:name w:val="Titulo 1 Char"/>
    <w:basedOn w:val="Fontepargpadro"/>
    <w:link w:val="Titulo10"/>
    <w:rsid w:val="00313638"/>
    <w:rPr>
      <w:rFonts w:ascii="Arial" w:eastAsia="Times New Roman" w:hAnsi="Arial" w:cs="Arial"/>
      <w:b/>
      <w:color w:val="000000"/>
      <w:sz w:val="22"/>
      <w:szCs w:val="22"/>
      <w:lang w:val="pt-BR" w:eastAsia="pt-BR"/>
    </w:rPr>
  </w:style>
  <w:style w:type="paragraph" w:customStyle="1" w:styleId="Titulo2">
    <w:name w:val="Titulo 2"/>
    <w:basedOn w:val="Ttulo2"/>
    <w:link w:val="Titulo2Char"/>
    <w:qFormat/>
    <w:rsid w:val="00313638"/>
    <w:pPr>
      <w:keepLines w:val="0"/>
      <w:pBdr>
        <w:bottom w:val="none" w:sz="0" w:space="0" w:color="auto"/>
      </w:pBdr>
      <w:spacing w:after="120"/>
    </w:pPr>
    <w:rPr>
      <w:rFonts w:ascii="Arial" w:eastAsia="Times New Roman" w:hAnsi="Arial" w:cs="Arial"/>
      <w:b/>
      <w:smallCaps/>
      <w:color w:val="000000"/>
      <w:sz w:val="22"/>
      <w:szCs w:val="22"/>
      <w:lang w:eastAsia="pt-BR"/>
    </w:rPr>
  </w:style>
  <w:style w:type="character" w:customStyle="1" w:styleId="Titulo2Char">
    <w:name w:val="Titulo 2 Char"/>
    <w:basedOn w:val="Fontepargpadro"/>
    <w:link w:val="Titulo2"/>
    <w:rsid w:val="00313638"/>
    <w:rPr>
      <w:rFonts w:ascii="Arial" w:eastAsia="Times New Roman" w:hAnsi="Arial" w:cs="Arial"/>
      <w:b/>
      <w:smallCaps/>
      <w:color w:val="000000"/>
      <w:sz w:val="22"/>
      <w:szCs w:val="22"/>
      <w:lang w:val="pt-BR" w:eastAsia="pt-BR"/>
    </w:rPr>
  </w:style>
  <w:style w:type="character" w:customStyle="1" w:styleId="Titulo3Char">
    <w:name w:val="Titulo 3 Char"/>
    <w:basedOn w:val="Fontepargpadro"/>
    <w:link w:val="Titulo3"/>
    <w:locked/>
    <w:rsid w:val="00313638"/>
    <w:rPr>
      <w:rFonts w:ascii="Arial" w:eastAsia="Times New Roman" w:hAnsi="Arial" w:cs="Arial"/>
      <w:b/>
      <w:color w:val="000000"/>
      <w:lang w:val="en-US" w:eastAsia="pt-BR"/>
    </w:rPr>
  </w:style>
  <w:style w:type="paragraph" w:customStyle="1" w:styleId="Titulo3">
    <w:name w:val="Titulo 3"/>
    <w:basedOn w:val="Ttulo3"/>
    <w:link w:val="Titulo3Char"/>
    <w:qFormat/>
    <w:rsid w:val="00313638"/>
    <w:pPr>
      <w:keepLines w:val="0"/>
      <w:spacing w:before="240" w:after="120"/>
    </w:pPr>
    <w:rPr>
      <w:rFonts w:ascii="Arial" w:eastAsia="Times New Roman" w:hAnsi="Arial" w:cs="Arial"/>
      <w:b/>
      <w:color w:val="000000"/>
      <w:lang w:val="en-US" w:eastAsia="pt-BR"/>
    </w:rPr>
  </w:style>
  <w:style w:type="table" w:styleId="SimplesTabela1">
    <w:name w:val="Plain Table 1"/>
    <w:basedOn w:val="Tabelanormal"/>
    <w:uiPriority w:val="41"/>
    <w:rsid w:val="00313638"/>
    <w:pPr>
      <w:spacing w:after="0"/>
      <w:jc w:val="center"/>
    </w:pPr>
    <w:rPr>
      <w:color w:val="auto"/>
      <w:sz w:val="22"/>
      <w:szCs w:val="22"/>
      <w:lang w:val="pt-BR"/>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Listaatual27">
    <w:name w:val="Lista atual27"/>
    <w:uiPriority w:val="99"/>
    <w:rsid w:val="009907A6"/>
    <w:pPr>
      <w:numPr>
        <w:numId w:val="57"/>
      </w:numPr>
    </w:pPr>
  </w:style>
  <w:style w:type="numbering" w:customStyle="1" w:styleId="Listaatual28">
    <w:name w:val="Lista atual28"/>
    <w:uiPriority w:val="99"/>
    <w:rsid w:val="009907A6"/>
    <w:pPr>
      <w:numPr>
        <w:numId w:val="58"/>
      </w:numPr>
    </w:pPr>
  </w:style>
  <w:style w:type="numbering" w:customStyle="1" w:styleId="Listaatual29">
    <w:name w:val="Lista atual29"/>
    <w:uiPriority w:val="99"/>
    <w:rsid w:val="009907A6"/>
    <w:pPr>
      <w:numPr>
        <w:numId w:val="59"/>
      </w:numPr>
    </w:pPr>
  </w:style>
  <w:style w:type="numbering" w:customStyle="1" w:styleId="Listaatual30">
    <w:name w:val="Lista atual30"/>
    <w:uiPriority w:val="99"/>
    <w:rsid w:val="009907A6"/>
    <w:pPr>
      <w:numPr>
        <w:numId w:val="60"/>
      </w:numPr>
    </w:pPr>
  </w:style>
  <w:style w:type="numbering" w:customStyle="1" w:styleId="Listaatual31">
    <w:name w:val="Lista atual31"/>
    <w:uiPriority w:val="99"/>
    <w:rsid w:val="00514199"/>
    <w:pPr>
      <w:numPr>
        <w:numId w:val="61"/>
      </w:numPr>
    </w:pPr>
  </w:style>
  <w:style w:type="paragraph" w:customStyle="1" w:styleId="01ESTextorecuo11">
    <w:name w:val="01_ES_Texto_recuo_1.1."/>
    <w:basedOn w:val="01ESTextogeral"/>
    <w:qFormat/>
    <w:rsid w:val="00DF0C7E"/>
    <w:pPr>
      <w:ind w:left="567"/>
    </w:pPr>
  </w:style>
  <w:style w:type="paragraph" w:customStyle="1" w:styleId="03ESTitulo3111">
    <w:name w:val="03_ES_Titulo 3_1.1.1"/>
    <w:basedOn w:val="03ESTitulo211"/>
    <w:qFormat/>
    <w:rsid w:val="005F212E"/>
    <w:pPr>
      <w:tabs>
        <w:tab w:val="clear" w:pos="907"/>
        <w:tab w:val="clear" w:pos="1021"/>
        <w:tab w:val="left" w:pos="1588"/>
      </w:tabs>
      <w:ind w:left="794"/>
    </w:pPr>
  </w:style>
  <w:style w:type="paragraph" w:customStyle="1" w:styleId="03ESBullet111">
    <w:name w:val="03_ES_Bullet_1.1.1"/>
    <w:basedOn w:val="03ESBullet11"/>
    <w:qFormat/>
    <w:rsid w:val="005F212E"/>
    <w:pPr>
      <w:ind w:left="2001" w:hanging="357"/>
    </w:pPr>
  </w:style>
  <w:style w:type="paragraph" w:customStyle="1" w:styleId="04ESBullet2111">
    <w:name w:val="04_ES_Bullet_2_1.1.1"/>
    <w:basedOn w:val="04ESBullet211"/>
    <w:qFormat/>
    <w:rsid w:val="005F212E"/>
    <w:pPr>
      <w:ind w:left="2398"/>
    </w:pPr>
  </w:style>
  <w:style w:type="numbering" w:customStyle="1" w:styleId="Listaatual32">
    <w:name w:val="Lista atual32"/>
    <w:uiPriority w:val="99"/>
    <w:rsid w:val="00DC7D9C"/>
    <w:pPr>
      <w:numPr>
        <w:numId w:val="62"/>
      </w:numPr>
    </w:pPr>
  </w:style>
  <w:style w:type="numbering" w:customStyle="1" w:styleId="Listaatual33">
    <w:name w:val="Lista atual33"/>
    <w:uiPriority w:val="99"/>
    <w:rsid w:val="00DC7D9C"/>
    <w:pPr>
      <w:numPr>
        <w:numId w:val="63"/>
      </w:numPr>
    </w:pPr>
  </w:style>
  <w:style w:type="numbering" w:customStyle="1" w:styleId="Listaatual34">
    <w:name w:val="Lista atual34"/>
    <w:uiPriority w:val="99"/>
    <w:rsid w:val="00DC7D9C"/>
    <w:pPr>
      <w:numPr>
        <w:numId w:val="64"/>
      </w:numPr>
    </w:pPr>
  </w:style>
  <w:style w:type="numbering" w:customStyle="1" w:styleId="Listaatual35">
    <w:name w:val="Lista atual35"/>
    <w:uiPriority w:val="99"/>
    <w:rsid w:val="009C3845"/>
    <w:pPr>
      <w:numPr>
        <w:numId w:val="65"/>
      </w:numPr>
    </w:pPr>
  </w:style>
  <w:style w:type="numbering" w:customStyle="1" w:styleId="Listaatual36">
    <w:name w:val="Lista atual36"/>
    <w:uiPriority w:val="99"/>
    <w:rsid w:val="009B173D"/>
    <w:pPr>
      <w:numPr>
        <w:numId w:val="66"/>
      </w:numPr>
    </w:pPr>
  </w:style>
  <w:style w:type="paragraph" w:customStyle="1" w:styleId="06ESCotaLegendanumero111">
    <w:name w:val="06_ES_Cota Legenda numero 1.1.1"/>
    <w:qFormat/>
    <w:rsid w:val="005D67B5"/>
    <w:pPr>
      <w:ind w:left="1985" w:hanging="397"/>
    </w:pPr>
    <w:rPr>
      <w:rFonts w:ascii="AA Smart Sans Light" w:hAnsi="AA Smart Sans Light" w:cs="Arial"/>
      <w:lang w:val="pt-BR"/>
    </w:rPr>
  </w:style>
  <w:style w:type="paragraph" w:customStyle="1" w:styleId="ESAnecos">
    <w:name w:val="ES_Anecos"/>
    <w:basedOn w:val="Normal"/>
    <w:autoRedefine/>
    <w:qFormat/>
    <w:rsid w:val="00C91248"/>
    <w:pPr>
      <w:spacing w:before="120" w:after="0"/>
      <w:jc w:val="center"/>
    </w:pPr>
    <w:rPr>
      <w:rFonts w:ascii="AA Smart Sans" w:hAnsi="AA Smart Sans" w:cs="Arial"/>
      <w:bCs/>
      <w:color w:val="031795"/>
      <w:sz w:val="15"/>
      <w:szCs w:val="15"/>
    </w:rPr>
  </w:style>
  <w:style w:type="paragraph" w:customStyle="1" w:styleId="ESTexto">
    <w:name w:val="ES_Texto"/>
    <w:autoRedefine/>
    <w:qFormat/>
    <w:rsid w:val="00883FD1"/>
    <w:pPr>
      <w:autoSpaceDE w:val="0"/>
      <w:autoSpaceDN w:val="0"/>
      <w:adjustRightInd w:val="0"/>
      <w:spacing w:before="240"/>
    </w:pPr>
    <w:rPr>
      <w:rFonts w:ascii="AA Smart Sans Light" w:hAnsi="AA Smart Sans Light" w:cs="Arial"/>
      <w:szCs w:val="22"/>
      <w:lang w:val="pt-BR"/>
    </w:rPr>
  </w:style>
  <w:style w:type="paragraph" w:customStyle="1" w:styleId="ESCota">
    <w:name w:val="ES_Cota"/>
    <w:autoRedefine/>
    <w:qFormat/>
    <w:rsid w:val="009F02CB"/>
    <w:pPr>
      <w:spacing w:after="0"/>
      <w:ind w:left="397"/>
      <w:jc w:val="center"/>
    </w:pPr>
    <w:rPr>
      <w:rFonts w:ascii="AA Smart Sans" w:hAnsi="AA Smart Sans"/>
      <w:noProof/>
      <w:color w:val="031795"/>
      <w:sz w:val="22"/>
      <w:szCs w:val="20"/>
      <w:lang w:val="pt-BR"/>
    </w:rPr>
  </w:style>
  <w:style w:type="paragraph" w:customStyle="1" w:styleId="07EStabelatexto">
    <w:name w:val="07_ES_tabela_texto"/>
    <w:basedOn w:val="Normal"/>
    <w:autoRedefine/>
    <w:qFormat/>
    <w:rsid w:val="009F02CB"/>
    <w:pPr>
      <w:spacing w:after="0"/>
      <w:jc w:val="center"/>
    </w:pPr>
    <w:rPr>
      <w:rFonts w:ascii="AA Smart Sans Light" w:hAnsi="AA Smart Sans Light" w:cs="Arial"/>
      <w:color w:val="031795"/>
      <w:sz w:val="20"/>
      <w:szCs w:val="18"/>
    </w:rPr>
  </w:style>
  <w:style w:type="paragraph" w:customStyle="1" w:styleId="07EStabelapeso1">
    <w:name w:val="07_ES_tabela_peso1"/>
    <w:basedOn w:val="07EStabelatexto"/>
    <w:qFormat/>
    <w:rsid w:val="009F02CB"/>
    <w:rPr>
      <w:rFonts w:ascii="AA Smart Sans SemiBold" w:hAnsi="AA Smart Sans SemiBold"/>
      <w:b/>
      <w:kern w:val="10"/>
      <w:sz w:val="22"/>
      <w:szCs w:val="20"/>
      <w:lang w:val="en-US"/>
    </w:rPr>
  </w:style>
  <w:style w:type="paragraph" w:customStyle="1" w:styleId="07EStabelanova">
    <w:name w:val="07_ES tabela nova"/>
    <w:qFormat/>
    <w:rsid w:val="00684369"/>
    <w:pPr>
      <w:numPr>
        <w:numId w:val="72"/>
      </w:numPr>
      <w:ind w:left="2625" w:hanging="357"/>
    </w:pPr>
    <w:rPr>
      <w:rFonts w:ascii="AA Smart Sans Light" w:hAnsi="AA Smart Sans Light" w:cs="Arial"/>
      <w:color w:val="031795"/>
      <w:sz w:val="22"/>
      <w:szCs w:val="18"/>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3653344">
      <w:bodyDiv w:val="1"/>
      <w:marLeft w:val="0"/>
      <w:marRight w:val="0"/>
      <w:marTop w:val="0"/>
      <w:marBottom w:val="0"/>
      <w:divBdr>
        <w:top w:val="none" w:sz="0" w:space="0" w:color="auto"/>
        <w:left w:val="none" w:sz="0" w:space="0" w:color="auto"/>
        <w:bottom w:val="none" w:sz="0" w:space="0" w:color="auto"/>
        <w:right w:val="none" w:sz="0" w:space="0" w:color="auto"/>
      </w:divBdr>
      <w:divsChild>
        <w:div w:id="1525634067">
          <w:marLeft w:val="547"/>
          <w:marRight w:val="0"/>
          <w:marTop w:val="0"/>
          <w:marBottom w:val="0"/>
          <w:divBdr>
            <w:top w:val="none" w:sz="0" w:space="0" w:color="auto"/>
            <w:left w:val="none" w:sz="0" w:space="0" w:color="auto"/>
            <w:bottom w:val="none" w:sz="0" w:space="0" w:color="auto"/>
            <w:right w:val="none" w:sz="0" w:space="0" w:color="auto"/>
          </w:divBdr>
        </w:div>
      </w:divsChild>
    </w:div>
    <w:div w:id="421993752">
      <w:bodyDiv w:val="1"/>
      <w:marLeft w:val="0"/>
      <w:marRight w:val="0"/>
      <w:marTop w:val="0"/>
      <w:marBottom w:val="0"/>
      <w:divBdr>
        <w:top w:val="none" w:sz="0" w:space="0" w:color="auto"/>
        <w:left w:val="none" w:sz="0" w:space="0" w:color="auto"/>
        <w:bottom w:val="none" w:sz="0" w:space="0" w:color="auto"/>
        <w:right w:val="none" w:sz="0" w:space="0" w:color="auto"/>
      </w:divBdr>
      <w:divsChild>
        <w:div w:id="1455831752">
          <w:marLeft w:val="547"/>
          <w:marRight w:val="0"/>
          <w:marTop w:val="0"/>
          <w:marBottom w:val="0"/>
          <w:divBdr>
            <w:top w:val="none" w:sz="0" w:space="0" w:color="auto"/>
            <w:left w:val="none" w:sz="0" w:space="0" w:color="auto"/>
            <w:bottom w:val="none" w:sz="0" w:space="0" w:color="auto"/>
            <w:right w:val="none" w:sz="0" w:space="0" w:color="auto"/>
          </w:divBdr>
        </w:div>
      </w:divsChild>
    </w:div>
    <w:div w:id="730928478">
      <w:bodyDiv w:val="1"/>
      <w:marLeft w:val="0"/>
      <w:marRight w:val="0"/>
      <w:marTop w:val="0"/>
      <w:marBottom w:val="0"/>
      <w:divBdr>
        <w:top w:val="none" w:sz="0" w:space="0" w:color="auto"/>
        <w:left w:val="none" w:sz="0" w:space="0" w:color="auto"/>
        <w:bottom w:val="none" w:sz="0" w:space="0" w:color="auto"/>
        <w:right w:val="none" w:sz="0" w:space="0" w:color="auto"/>
      </w:divBdr>
    </w:div>
    <w:div w:id="1033070935">
      <w:bodyDiv w:val="1"/>
      <w:marLeft w:val="0"/>
      <w:marRight w:val="0"/>
      <w:marTop w:val="0"/>
      <w:marBottom w:val="0"/>
      <w:divBdr>
        <w:top w:val="none" w:sz="0" w:space="0" w:color="auto"/>
        <w:left w:val="none" w:sz="0" w:space="0" w:color="auto"/>
        <w:bottom w:val="none" w:sz="0" w:space="0" w:color="auto"/>
        <w:right w:val="none" w:sz="0" w:space="0" w:color="auto"/>
      </w:divBdr>
    </w:div>
    <w:div w:id="1166287722">
      <w:bodyDiv w:val="1"/>
      <w:marLeft w:val="0"/>
      <w:marRight w:val="0"/>
      <w:marTop w:val="0"/>
      <w:marBottom w:val="0"/>
      <w:divBdr>
        <w:top w:val="none" w:sz="0" w:space="0" w:color="auto"/>
        <w:left w:val="none" w:sz="0" w:space="0" w:color="auto"/>
        <w:bottom w:val="none" w:sz="0" w:space="0" w:color="auto"/>
        <w:right w:val="none" w:sz="0" w:space="0" w:color="auto"/>
      </w:divBdr>
    </w:div>
    <w:div w:id="1486319618">
      <w:bodyDiv w:val="1"/>
      <w:marLeft w:val="0"/>
      <w:marRight w:val="0"/>
      <w:marTop w:val="0"/>
      <w:marBottom w:val="0"/>
      <w:divBdr>
        <w:top w:val="none" w:sz="0" w:space="0" w:color="auto"/>
        <w:left w:val="none" w:sz="0" w:space="0" w:color="auto"/>
        <w:bottom w:val="none" w:sz="0" w:space="0" w:color="auto"/>
        <w:right w:val="none" w:sz="0" w:space="0" w:color="auto"/>
      </w:divBdr>
    </w:div>
    <w:div w:id="1533952435">
      <w:bodyDiv w:val="1"/>
      <w:marLeft w:val="0"/>
      <w:marRight w:val="0"/>
      <w:marTop w:val="0"/>
      <w:marBottom w:val="0"/>
      <w:divBdr>
        <w:top w:val="none" w:sz="0" w:space="0" w:color="auto"/>
        <w:left w:val="none" w:sz="0" w:space="0" w:color="auto"/>
        <w:bottom w:val="none" w:sz="0" w:space="0" w:color="auto"/>
        <w:right w:val="none" w:sz="0" w:space="0" w:color="auto"/>
      </w:divBdr>
      <w:divsChild>
        <w:div w:id="568344613">
          <w:marLeft w:val="547"/>
          <w:marRight w:val="0"/>
          <w:marTop w:val="0"/>
          <w:marBottom w:val="0"/>
          <w:divBdr>
            <w:top w:val="none" w:sz="0" w:space="0" w:color="auto"/>
            <w:left w:val="none" w:sz="0" w:space="0" w:color="auto"/>
            <w:bottom w:val="none" w:sz="0" w:space="0" w:color="auto"/>
            <w:right w:val="none" w:sz="0" w:space="0" w:color="auto"/>
          </w:divBdr>
        </w:div>
      </w:divsChild>
    </w:div>
    <w:div w:id="1791321945">
      <w:bodyDiv w:val="1"/>
      <w:marLeft w:val="0"/>
      <w:marRight w:val="0"/>
      <w:marTop w:val="0"/>
      <w:marBottom w:val="0"/>
      <w:divBdr>
        <w:top w:val="none" w:sz="0" w:space="0" w:color="auto"/>
        <w:left w:val="none" w:sz="0" w:space="0" w:color="auto"/>
        <w:bottom w:val="none" w:sz="0" w:space="0" w:color="auto"/>
        <w:right w:val="none" w:sz="0" w:space="0" w:color="auto"/>
      </w:divBdr>
    </w:div>
    <w:div w:id="1949458804">
      <w:bodyDiv w:val="1"/>
      <w:marLeft w:val="0"/>
      <w:marRight w:val="0"/>
      <w:marTop w:val="0"/>
      <w:marBottom w:val="0"/>
      <w:divBdr>
        <w:top w:val="none" w:sz="0" w:space="0" w:color="auto"/>
        <w:left w:val="none" w:sz="0" w:space="0" w:color="auto"/>
        <w:bottom w:val="none" w:sz="0" w:space="0" w:color="auto"/>
        <w:right w:val="none" w:sz="0" w:space="0" w:color="auto"/>
      </w:divBdr>
    </w:div>
    <w:div w:id="2019917472">
      <w:bodyDiv w:val="1"/>
      <w:marLeft w:val="0"/>
      <w:marRight w:val="0"/>
      <w:marTop w:val="0"/>
      <w:marBottom w:val="0"/>
      <w:divBdr>
        <w:top w:val="none" w:sz="0" w:space="0" w:color="auto"/>
        <w:left w:val="none" w:sz="0" w:space="0" w:color="auto"/>
        <w:bottom w:val="none" w:sz="0" w:space="0" w:color="auto"/>
        <w:right w:val="none" w:sz="0" w:space="0" w:color="auto"/>
      </w:divBdr>
      <w:divsChild>
        <w:div w:id="4365607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21" Type="http://schemas.openxmlformats.org/officeDocument/2006/relationships/image" Target="media/image6.jpg"/><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6.jpg"/><Relationship Id="rId68" Type="http://schemas.openxmlformats.org/officeDocument/2006/relationships/oleObject" Target="embeddings/oleObject1.bin"/><Relationship Id="rId84" Type="http://schemas.openxmlformats.org/officeDocument/2006/relationships/package" Target="embeddings/Microsoft_Word_Document9.docx"/><Relationship Id="rId89" Type="http://schemas.openxmlformats.org/officeDocument/2006/relationships/glossaryDocument" Target="glossary/document.xml"/><Relationship Id="rId16" Type="http://schemas.openxmlformats.org/officeDocument/2006/relationships/hyperlink" Target="#An&#225;lise"/><Relationship Id="rId11" Type="http://schemas.openxmlformats.org/officeDocument/2006/relationships/endnotes" Target="endnotes.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package" Target="embeddings/Microsoft_Word_Document2.docx"/><Relationship Id="rId79" Type="http://schemas.openxmlformats.org/officeDocument/2006/relationships/image" Target="media/image52.emf"/><Relationship Id="rId5" Type="http://schemas.openxmlformats.org/officeDocument/2006/relationships/customXml" Target="../customXml/item5.xml"/><Relationship Id="rId90" Type="http://schemas.openxmlformats.org/officeDocument/2006/relationships/theme" Target="theme/theme1.xml"/><Relationship Id="rId14" Type="http://schemas.openxmlformats.org/officeDocument/2006/relationships/image" Target="media/image2.jpg"/><Relationship Id="rId22" Type="http://schemas.openxmlformats.org/officeDocument/2006/relationships/hyperlink" Target="#EnergiaZero"/><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jp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jpeg"/><Relationship Id="rId64" Type="http://schemas.openxmlformats.org/officeDocument/2006/relationships/image" Target="media/image47.emf"/><Relationship Id="rId69" Type="http://schemas.openxmlformats.org/officeDocument/2006/relationships/oleObject" Target="embeddings/oleObject2.bin"/><Relationship Id="rId77" Type="http://schemas.openxmlformats.org/officeDocument/2006/relationships/package" Target="embeddings/Microsoft_Word_Document4.docx"/><Relationship Id="rId8" Type="http://schemas.openxmlformats.org/officeDocument/2006/relationships/settings" Target="settings.xml"/><Relationship Id="rId51" Type="http://schemas.openxmlformats.org/officeDocument/2006/relationships/image" Target="media/image34.png"/><Relationship Id="rId72" Type="http://schemas.openxmlformats.org/officeDocument/2006/relationships/oleObject" Target="embeddings/oleObject4.bin"/><Relationship Id="rId80" Type="http://schemas.openxmlformats.org/officeDocument/2006/relationships/package" Target="embeddings/Microsoft_Word_Document6.docx"/><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https://www.youtube.com/embed/Nzt4kBc-AJs?feature=oembed" TargetMode="External"/><Relationship Id="rId17" Type="http://schemas.openxmlformats.org/officeDocument/2006/relationships/image" Target="media/image4.jpg"/><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48.emf"/><Relationship Id="rId20" Type="http://schemas.openxmlformats.org/officeDocument/2006/relationships/hyperlink" Target="#Desenergiza&#231;&#227;o"/><Relationship Id="rId41" Type="http://schemas.openxmlformats.org/officeDocument/2006/relationships/image" Target="media/image24.jp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49.emf"/><Relationship Id="rId75" Type="http://schemas.openxmlformats.org/officeDocument/2006/relationships/package" Target="embeddings/Microsoft_Word_Document3.docx"/><Relationship Id="rId83" Type="http://schemas.openxmlformats.org/officeDocument/2006/relationships/package" Target="embeddings/Microsoft_Word_Document8.docx"/><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image" Target="media/image7.jp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40.jpeg"/><Relationship Id="rId10" Type="http://schemas.openxmlformats.org/officeDocument/2006/relationships/footnotes" Target="footnotes.xml"/><Relationship Id="rId31" Type="http://schemas.openxmlformats.org/officeDocument/2006/relationships/image" Target="media/image14.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jpg"/><Relationship Id="rId65" Type="http://schemas.openxmlformats.org/officeDocument/2006/relationships/package" Target="embeddings/Microsoft_Word_Document.docx"/><Relationship Id="rId73" Type="http://schemas.openxmlformats.org/officeDocument/2006/relationships/image" Target="media/image50.emf"/><Relationship Id="rId78" Type="http://schemas.openxmlformats.org/officeDocument/2006/relationships/package" Target="embeddings/Microsoft_Word_Document5.docx"/><Relationship Id="rId81" Type="http://schemas.openxmlformats.org/officeDocument/2006/relationships/package" Target="embeddings/Microsoft_Word_Document7.docx"/><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hyperlink" Target="#Autoriza&#231;&#227;o"/><Relationship Id="rId39" Type="http://schemas.openxmlformats.org/officeDocument/2006/relationships/image" Target="media/image22.jpeg"/><Relationship Id="rId34" Type="http://schemas.openxmlformats.org/officeDocument/2006/relationships/image" Target="media/image17.jp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1.emf"/><Relationship Id="rId7" Type="http://schemas.openxmlformats.org/officeDocument/2006/relationships/styles" Target="styles.xml"/><Relationship Id="rId71" Type="http://schemas.openxmlformats.org/officeDocument/2006/relationships/oleObject" Target="embeddings/oleObject3.bin"/><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hyperlink" Target="#Dispositivos"/><Relationship Id="rId40" Type="http://schemas.openxmlformats.org/officeDocument/2006/relationships/image" Target="media/image23.jpg"/><Relationship Id="rId45" Type="http://schemas.openxmlformats.org/officeDocument/2006/relationships/image" Target="media/image28.png"/><Relationship Id="rId66" Type="http://schemas.openxmlformats.org/officeDocument/2006/relationships/package" Target="embeddings/Microsoft_Word_Document1.docx"/><Relationship Id="rId87" Type="http://schemas.openxmlformats.org/officeDocument/2006/relationships/header" Target="header2.xml"/><Relationship Id="rId61" Type="http://schemas.openxmlformats.org/officeDocument/2006/relationships/image" Target="media/image44.jpeg"/><Relationship Id="rId82" Type="http://schemas.openxmlformats.org/officeDocument/2006/relationships/image" Target="media/image53.emf"/><Relationship Id="rId19" Type="http://schemas.openxmlformats.org/officeDocument/2006/relationships/image" Target="media/image5.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3" Type="http://schemas.openxmlformats.org/officeDocument/2006/relationships/image" Target="media/image56.svg"/><Relationship Id="rId2" Type="http://schemas.openxmlformats.org/officeDocument/2006/relationships/image" Target="media/image55.png"/><Relationship Id="rId1" Type="http://schemas.openxmlformats.org/officeDocument/2006/relationships/image" Target="media/image54.jpg"/><Relationship Id="rId4" Type="http://schemas.openxmlformats.org/officeDocument/2006/relationships/image" Target="media/image5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aoz\Downloads\general-purpose\Anglo%20American%20Generic%20multi-pag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9355696DF2E412EA2BFF1925541F818"/>
        <w:category>
          <w:name w:val="Geral"/>
          <w:gallery w:val="placeholder"/>
        </w:category>
        <w:types>
          <w:type w:val="bbPlcHdr"/>
        </w:types>
        <w:behaviors>
          <w:behavior w:val="content"/>
        </w:behaviors>
        <w:guid w:val="{46D42C3A-010A-4C69-B88B-EBB2F3A62654}"/>
      </w:docPartPr>
      <w:docPartBody>
        <w:p w:rsidR="006A3744" w:rsidRDefault="006A3744">
          <w:pPr>
            <w:pStyle w:val="19355696DF2E412EA2BFF1925541F818"/>
          </w:pPr>
          <w:r w:rsidRPr="00467CDC">
            <w:rPr>
              <w:rStyle w:val="TextodoEspaoReservado"/>
            </w:rPr>
            <w:t>[Status]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A Smart Sans">
    <w:panose1 w:val="00000500000000000000"/>
    <w:charset w:val="00"/>
    <w:family w:val="auto"/>
    <w:pitch w:val="variable"/>
    <w:sig w:usb0="20000007" w:usb1="00000001" w:usb2="00000000" w:usb3="00000000" w:csb0="00000193" w:csb1="00000000"/>
  </w:font>
  <w:font w:name="Arial">
    <w:panose1 w:val="020B0604020202020204"/>
    <w:charset w:val="00"/>
    <w:family w:val="swiss"/>
    <w:pitch w:val="variable"/>
    <w:sig w:usb0="E0002EFF" w:usb1="C000785B" w:usb2="00000009" w:usb3="00000000" w:csb0="000001FF" w:csb1="00000000"/>
  </w:font>
  <w:font w:name="AA Smart Sans Light">
    <w:panose1 w:val="00000400000000000000"/>
    <w:charset w:val="00"/>
    <w:family w:val="auto"/>
    <w:pitch w:val="variable"/>
    <w:sig w:usb0="20000007" w:usb1="00000001" w:usb2="00000000" w:usb3="00000000" w:csb0="00000193" w:csb1="00000000"/>
  </w:font>
  <w:font w:name="Arial (W1)">
    <w:altName w:val="Arial"/>
    <w:charset w:val="00"/>
    <w:family w:val="swiss"/>
    <w:pitch w:val="variable"/>
    <w:sig w:usb0="20003A87" w:usb1="00000000" w:usb2="00000000" w:usb3="00000000" w:csb0="000001FF" w:csb1="00000000"/>
  </w:font>
  <w:font w:name="AA Smart Sans Bold">
    <w:panose1 w:val="00000800000000000000"/>
    <w:charset w:val="00"/>
    <w:family w:val="auto"/>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A Smart Sans Head Light">
    <w:panose1 w:val="00000400000000000000"/>
    <w:charset w:val="00"/>
    <w:family w:val="auto"/>
    <w:pitch w:val="variable"/>
    <w:sig w:usb0="20000007" w:usb1="00000001" w:usb2="00000000" w:usb3="00000000" w:csb0="00000193" w:csb1="00000000"/>
  </w:font>
  <w:font w:name="Arial Bold">
    <w:altName w:val="Arial"/>
    <w:panose1 w:val="020B0704020202020204"/>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Times New Roman (Títulos CS)">
    <w:altName w:val="Times New Roman"/>
    <w:charset w:val="00"/>
    <w:family w:val="roman"/>
    <w:pitch w:val="default"/>
  </w:font>
  <w:font w:name="AA Smart Sans SemiBold">
    <w:panose1 w:val="00000700000000000000"/>
    <w:charset w:val="00"/>
    <w:family w:val="auto"/>
    <w:pitch w:val="variable"/>
    <w:sig w:usb0="20000007" w:usb1="00000001" w:usb2="00000000" w:usb3="00000000" w:csb0="00000193" w:csb1="00000000"/>
  </w:font>
  <w:font w:name="Calibri">
    <w:panose1 w:val="020F0502020204030204"/>
    <w:charset w:val="00"/>
    <w:family w:val="swiss"/>
    <w:pitch w:val="variable"/>
    <w:sig w:usb0="E4002EFF" w:usb1="C200247B" w:usb2="00000009" w:usb3="00000000" w:csb0="000001FF" w:csb1="00000000"/>
  </w:font>
  <w:font w:name="AA Smart Sans Thin">
    <w:panose1 w:val="00000200000000000000"/>
    <w:charset w:val="00"/>
    <w:family w:val="auto"/>
    <w:pitch w:val="variable"/>
    <w:sig w:usb0="20000007" w:usb1="00000001" w:usb2="00000000" w:usb3="00000000" w:csb0="0000019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3744"/>
    <w:rsid w:val="000077F0"/>
    <w:rsid w:val="0004263A"/>
    <w:rsid w:val="000677E9"/>
    <w:rsid w:val="000B3F5A"/>
    <w:rsid w:val="000C3604"/>
    <w:rsid w:val="000E747B"/>
    <w:rsid w:val="001064AF"/>
    <w:rsid w:val="0012756B"/>
    <w:rsid w:val="00187235"/>
    <w:rsid w:val="001F0BC1"/>
    <w:rsid w:val="00204570"/>
    <w:rsid w:val="0025692A"/>
    <w:rsid w:val="002741FC"/>
    <w:rsid w:val="00287783"/>
    <w:rsid w:val="002B6A38"/>
    <w:rsid w:val="002D472C"/>
    <w:rsid w:val="00360C34"/>
    <w:rsid w:val="003678D6"/>
    <w:rsid w:val="003862F0"/>
    <w:rsid w:val="004009CA"/>
    <w:rsid w:val="00496534"/>
    <w:rsid w:val="004B09B5"/>
    <w:rsid w:val="004B31B3"/>
    <w:rsid w:val="004E38F4"/>
    <w:rsid w:val="004F59ED"/>
    <w:rsid w:val="0055114A"/>
    <w:rsid w:val="0056605F"/>
    <w:rsid w:val="005D2882"/>
    <w:rsid w:val="006376C9"/>
    <w:rsid w:val="006419CC"/>
    <w:rsid w:val="006452DD"/>
    <w:rsid w:val="006A3744"/>
    <w:rsid w:val="006C4595"/>
    <w:rsid w:val="006C5C43"/>
    <w:rsid w:val="007049DA"/>
    <w:rsid w:val="00732128"/>
    <w:rsid w:val="00734C37"/>
    <w:rsid w:val="00761AD9"/>
    <w:rsid w:val="00796E9A"/>
    <w:rsid w:val="007A23DA"/>
    <w:rsid w:val="007A7E09"/>
    <w:rsid w:val="007D2322"/>
    <w:rsid w:val="0082637B"/>
    <w:rsid w:val="00877DA1"/>
    <w:rsid w:val="008F4309"/>
    <w:rsid w:val="009702B2"/>
    <w:rsid w:val="00987A0C"/>
    <w:rsid w:val="009A7092"/>
    <w:rsid w:val="00A322E0"/>
    <w:rsid w:val="00A8032C"/>
    <w:rsid w:val="00A842E2"/>
    <w:rsid w:val="00A86EE1"/>
    <w:rsid w:val="00A90DFD"/>
    <w:rsid w:val="00AA6FAF"/>
    <w:rsid w:val="00AB33E5"/>
    <w:rsid w:val="00AE4476"/>
    <w:rsid w:val="00B63FD4"/>
    <w:rsid w:val="00B74ED8"/>
    <w:rsid w:val="00B9044D"/>
    <w:rsid w:val="00C0027A"/>
    <w:rsid w:val="00C11B65"/>
    <w:rsid w:val="00C30233"/>
    <w:rsid w:val="00C3619B"/>
    <w:rsid w:val="00C404E8"/>
    <w:rsid w:val="00CD05C3"/>
    <w:rsid w:val="00CF7C5D"/>
    <w:rsid w:val="00D64411"/>
    <w:rsid w:val="00D76BF2"/>
    <w:rsid w:val="00D92323"/>
    <w:rsid w:val="00DA7AB1"/>
    <w:rsid w:val="00DB6E26"/>
    <w:rsid w:val="00DD6802"/>
    <w:rsid w:val="00EA6BD9"/>
    <w:rsid w:val="00EC0168"/>
    <w:rsid w:val="00EE4043"/>
    <w:rsid w:val="00EE447C"/>
    <w:rsid w:val="00EF6157"/>
    <w:rsid w:val="00F51E40"/>
    <w:rsid w:val="00F9301B"/>
    <w:rsid w:val="00F95858"/>
    <w:rsid w:val="00F96BF1"/>
    <w:rsid w:val="00FB6F8F"/>
    <w:rsid w:val="00FE30D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pt-BR" w:eastAsia="pt-BR"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0677E9"/>
    <w:rPr>
      <w:color w:val="0E2841" w:themeColor="text2"/>
    </w:rPr>
  </w:style>
  <w:style w:type="paragraph" w:customStyle="1" w:styleId="19355696DF2E412EA2BFF1925541F818">
    <w:name w:val="19355696DF2E412EA2BFF1925541F81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Anglo American 2">
      <a:dk1>
        <a:srgbClr val="031795"/>
      </a:dk1>
      <a:lt1>
        <a:srgbClr val="FFFFFF"/>
      </a:lt1>
      <a:dk2>
        <a:srgbClr val="347FF6"/>
      </a:dk2>
      <a:lt2>
        <a:srgbClr val="FF0000"/>
      </a:lt2>
      <a:accent1>
        <a:srgbClr val="FF8B00"/>
      </a:accent1>
      <a:accent2>
        <a:srgbClr val="F4D500"/>
      </a:accent2>
      <a:accent3>
        <a:srgbClr val="63B145"/>
      </a:accent3>
      <a:accent4>
        <a:srgbClr val="17EADB"/>
      </a:accent4>
      <a:accent5>
        <a:srgbClr val="6B2281"/>
      </a:accent5>
      <a:accent6>
        <a:srgbClr val="B80B77"/>
      </a:accent6>
      <a:hlink>
        <a:srgbClr val="0000FF"/>
      </a:hlink>
      <a:folHlink>
        <a:srgbClr val="800080"/>
      </a:folHlink>
    </a:clrScheme>
    <a:fontScheme name="Anglo American Standard">
      <a:majorFont>
        <a:latin typeface="AA Smart Sans Bold"/>
        <a:ea typeface=""/>
        <a:cs typeface=""/>
      </a:majorFont>
      <a:minorFont>
        <a:latin typeface="AA Smart Sa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2023-04-03T00:00:00</PublishDate>
  <Abstract/>
  <CompanyAddress/>
  <CompanyPhone/>
  <CompanyFax/>
  <CompanyEmail/>
</CoverPageProperties>
</file>

<file path=customXml/item2.xml><?xml version="1.0" encoding="utf-8"?>
<?mso-contentType ?>
<FormTemplates xmlns="http://schemas.microsoft.com/sharepoint/v3/contenttype/forms"/>
</file>

<file path=customXml/item3.xml><?xml version="1.0" encoding="utf-8"?>
<ct:contentTypeSchema xmlns:ct="http://schemas.microsoft.com/office/2006/metadata/contentType" xmlns:ma="http://schemas.microsoft.com/office/2006/metadata/properties/metaAttributes" ct:_="" ma:_="" ma:contentTypeName="Document" ma:contentTypeID="0x0101009B73C98C01C942419FA84E64B807995D" ma:contentTypeVersion="109" ma:contentTypeDescription="Create a new document." ma:contentTypeScope="" ma:versionID="2972b0836b25490accecf9549a9e6dbe">
  <xsd:schema xmlns:xsd="http://www.w3.org/2001/XMLSchema" xmlns:xs="http://www.w3.org/2001/XMLSchema" xmlns:p="http://schemas.microsoft.com/office/2006/metadata/properties" xmlns:ns2="4bdfbab3-37a7-4206-8152-c422944a6f39" xmlns:ns3="504095f3-a4d3-4e43-a0e3-e80b169e87ba" targetNamespace="http://schemas.microsoft.com/office/2006/metadata/properties" ma:root="true" ma:fieldsID="616ec58011950d6ec04e9c07e5420c26" ns2:_="" ns3:_="">
    <xsd:import namespace="4bdfbab3-37a7-4206-8152-c422944a6f39"/>
    <xsd:import namespace="504095f3-a4d3-4e43-a0e3-e80b169e87ba"/>
    <xsd:element name="properties">
      <xsd:complexType>
        <xsd:sequence>
          <xsd:element name="documentManagement">
            <xsd:complexType>
              <xsd:all>
                <xsd:element ref="ns2:Unidade_x0020_Operacional"/>
                <xsd:element ref="ns2:Tipo_x0020_de_x0020_Documento" minOccurs="0"/>
                <xsd:element ref="ns2:Area" minOccurs="0"/>
                <xsd:element ref="ns2:Sub_x002d_divis_x00e3_o" minOccurs="0"/>
                <xsd:element ref="ns2:Anexo" minOccurs="0"/>
                <xsd:element ref="ns2:Data_x0020_de_x0020_Publica_x00e7__x00e3_o" minOccurs="0"/>
                <xsd:element ref="ns2:Status" minOccurs="0"/>
                <xsd:element ref="ns2:Diretoria" minOccurs="0"/>
                <xsd:element ref="ns2:Deseja_x0020_enviar_x0020_para_x0020_aprovador_x003f_" minOccurs="0"/>
                <xsd:element ref="ns2:Gestor_x0020_para_x0020_aprova_x00e7__x00e3_o" minOccurs="0"/>
                <xsd:element ref="ns2:Tempo_x0020_para_x0020_Notificar_x0020__x0028_em_x0020_dias_x0029_" minOccurs="0"/>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bjectDetectorVersions" minOccurs="0"/>
                <xsd:element ref="ns2:MediaServiceSearchProperties" minOccurs="0"/>
                <xsd:element ref="ns2:Requer_x0020_Comunica_x00e7__x00e3_o_x002f_Treinamento_x0020__x003f_" minOccurs="0"/>
                <xsd:element ref="ns2:Requer_x0020_Comunica_x00e7__x00e3_o_x0020__x003f__x0020__x0028_E_x002d_mails_x0029_" minOccurs="0"/>
                <xsd:element ref="ns2:titulo_doc_normativo"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dfbab3-37a7-4206-8152-c422944a6f39" elementFormDefault="qualified">
    <xsd:import namespace="http://schemas.microsoft.com/office/2006/documentManagement/types"/>
    <xsd:import namespace="http://schemas.microsoft.com/office/infopath/2007/PartnerControls"/>
    <xsd:element name="Unidade_x0020_Operacional" ma:index="2" ma:displayName="Alcance" ma:format="Dropdown" ma:indexed="true" ma:internalName="Unidade_x0020_Operacional">
      <xsd:simpleType>
        <xsd:restriction base="dms:Choice">
          <xsd:enumeration value="-"/>
          <xsd:enumeration value="Brasil"/>
          <xsd:enumeration value="Global"/>
          <xsd:enumeration value="GDG Brasil"/>
          <xsd:enumeration value="Minas-Rio"/>
          <xsd:enumeration value="Níquel"/>
          <xsd:enumeration value="Barro Alto"/>
          <xsd:enumeration value="Codemin"/>
        </xsd:restriction>
      </xsd:simpleType>
    </xsd:element>
    <xsd:element name="Tipo_x0020_de_x0020_Documento" ma:index="3" nillable="true" ma:displayName="Tipo de Documento" ma:format="Dropdown" ma:indexed="true" ma:internalName="Tipo_x0020_de_x0020_Documento" ma:readOnly="false">
      <xsd:simpleType>
        <xsd:restriction base="dms:Choice">
          <xsd:enumeration value="Política"/>
          <xsd:enumeration value="Norma"/>
          <xsd:enumeration value="Procedimento"/>
          <xsd:enumeration value="Padrão de Processo"/>
          <xsd:enumeration value="Controle de Registro"/>
          <xsd:enumeration value="Instrução Operacional"/>
          <xsd:enumeration value="Registro"/>
        </xsd:restriction>
      </xsd:simpleType>
    </xsd:element>
    <xsd:element name="Area" ma:index="4" nillable="true" ma:displayName="Área" ma:indexed="true" ma:internalName="Area" ma:readOnly="false">
      <xsd:simpleType>
        <xsd:restriction base="dms:Text">
          <xsd:maxLength value="255"/>
        </xsd:restriction>
      </xsd:simpleType>
    </xsd:element>
    <xsd:element name="Sub_x002d_divis_x00e3_o" ma:index="5" nillable="true" ma:displayName="Subdivisão" ma:description="Para Políticas e Normas não há necessidade de preenchimento deste campo." ma:internalName="Sub_x002d_divis_x00e3_o" ma:readOnly="false">
      <xsd:simpleType>
        <xsd:restriction base="dms:Text">
          <xsd:maxLength value="255"/>
        </xsd:restriction>
      </xsd:simpleType>
    </xsd:element>
    <xsd:element name="Anexo" ma:index="6" nillable="true" ma:displayName="Anexo" ma:description="Se o documento conter anexo, selecione Sim;&#10;Se o documento não conter anexo, selecione Não;&#10;Se o documento for um anexo, selecione Anexo;" ma:format="Dropdown" ma:internalName="Anexo" ma:readOnly="false">
      <xsd:simpleType>
        <xsd:restriction base="dms:Choice">
          <xsd:enumeration value="Sim"/>
          <xsd:enumeration value="Não"/>
          <xsd:enumeration value="Anexo"/>
        </xsd:restriction>
      </xsd:simpleType>
    </xsd:element>
    <xsd:element name="Data_x0020_de_x0020_Publica_x00e7__x00e3_o" ma:index="7" nillable="true" ma:displayName="Data de Revisão" ma:format="DateOnly" ma:internalName="Data_x0020_de_x0020_Publica_x00e7__x00e3_o" ma:readOnly="false">
      <xsd:simpleType>
        <xsd:restriction base="dms:DateTime"/>
      </xsd:simpleType>
    </xsd:element>
    <xsd:element name="Status" ma:index="11" nillable="true" ma:displayName="Status" ma:format="Dropdown" ma:internalName="Status" ma:readOnly="false">
      <xsd:simpleType>
        <xsd:restriction base="dms:Choice">
          <xsd:enumeration value="Prescrito"/>
          <xsd:enumeration value="Vigente"/>
        </xsd:restriction>
      </xsd:simpleType>
    </xsd:element>
    <xsd:element name="Diretoria" ma:index="12" nillable="true" ma:displayName="Diretoria" ma:list="{ea76b07e-ee87-470e-9c2b-8f27a0529b7f}" ma:internalName="Diretoria" ma:readOnly="false" ma:showField="Title">
      <xsd:simpleType>
        <xsd:restriction base="dms:Lookup"/>
      </xsd:simpleType>
    </xsd:element>
    <xsd:element name="Deseja_x0020_enviar_x0020_para_x0020_aprovador_x003f_" ma:index="13" nillable="true" ma:displayName="Deseja enviar para aprovador?" ma:format="Dropdown" ma:internalName="Deseja_x0020_enviar_x0020_para_x0020_aprovador_x003f_" ma:readOnly="false">
      <xsd:simpleType>
        <xsd:restriction base="dms:Choice">
          <xsd:enumeration value="Sim"/>
          <xsd:enumeration value="Não"/>
        </xsd:restriction>
      </xsd:simpleType>
    </xsd:element>
    <xsd:element name="Gestor_x0020_para_x0020_aprova_x00e7__x00e3_o" ma:index="14" nillable="true" ma:displayName="Gestor para aprovação" ma:list="UserInfo" ma:SharePointGroup="9154" ma:internalName="Gestor_x0020_para_x0020_aprova_x00e7__x00e3_o"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empo_x0020_para_x0020_Notificar_x0020__x0028_em_x0020_dias_x0029_" ma:index="15" nillable="true" ma:displayName="Tempo para Notificar (em dias)" ma:internalName="Tempo_x0020_para_x0020_Notificar_x0020__x0028_em_x0020_dias_x0029_" ma:readOnly="false">
      <xsd:simpleType>
        <xsd:restriction base="dms:Number"/>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hidden="true" ma:internalName="MediaServiceKeyPoints" ma:readOnly="true">
      <xsd:simpleType>
        <xsd:restriction base="dms:Note"/>
      </xsd:simpleType>
    </xsd:element>
    <xsd:element name="MediaServiceAutoTags" ma:index="27" nillable="true" ma:displayName="Tags" ma:hidden="true" ma:internalName="MediaServiceAutoTags" ma:readOnly="true">
      <xsd:simpleType>
        <xsd:restriction base="dms:Text"/>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ObjectDetectorVersions" ma:index="30" nillable="true" ma:displayName="MediaServiceObjectDetectorVersions" ma:hidden="true" ma:indexed="true" ma:internalName="MediaServiceObjectDetectorVersions" ma:readOnly="true">
      <xsd:simpleType>
        <xsd:restriction base="dms:Text"/>
      </xsd:simpleType>
    </xsd:element>
    <xsd:element name="MediaServiceSearchProperties" ma:index="31" nillable="true" ma:displayName="MediaServiceSearchProperties" ma:hidden="true" ma:internalName="MediaServiceSearchProperties" ma:readOnly="true">
      <xsd:simpleType>
        <xsd:restriction base="dms:Note"/>
      </xsd:simpleType>
    </xsd:element>
    <xsd:element name="Requer_x0020_Comunica_x00e7__x00e3_o_x002f_Treinamento_x0020__x003f_" ma:index="33" nillable="true" ma:displayName="Requer Comunicação/Treinamento?" ma:default="Não" ma:format="Dropdown" ma:internalName="Requer_x0020_Comunica_x00e7__x00e3_o_x002f_Treinamento_x0020__x003f_">
      <xsd:simpleType>
        <xsd:restriction base="dms:Choice">
          <xsd:enumeration value="Sim"/>
          <xsd:enumeration value="Não"/>
        </xsd:restriction>
      </xsd:simpleType>
    </xsd:element>
    <xsd:element name="Requer_x0020_Comunica_x00e7__x00e3_o_x0020__x003f__x0020__x0028_E_x002d_mails_x0029_" ma:index="34" nillable="true" ma:displayName="Emails para Comunicação/Treinamento" ma:list="UserInfo" ma:SharePointGroup="0" ma:internalName="Requer_x0020_Comunica_x00e7__x00e3_o_x0020__x003f__x0020__x0028_E_x002d_mails_x0029_" ma:readOnly="false" ma:showField="EMail">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itulo_doc_normativo" ma:index="35" nillable="true" ma:displayName="titulo_doc_normativo" ma:internalName="titulo_doc_normativo">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04095f3-a4d3-4e43-a0e3-e80b169e87ba" elementFormDefault="qualified">
    <xsd:import namespace="http://schemas.microsoft.com/office/2006/documentManagement/types"/>
    <xsd:import namespace="http://schemas.microsoft.com/office/infopath/2007/PartnerControls"/>
    <xsd:element name="SharedWithUsers" ma:index="2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Nome do Documento Normativ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Requer_x0020_Comunica_x00e7__x00e3_o_x0020__x003f__x0020__x0028_E_x002d_mails_x0029_ xmlns="4bdfbab3-37a7-4206-8152-c422944a6f39">
      <UserInfo>
        <DisplayName/>
        <AccountId xsi:nil="true"/>
        <AccountType/>
      </UserInfo>
    </Requer_x0020_Comunica_x00e7__x00e3_o_x0020__x003f__x0020__x0028_E_x002d_mails_x0029_>
    <Area xmlns="4bdfbab3-37a7-4206-8152-c422944a6f39">Segurança e Saúde Ocupacional</Area>
    <Deseja_x0020_enviar_x0020_para_x0020_aprovador_x003f_ xmlns="4bdfbab3-37a7-4206-8152-c422944a6f39">Enviado</Deseja_x0020_enviar_x0020_para_x0020_aprovador_x003f_>
    <Status xmlns="4bdfbab3-37a7-4206-8152-c422944a6f39">Vigente</Status>
    <titulo_doc_normativo xmlns="4bdfbab3-37a7-4206-8152-c422944a6f39" xsi:nil="true"/>
    <Requer_x0020_Comunica_x00e7__x00e3_o_x002f_Treinamento_x0020__x003f_ xmlns="4bdfbab3-37a7-4206-8152-c422944a6f39" xsi:nil="true"/>
    <Tempo_x0020_para_x0020_Notificar_x0020__x0028_em_x0020_dias_x0029_ xmlns="4bdfbab3-37a7-4206-8152-c422944a6f39">3</Tempo_x0020_para_x0020_Notificar_x0020__x0028_em_x0020_dias_x0029_>
    <Diretoria xmlns="4bdfbab3-37a7-4206-8152-c422944a6f39">1</Diretoria>
    <Gestor_x0020_para_x0020_aprova_x00e7__x00e3_o xmlns="4bdfbab3-37a7-4206-8152-c422944a6f39">
      <UserInfo>
        <DisplayName>Souto, Alexandre de Andrade</DisplayName>
        <AccountId>4243</AccountId>
        <AccountType/>
      </UserInfo>
    </Gestor_x0020_para_x0020_aprova_x00e7__x00e3_o>
    <Data_x0020_de_x0020_Publica_x00e7__x00e3_o xmlns="4bdfbab3-37a7-4206-8152-c422944a6f39">2024-10-10T03:00:00+00:00</Data_x0020_de_x0020_Publica_x00e7__x00e3_o>
    <Unidade_x0020_Operacional xmlns="4bdfbab3-37a7-4206-8152-c422944a6f39">Brasil</Unidade_x0020_Operacional>
    <Tipo_x0020_de_x0020_Documento xmlns="4bdfbab3-37a7-4206-8152-c422944a6f39">Procedimento</Tipo_x0020_de_x0020_Documento>
    <Sub_x002d_divis_x00e3_o xmlns="4bdfbab3-37a7-4206-8152-c422944a6f39" xsi:nil="true"/>
    <Anexo xmlns="4bdfbab3-37a7-4206-8152-c422944a6f39">Sim</Anexo>
    <SharedWithUsers xmlns="504095f3-a4d3-4e43-a0e3-e80b169e87ba">
      <UserInfo>
        <DisplayName>Silva, Fabiano Pedra Da</DisplayName>
        <AccountId>11441</AccountId>
        <AccountType/>
      </UserInfo>
      <UserInfo>
        <DisplayName>Oliveira, Ilziane Rodrigues</DisplayName>
        <AccountId>3788</AccountId>
        <AccountType/>
      </UserInfo>
    </SharedWithUser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B69F9D8-D501-455F-96D4-61B7CC458479}"/>
</file>

<file path=customXml/itemProps3.xml><?xml version="1.0" encoding="utf-8"?>
<ds:datastoreItem xmlns:ds="http://schemas.openxmlformats.org/officeDocument/2006/customXml" ds:itemID="{FDDD9A19-A518-46EC-8251-7DBFBA3100DA}"/>
</file>

<file path=customXml/itemProps4.xml><?xml version="1.0" encoding="utf-8"?>
<ds:datastoreItem xmlns:ds="http://schemas.openxmlformats.org/officeDocument/2006/customXml" ds:itemID="{39CBADDC-FE9F-4A16-AA97-9271BF27238A}">
  <ds:schemaRefs>
    <ds:schemaRef ds:uri="http://schemas.openxmlformats.org/officeDocument/2006/bibliography"/>
  </ds:schemaRefs>
</ds:datastoreItem>
</file>

<file path=customXml/itemProps5.xml><?xml version="1.0" encoding="utf-8"?>
<ds:datastoreItem xmlns:ds="http://schemas.openxmlformats.org/officeDocument/2006/customXml" ds:itemID="{543AE62C-7818-447C-A7F0-E5E2ADB9EA45}">
  <ds:schemaRefs>
    <ds:schemaRef ds:uri="http://schemas.microsoft.com/office/2006/documentManagement/types"/>
    <ds:schemaRef ds:uri="http://www.w3.org/XML/1998/namespace"/>
    <ds:schemaRef ds:uri="http://schemas.microsoft.com/office/2006/metadata/properties"/>
    <ds:schemaRef ds:uri="http://purl.org/dc/elements/1.1/"/>
    <ds:schemaRef ds:uri="http://purl.org/dc/dcmitype/"/>
    <ds:schemaRef ds:uri="http://schemas.microsoft.com/office/infopath/2007/PartnerControls"/>
    <ds:schemaRef ds:uri="http://schemas.openxmlformats.org/package/2006/metadata/core-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Anglo American Generic multi-page</Template>
  <TotalTime>14</TotalTime>
  <Pages>33</Pages>
  <Words>5961</Words>
  <Characters>32190</Characters>
  <Application>Microsoft Office Word</Application>
  <DocSecurity>0</DocSecurity>
  <Lines>268</Lines>
  <Paragraphs>76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PRO.BRA.SSO.047</vt:lpstr>
      <vt:lpstr/>
    </vt:vector>
  </TitlesOfParts>
  <Company/>
  <LinksUpToDate>false</LinksUpToDate>
  <CharactersWithSpaces>38075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Procedimento de Bloqueio de Energia</dc:title>
  <dc:subject/>
  <dc:creator>João Luiz Zaggia de Almeida</dc:creator>
  <cp:keywords/>
  <dc:description/>
  <cp:lastModifiedBy>Oliveira, Camila Rodrigues de</cp:lastModifiedBy>
  <cp:revision>2</cp:revision>
  <cp:lastPrinted>2024-10-11T11:04:00Z</cp:lastPrinted>
  <dcterms:created xsi:type="dcterms:W3CDTF">2024-11-12T12:44:00Z</dcterms:created>
  <dcterms:modified xsi:type="dcterms:W3CDTF">2024-11-12T12:44:00Z</dcterms:modified>
  <cp:contentStatus>25</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d0c0e604-2228-4ba0-b368-b46ad3308c2d</vt:lpwstr>
  </property>
  <property fmtid="{D5CDD505-2E9C-101B-9397-08002B2CF9AE}" pid="3" name="ClassificationContentMarkingHeaderShapeIds">
    <vt:lpwstr>5,8,c</vt:lpwstr>
  </property>
  <property fmtid="{D5CDD505-2E9C-101B-9397-08002B2CF9AE}" pid="4" name="ClassificationContentMarkingHeaderFontProps">
    <vt:lpwstr>#000000,8,Arial</vt:lpwstr>
  </property>
  <property fmtid="{D5CDD505-2E9C-101B-9397-08002B2CF9AE}" pid="5" name="ClassificationContentMarkingHeaderText">
    <vt:lpwstr>[OFFICIAL]</vt:lpwstr>
  </property>
  <property fmtid="{D5CDD505-2E9C-101B-9397-08002B2CF9AE}" pid="6" name="MSIP_Label_e3f2a5e4-10d8-4dfe-8082-7352c27520cb_Enabled">
    <vt:lpwstr>true</vt:lpwstr>
  </property>
  <property fmtid="{D5CDD505-2E9C-101B-9397-08002B2CF9AE}" pid="7" name="MSIP_Label_e3f2a5e4-10d8-4dfe-8082-7352c27520cb_SetDate">
    <vt:lpwstr>2023-06-30T09:42:38Z</vt:lpwstr>
  </property>
  <property fmtid="{D5CDD505-2E9C-101B-9397-08002B2CF9AE}" pid="8" name="MSIP_Label_e3f2a5e4-10d8-4dfe-8082-7352c27520cb_Method">
    <vt:lpwstr>Standard</vt:lpwstr>
  </property>
  <property fmtid="{D5CDD505-2E9C-101B-9397-08002B2CF9AE}" pid="9" name="MSIP_Label_e3f2a5e4-10d8-4dfe-8082-7352c27520cb_Name">
    <vt:lpwstr>_Official</vt:lpwstr>
  </property>
  <property fmtid="{D5CDD505-2E9C-101B-9397-08002B2CF9AE}" pid="10" name="MSIP_Label_e3f2a5e4-10d8-4dfe-8082-7352c27520cb_SiteId">
    <vt:lpwstr>2864f69d-77c3-4fbe-bbc0-97502052391a</vt:lpwstr>
  </property>
  <property fmtid="{D5CDD505-2E9C-101B-9397-08002B2CF9AE}" pid="11" name="MSIP_Label_e3f2a5e4-10d8-4dfe-8082-7352c27520cb_ActionId">
    <vt:lpwstr>ec09d738-f2c2-431e-8f80-da4518515ee7</vt:lpwstr>
  </property>
  <property fmtid="{D5CDD505-2E9C-101B-9397-08002B2CF9AE}" pid="12" name="MSIP_Label_e3f2a5e4-10d8-4dfe-8082-7352c27520cb_ContentBits">
    <vt:lpwstr>1</vt:lpwstr>
  </property>
  <property fmtid="{D5CDD505-2E9C-101B-9397-08002B2CF9AE}" pid="13" name="MediaServiceImageTags">
    <vt:lpwstr/>
  </property>
  <property fmtid="{D5CDD505-2E9C-101B-9397-08002B2CF9AE}" pid="14" name="ContentTypeId">
    <vt:lpwstr>0x0101009B73C98C01C942419FA84E64B807995D</vt:lpwstr>
  </property>
  <property fmtid="{D5CDD505-2E9C-101B-9397-08002B2CF9AE}" pid="15" name="URL">
    <vt:lpwstr/>
  </property>
  <property fmtid="{D5CDD505-2E9C-101B-9397-08002B2CF9AE}" pid="16" name="Status Aprovação">
    <vt:lpwstr>Approved</vt:lpwstr>
  </property>
  <property fmtid="{D5CDD505-2E9C-101B-9397-08002B2CF9AE}" pid="17" name="Status da Aprovação">
    <vt:lpwstr>Completed</vt:lpwstr>
  </property>
</Properties>
</file>